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B1093C" w:rsidRPr="00F831CD" w14:paraId="2680FF56" w14:textId="77777777" w:rsidTr="00D97A1B">
        <w:tc>
          <w:tcPr>
            <w:tcW w:w="11016" w:type="dxa"/>
            <w:shd w:val="clear" w:color="auto" w:fill="92D050"/>
          </w:tcPr>
          <w:p w14:paraId="27C65278" w14:textId="77777777" w:rsidR="00B1093C" w:rsidRPr="00F831CD" w:rsidRDefault="00B1093C" w:rsidP="00F831CD">
            <w:pPr>
              <w:spacing w:after="0"/>
              <w:jc w:val="center"/>
              <w:rPr>
                <w:rFonts w:asciiTheme="minorHAnsi" w:hAnsiTheme="minorHAnsi" w:cstheme="minorHAnsi"/>
                <w:sz w:val="18"/>
              </w:rPr>
            </w:pPr>
          </w:p>
          <w:p w14:paraId="7E568BA6" w14:textId="77777777" w:rsidR="00B1093C" w:rsidRPr="00F831CD" w:rsidRDefault="00B1093C" w:rsidP="00F831CD">
            <w:pPr>
              <w:spacing w:after="0"/>
              <w:jc w:val="center"/>
              <w:rPr>
                <w:rFonts w:asciiTheme="minorHAnsi" w:hAnsiTheme="minorHAnsi" w:cstheme="minorHAnsi"/>
                <w:sz w:val="18"/>
              </w:rPr>
            </w:pPr>
          </w:p>
          <w:p w14:paraId="59385923" w14:textId="77777777" w:rsidR="00B1093C" w:rsidRPr="00F831CD" w:rsidRDefault="00B1093C" w:rsidP="00F831CD">
            <w:pPr>
              <w:spacing w:after="0"/>
              <w:jc w:val="center"/>
              <w:rPr>
                <w:rFonts w:asciiTheme="minorHAnsi" w:hAnsiTheme="minorHAnsi" w:cstheme="minorHAnsi"/>
                <w:sz w:val="18"/>
              </w:rPr>
            </w:pPr>
          </w:p>
          <w:p w14:paraId="61C07B0A" w14:textId="77777777" w:rsidR="00B1093C" w:rsidRPr="00E04AF5" w:rsidRDefault="00B1093C" w:rsidP="00F831CD">
            <w:pPr>
              <w:pBdr>
                <w:top w:val="single" w:sz="4" w:space="1" w:color="auto"/>
                <w:bottom w:val="single" w:sz="4" w:space="1" w:color="auto"/>
              </w:pBdr>
              <w:spacing w:after="0"/>
              <w:ind w:left="288" w:right="288"/>
              <w:jc w:val="center"/>
              <w:rPr>
                <w:rFonts w:asciiTheme="minorHAnsi" w:hAnsiTheme="minorHAnsi" w:cstheme="minorHAnsi"/>
                <w:b/>
                <w:sz w:val="90"/>
              </w:rPr>
            </w:pPr>
            <w:r w:rsidRPr="00E04AF5">
              <w:rPr>
                <w:rFonts w:asciiTheme="minorHAnsi" w:hAnsiTheme="minorHAnsi" w:cstheme="minorHAnsi"/>
                <w:b/>
                <w:sz w:val="90"/>
              </w:rPr>
              <w:t>West Coast Publishing</w:t>
            </w:r>
          </w:p>
          <w:p w14:paraId="303D1AFB" w14:textId="77777777" w:rsidR="00B1093C" w:rsidRPr="00F831CD" w:rsidRDefault="00B1093C" w:rsidP="00F831CD">
            <w:pPr>
              <w:spacing w:after="0"/>
              <w:jc w:val="center"/>
              <w:rPr>
                <w:rFonts w:asciiTheme="minorHAnsi" w:hAnsiTheme="minorHAnsi" w:cstheme="minorHAnsi"/>
                <w:sz w:val="18"/>
              </w:rPr>
            </w:pPr>
          </w:p>
          <w:p w14:paraId="7D28A035" w14:textId="77777777" w:rsidR="00F831CD" w:rsidRPr="00F831CD" w:rsidRDefault="00F831CD" w:rsidP="00F831CD">
            <w:pPr>
              <w:spacing w:after="0"/>
              <w:jc w:val="center"/>
              <w:rPr>
                <w:rFonts w:asciiTheme="minorHAnsi" w:hAnsiTheme="minorHAnsi" w:cstheme="minorHAnsi"/>
                <w:sz w:val="18"/>
              </w:rPr>
            </w:pPr>
          </w:p>
          <w:p w14:paraId="3082A775" w14:textId="77777777" w:rsidR="00F831CD" w:rsidRPr="00F831CD" w:rsidRDefault="00F831CD" w:rsidP="00F831CD">
            <w:pPr>
              <w:spacing w:after="0"/>
              <w:jc w:val="center"/>
              <w:rPr>
                <w:rFonts w:asciiTheme="minorHAnsi" w:hAnsiTheme="minorHAnsi" w:cstheme="minorHAnsi"/>
                <w:sz w:val="18"/>
              </w:rPr>
            </w:pPr>
          </w:p>
          <w:p w14:paraId="4C59500C" w14:textId="660523CC" w:rsidR="00B1093C" w:rsidRPr="00E04AF5" w:rsidRDefault="00E34D7E" w:rsidP="00F831CD">
            <w:pPr>
              <w:spacing w:after="0"/>
              <w:jc w:val="center"/>
              <w:rPr>
                <w:rFonts w:asciiTheme="minorHAnsi" w:hAnsiTheme="minorHAnsi" w:cstheme="minorHAnsi"/>
                <w:b/>
                <w:sz w:val="68"/>
              </w:rPr>
            </w:pPr>
            <w:r>
              <w:rPr>
                <w:rFonts w:asciiTheme="minorHAnsi" w:hAnsiTheme="minorHAnsi" w:cstheme="minorHAnsi"/>
                <w:b/>
                <w:sz w:val="68"/>
              </w:rPr>
              <w:t>Nuclear Power</w:t>
            </w:r>
          </w:p>
          <w:p w14:paraId="1960B4A1" w14:textId="3316BAB5" w:rsidR="00B1093C" w:rsidRPr="00E04AF5" w:rsidRDefault="00B1093C" w:rsidP="00F831CD">
            <w:pPr>
              <w:spacing w:after="0"/>
              <w:jc w:val="center"/>
              <w:rPr>
                <w:rFonts w:asciiTheme="minorHAnsi" w:hAnsiTheme="minorHAnsi" w:cstheme="minorHAnsi"/>
                <w:b/>
                <w:sz w:val="68"/>
              </w:rPr>
            </w:pPr>
            <w:r w:rsidRPr="00E04AF5">
              <w:rPr>
                <w:rFonts w:asciiTheme="minorHAnsi" w:hAnsiTheme="minorHAnsi" w:cstheme="minorHAnsi"/>
                <w:b/>
                <w:sz w:val="68"/>
              </w:rPr>
              <w:t xml:space="preserve">File </w:t>
            </w:r>
            <w:r w:rsidR="00701E49">
              <w:rPr>
                <w:rFonts w:asciiTheme="minorHAnsi" w:hAnsiTheme="minorHAnsi" w:cstheme="minorHAnsi"/>
                <w:b/>
                <w:sz w:val="68"/>
              </w:rPr>
              <w:t>2</w:t>
            </w:r>
          </w:p>
          <w:p w14:paraId="2DFE36EB" w14:textId="5E02E13E" w:rsidR="00B1093C" w:rsidRPr="00F831CD" w:rsidRDefault="00B1093C" w:rsidP="00F831CD">
            <w:pPr>
              <w:spacing w:after="0"/>
              <w:jc w:val="center"/>
              <w:rPr>
                <w:rFonts w:asciiTheme="minorHAnsi" w:hAnsiTheme="minorHAnsi" w:cstheme="minorHAnsi"/>
                <w:sz w:val="18"/>
              </w:rPr>
            </w:pPr>
            <w:r w:rsidRPr="00E04AF5">
              <w:rPr>
                <w:rFonts w:asciiTheme="minorHAnsi" w:hAnsiTheme="minorHAnsi" w:cstheme="minorHAnsi"/>
                <w:b/>
                <w:sz w:val="68"/>
              </w:rPr>
              <w:t xml:space="preserve">Public Forum </w:t>
            </w:r>
            <w:r w:rsidR="00E34D7E">
              <w:rPr>
                <w:rFonts w:asciiTheme="minorHAnsi" w:hAnsiTheme="minorHAnsi" w:cstheme="minorHAnsi"/>
                <w:b/>
                <w:sz w:val="68"/>
              </w:rPr>
              <w:t>April</w:t>
            </w:r>
            <w:r w:rsidR="003152EC">
              <w:rPr>
                <w:rFonts w:asciiTheme="minorHAnsi" w:hAnsiTheme="minorHAnsi" w:cstheme="minorHAnsi"/>
                <w:b/>
                <w:sz w:val="68"/>
              </w:rPr>
              <w:t xml:space="preserve"> 2025</w:t>
            </w:r>
          </w:p>
          <w:p w14:paraId="0C8D9237" w14:textId="18EB49FA" w:rsidR="00B1093C" w:rsidRPr="00F831CD" w:rsidRDefault="00B1093C" w:rsidP="00F831CD">
            <w:pPr>
              <w:spacing w:after="0"/>
              <w:jc w:val="center"/>
              <w:rPr>
                <w:rFonts w:asciiTheme="minorHAnsi" w:hAnsiTheme="minorHAnsi" w:cstheme="minorHAnsi"/>
                <w:sz w:val="18"/>
              </w:rPr>
            </w:pPr>
          </w:p>
          <w:p w14:paraId="2E2F0E57" w14:textId="77777777" w:rsidR="00B1093C" w:rsidRPr="00F831CD" w:rsidRDefault="00B1093C" w:rsidP="00F831CD">
            <w:pPr>
              <w:spacing w:after="0"/>
              <w:jc w:val="center"/>
              <w:rPr>
                <w:rFonts w:asciiTheme="minorHAnsi" w:hAnsiTheme="minorHAnsi" w:cstheme="minorHAnsi"/>
                <w:sz w:val="18"/>
              </w:rPr>
            </w:pPr>
            <w:r w:rsidRPr="00F831CD">
              <w:rPr>
                <w:rFonts w:asciiTheme="minorHAnsi" w:hAnsiTheme="minorHAnsi" w:cstheme="minorHAnsi"/>
                <w:sz w:val="18"/>
              </w:rPr>
              <w:t>Research assistance by Brett Bricker</w:t>
            </w:r>
          </w:p>
          <w:p w14:paraId="5E45E896" w14:textId="77777777" w:rsidR="00B1093C" w:rsidRPr="00F831CD" w:rsidRDefault="00B1093C" w:rsidP="00F831CD">
            <w:pPr>
              <w:spacing w:after="0"/>
              <w:jc w:val="center"/>
              <w:rPr>
                <w:rFonts w:asciiTheme="minorHAnsi" w:hAnsiTheme="minorHAnsi" w:cstheme="minorHAnsi"/>
                <w:sz w:val="18"/>
              </w:rPr>
            </w:pPr>
          </w:p>
          <w:p w14:paraId="768BEE81" w14:textId="77777777" w:rsidR="00B1093C" w:rsidRPr="00F831CD" w:rsidRDefault="00B1093C" w:rsidP="00F831CD">
            <w:pPr>
              <w:spacing w:after="0"/>
              <w:ind w:left="288" w:right="288"/>
              <w:jc w:val="center"/>
              <w:rPr>
                <w:rFonts w:asciiTheme="minorHAnsi" w:hAnsiTheme="minorHAnsi" w:cstheme="minorHAnsi"/>
                <w:sz w:val="18"/>
              </w:rPr>
            </w:pPr>
          </w:p>
          <w:p w14:paraId="19737E77" w14:textId="77777777" w:rsidR="00F831CD" w:rsidRPr="00F831CD" w:rsidRDefault="00F831CD" w:rsidP="00F831CD">
            <w:pPr>
              <w:spacing w:after="0"/>
              <w:ind w:left="288" w:right="288"/>
              <w:jc w:val="center"/>
              <w:rPr>
                <w:rFonts w:asciiTheme="minorHAnsi" w:hAnsiTheme="minorHAnsi" w:cstheme="minorHAnsi"/>
                <w:sz w:val="18"/>
              </w:rPr>
            </w:pPr>
          </w:p>
          <w:p w14:paraId="17CE1BDD" w14:textId="77777777" w:rsidR="00F831CD" w:rsidRPr="00F831CD" w:rsidRDefault="00F831CD" w:rsidP="00F831CD">
            <w:pPr>
              <w:spacing w:after="0"/>
              <w:ind w:left="288" w:right="288"/>
              <w:jc w:val="center"/>
              <w:rPr>
                <w:rFonts w:asciiTheme="minorHAnsi" w:hAnsiTheme="minorHAnsi" w:cstheme="minorHAnsi"/>
                <w:sz w:val="18"/>
              </w:rPr>
            </w:pPr>
          </w:p>
          <w:p w14:paraId="436A7627" w14:textId="77777777" w:rsidR="00F831CD" w:rsidRPr="00F831CD" w:rsidRDefault="00F831CD" w:rsidP="00F831CD">
            <w:pPr>
              <w:spacing w:after="0"/>
              <w:ind w:left="288" w:right="288"/>
              <w:jc w:val="center"/>
              <w:rPr>
                <w:rFonts w:asciiTheme="minorHAnsi" w:hAnsiTheme="minorHAnsi" w:cstheme="minorHAnsi"/>
                <w:sz w:val="18"/>
              </w:rPr>
            </w:pPr>
          </w:p>
          <w:p w14:paraId="7149C1EC" w14:textId="2BCCE12B" w:rsidR="00B1093C" w:rsidRPr="00E04AF5" w:rsidRDefault="00B1093C" w:rsidP="00F831CD">
            <w:pPr>
              <w:spacing w:after="0"/>
              <w:ind w:left="720" w:right="720"/>
              <w:jc w:val="center"/>
              <w:rPr>
                <w:rFonts w:asciiTheme="minorHAnsi" w:hAnsiTheme="minorHAnsi" w:cstheme="minorHAnsi"/>
                <w:sz w:val="26"/>
              </w:rPr>
            </w:pPr>
            <w:r w:rsidRPr="00E04AF5">
              <w:rPr>
                <w:rFonts w:asciiTheme="minorHAnsi" w:hAnsiTheme="minorHAnsi" w:cstheme="minorHAnsi"/>
                <w:sz w:val="26"/>
              </w:rPr>
              <w:t>Thanks for using our Policy, LD, and Public Forum evidence and Breaking Down Barriers Instructional Materials.</w:t>
            </w:r>
          </w:p>
          <w:p w14:paraId="35A16CB4" w14:textId="77777777" w:rsidR="00B1093C" w:rsidRPr="00F831CD" w:rsidRDefault="00B1093C" w:rsidP="00F831CD">
            <w:pPr>
              <w:spacing w:after="0"/>
              <w:ind w:left="720" w:right="720"/>
              <w:jc w:val="center"/>
              <w:rPr>
                <w:rFonts w:asciiTheme="minorHAnsi" w:hAnsiTheme="minorHAnsi" w:cstheme="minorHAnsi"/>
                <w:sz w:val="18"/>
              </w:rPr>
            </w:pPr>
          </w:p>
          <w:p w14:paraId="0CD3F382" w14:textId="77777777" w:rsidR="00B1093C" w:rsidRPr="00F831CD" w:rsidRDefault="00B1093C" w:rsidP="00F831CD">
            <w:pPr>
              <w:spacing w:after="0"/>
              <w:ind w:left="720" w:right="720"/>
              <w:jc w:val="center"/>
              <w:rPr>
                <w:rFonts w:asciiTheme="minorHAnsi" w:hAnsiTheme="minorHAnsi" w:cstheme="minorHAnsi"/>
                <w:sz w:val="18"/>
              </w:rPr>
            </w:pPr>
            <w:r w:rsidRPr="00E04AF5">
              <w:rPr>
                <w:rFonts w:asciiTheme="minorHAnsi" w:hAnsiTheme="minorHAnsi" w:cstheme="minorHAnsi"/>
                <w:b/>
                <w:sz w:val="38"/>
              </w:rPr>
              <w:t>Please don’t share this material with anyone outside of your school</w:t>
            </w:r>
          </w:p>
          <w:p w14:paraId="3A318BF5" w14:textId="77777777" w:rsidR="00B1093C" w:rsidRPr="00F831CD" w:rsidRDefault="00B1093C" w:rsidP="00F831CD">
            <w:pPr>
              <w:spacing w:after="0"/>
              <w:ind w:left="720" w:right="720"/>
              <w:jc w:val="center"/>
              <w:rPr>
                <w:rFonts w:asciiTheme="minorHAnsi" w:hAnsiTheme="minorHAnsi" w:cstheme="minorHAnsi"/>
                <w:sz w:val="18"/>
              </w:rPr>
            </w:pPr>
            <w:r w:rsidRPr="00F831CD">
              <w:rPr>
                <w:rFonts w:asciiTheme="minorHAnsi" w:hAnsiTheme="minorHAnsi" w:cstheme="minorHAnsi"/>
                <w:sz w:val="18"/>
              </w:rPr>
              <w:t xml:space="preserve">including via print, email, </w:t>
            </w:r>
            <w:proofErr w:type="spellStart"/>
            <w:r w:rsidRPr="00F831CD">
              <w:rPr>
                <w:rFonts w:asciiTheme="minorHAnsi" w:hAnsiTheme="minorHAnsi" w:cstheme="minorHAnsi"/>
                <w:sz w:val="18"/>
              </w:rPr>
              <w:t>dropbox</w:t>
            </w:r>
            <w:proofErr w:type="spellEnd"/>
            <w:r w:rsidRPr="00F831CD">
              <w:rPr>
                <w:rFonts w:asciiTheme="minorHAnsi" w:hAnsiTheme="minorHAnsi" w:cstheme="minorHAnsi"/>
                <w:sz w:val="18"/>
              </w:rPr>
              <w:t xml:space="preserve">, google drive, the web, etc. </w:t>
            </w:r>
          </w:p>
          <w:p w14:paraId="19D305A8" w14:textId="77777777" w:rsidR="00B1093C" w:rsidRPr="00F831CD" w:rsidRDefault="00B1093C" w:rsidP="00F831CD">
            <w:pPr>
              <w:spacing w:after="0"/>
              <w:ind w:left="720" w:right="720"/>
              <w:jc w:val="center"/>
              <w:rPr>
                <w:rFonts w:asciiTheme="minorHAnsi" w:hAnsiTheme="minorHAnsi" w:cstheme="minorHAnsi"/>
                <w:i/>
                <w:sz w:val="18"/>
              </w:rPr>
            </w:pPr>
            <w:r w:rsidRPr="00F831CD">
              <w:rPr>
                <w:rFonts w:asciiTheme="minorHAnsi" w:hAnsiTheme="minorHAnsi" w:cstheme="minorHAnsi"/>
                <w:i/>
                <w:sz w:val="18"/>
              </w:rPr>
              <w:t>We’re a small non-profit; please help us continue to provide our products.</w:t>
            </w:r>
          </w:p>
          <w:p w14:paraId="4F8CB4BA" w14:textId="77777777" w:rsidR="00B1093C" w:rsidRPr="00F831CD" w:rsidRDefault="00B1093C" w:rsidP="00F831CD">
            <w:pPr>
              <w:spacing w:after="0"/>
              <w:jc w:val="center"/>
              <w:rPr>
                <w:rFonts w:asciiTheme="minorHAnsi" w:hAnsiTheme="minorHAnsi" w:cstheme="minorHAnsi"/>
                <w:sz w:val="18"/>
              </w:rPr>
            </w:pPr>
          </w:p>
          <w:p w14:paraId="63FE3456" w14:textId="77777777" w:rsidR="00B1093C" w:rsidRPr="00E04AF5" w:rsidRDefault="00B1093C" w:rsidP="00F831CD">
            <w:pPr>
              <w:spacing w:after="0"/>
              <w:jc w:val="center"/>
              <w:rPr>
                <w:rFonts w:asciiTheme="minorHAnsi" w:hAnsiTheme="minorHAnsi" w:cstheme="minorHAnsi"/>
                <w:b/>
                <w:sz w:val="38"/>
              </w:rPr>
            </w:pPr>
            <w:r w:rsidRPr="00E04AF5">
              <w:rPr>
                <w:rFonts w:asciiTheme="minorHAnsi" w:hAnsiTheme="minorHAnsi" w:cstheme="minorHAnsi"/>
                <w:b/>
                <w:sz w:val="38"/>
              </w:rPr>
              <w:t xml:space="preserve">Contact us at </w:t>
            </w:r>
            <w:hyperlink r:id="rId7" w:history="1">
              <w:r w:rsidRPr="00E04AF5">
                <w:rPr>
                  <w:rStyle w:val="Hyperlink"/>
                  <w:rFonts w:asciiTheme="minorHAnsi" w:hAnsiTheme="minorHAnsi" w:cstheme="minorHAnsi"/>
                  <w:sz w:val="38"/>
                </w:rPr>
                <w:t>jim@wcdebate.com</w:t>
              </w:r>
            </w:hyperlink>
            <w:r w:rsidRPr="00E04AF5">
              <w:rPr>
                <w:rFonts w:asciiTheme="minorHAnsi" w:hAnsiTheme="minorHAnsi" w:cstheme="minorHAnsi"/>
                <w:b/>
                <w:sz w:val="38"/>
              </w:rPr>
              <w:t xml:space="preserve"> </w:t>
            </w:r>
          </w:p>
          <w:p w14:paraId="2A2AAF3F" w14:textId="77777777" w:rsidR="00B1093C" w:rsidRPr="00E04AF5" w:rsidRDefault="00B1093C" w:rsidP="00F831CD">
            <w:pPr>
              <w:spacing w:after="0"/>
              <w:jc w:val="center"/>
              <w:rPr>
                <w:rFonts w:asciiTheme="minorHAnsi" w:hAnsiTheme="minorHAnsi" w:cstheme="minorHAnsi"/>
                <w:sz w:val="20"/>
              </w:rPr>
            </w:pPr>
          </w:p>
          <w:p w14:paraId="4291BBDC" w14:textId="77777777" w:rsidR="00B1093C" w:rsidRPr="00E04AF5" w:rsidRDefault="00000000" w:rsidP="00F831CD">
            <w:pPr>
              <w:spacing w:after="0"/>
              <w:jc w:val="center"/>
              <w:rPr>
                <w:rFonts w:asciiTheme="minorHAnsi" w:hAnsiTheme="minorHAnsi" w:cstheme="minorHAnsi"/>
                <w:b/>
                <w:sz w:val="38"/>
              </w:rPr>
            </w:pPr>
            <w:hyperlink r:id="rId8" w:history="1">
              <w:r w:rsidR="00B1093C" w:rsidRPr="00E04AF5">
                <w:rPr>
                  <w:rStyle w:val="Hyperlink"/>
                  <w:rFonts w:asciiTheme="minorHAnsi" w:hAnsiTheme="minorHAnsi" w:cstheme="minorHAnsi"/>
                  <w:sz w:val="38"/>
                </w:rPr>
                <w:t>www.wcdebate.com</w:t>
              </w:r>
            </w:hyperlink>
            <w:r w:rsidR="00B1093C" w:rsidRPr="00E04AF5">
              <w:rPr>
                <w:rFonts w:asciiTheme="minorHAnsi" w:hAnsiTheme="minorHAnsi" w:cstheme="minorHAnsi"/>
                <w:b/>
                <w:sz w:val="38"/>
              </w:rPr>
              <w:t xml:space="preserve"> </w:t>
            </w:r>
          </w:p>
          <w:p w14:paraId="6BE0B4B2" w14:textId="77777777" w:rsidR="00B1093C" w:rsidRPr="00F831CD" w:rsidRDefault="00B1093C" w:rsidP="00D97A1B">
            <w:pPr>
              <w:jc w:val="center"/>
              <w:rPr>
                <w:rFonts w:asciiTheme="minorHAnsi" w:hAnsiTheme="minorHAnsi" w:cstheme="minorHAnsi"/>
                <w:sz w:val="18"/>
              </w:rPr>
            </w:pPr>
          </w:p>
        </w:tc>
      </w:tr>
    </w:tbl>
    <w:p w14:paraId="3DD044A8" w14:textId="77777777" w:rsidR="00B1093C" w:rsidRPr="00F831CD" w:rsidRDefault="00B1093C" w:rsidP="00B1093C">
      <w:pPr>
        <w:jc w:val="center"/>
        <w:rPr>
          <w:rFonts w:asciiTheme="minorHAnsi" w:hAnsiTheme="minorHAnsi" w:cstheme="minorHAnsi"/>
          <w:sz w:val="18"/>
        </w:rPr>
      </w:pPr>
    </w:p>
    <w:p w14:paraId="79E6C6A1" w14:textId="77777777" w:rsidR="00B1093C" w:rsidRPr="00F831CD" w:rsidRDefault="00B1093C" w:rsidP="00B1093C">
      <w:pPr>
        <w:spacing w:after="200" w:line="276" w:lineRule="auto"/>
        <w:rPr>
          <w:rFonts w:asciiTheme="minorHAnsi" w:hAnsiTheme="minorHAnsi" w:cstheme="minorHAnsi"/>
          <w:sz w:val="18"/>
        </w:rPr>
      </w:pPr>
      <w:r w:rsidRPr="00F831CD">
        <w:rPr>
          <w:rFonts w:asciiTheme="minorHAnsi" w:hAnsiTheme="minorHAnsi" w:cstheme="minorHAnsi"/>
          <w:sz w:val="18"/>
        </w:rPr>
        <w:br w:type="page"/>
      </w:r>
    </w:p>
    <w:p w14:paraId="255F1A62" w14:textId="77777777" w:rsidR="00B1093C" w:rsidRPr="00E04AF5" w:rsidRDefault="00B1093C" w:rsidP="00F831CD">
      <w:pPr>
        <w:pStyle w:val="Heading1"/>
        <w:jc w:val="center"/>
        <w:rPr>
          <w:rFonts w:asciiTheme="minorHAnsi" w:hAnsiTheme="minorHAnsi" w:cstheme="minorHAnsi"/>
        </w:rPr>
      </w:pPr>
      <w:bookmarkStart w:id="0" w:name="_Toc357359547"/>
      <w:bookmarkStart w:id="1" w:name="_Toc389080813"/>
      <w:bookmarkStart w:id="2" w:name="_Toc389081270"/>
      <w:bookmarkStart w:id="3" w:name="_Toc393657544"/>
      <w:bookmarkStart w:id="4" w:name="_Toc393750618"/>
      <w:bookmarkStart w:id="5" w:name="_Toc147835412"/>
      <w:bookmarkStart w:id="6" w:name="_Toc191942679"/>
      <w:r w:rsidRPr="00E04AF5">
        <w:rPr>
          <w:rFonts w:asciiTheme="minorHAnsi" w:hAnsiTheme="minorHAnsi" w:cstheme="minorHAnsi"/>
        </w:rPr>
        <w:lastRenderedPageBreak/>
        <w:t>WEST COAST DEBATE</w:t>
      </w:r>
      <w:bookmarkEnd w:id="0"/>
      <w:bookmarkEnd w:id="1"/>
      <w:bookmarkEnd w:id="2"/>
      <w:bookmarkEnd w:id="3"/>
      <w:bookmarkEnd w:id="4"/>
      <w:bookmarkEnd w:id="5"/>
      <w:bookmarkEnd w:id="6"/>
    </w:p>
    <w:p w14:paraId="4C83D9DF" w14:textId="77777777" w:rsidR="00B1093C" w:rsidRPr="00E04AF5" w:rsidRDefault="00B1093C" w:rsidP="00F831CD">
      <w:pPr>
        <w:spacing w:after="0"/>
        <w:jc w:val="center"/>
        <w:rPr>
          <w:rFonts w:asciiTheme="minorHAnsi" w:hAnsiTheme="minorHAnsi" w:cstheme="minorHAnsi"/>
          <w:b/>
          <w:sz w:val="36"/>
          <w:szCs w:val="36"/>
        </w:rPr>
      </w:pPr>
    </w:p>
    <w:p w14:paraId="794A29A8" w14:textId="77777777" w:rsidR="00B1093C" w:rsidRPr="00E04AF5" w:rsidRDefault="00B1093C" w:rsidP="00F831CD">
      <w:pPr>
        <w:spacing w:after="0"/>
        <w:jc w:val="center"/>
        <w:rPr>
          <w:rFonts w:asciiTheme="minorHAnsi" w:hAnsiTheme="minorHAnsi" w:cstheme="minorHAnsi"/>
          <w:b/>
          <w:sz w:val="36"/>
          <w:szCs w:val="36"/>
        </w:rPr>
      </w:pPr>
      <w:r w:rsidRPr="00E04AF5">
        <w:rPr>
          <w:rFonts w:asciiTheme="minorHAnsi" w:hAnsiTheme="minorHAnsi" w:cstheme="minorHAnsi"/>
          <w:b/>
          <w:sz w:val="36"/>
          <w:szCs w:val="36"/>
        </w:rPr>
        <w:t>Public Forum</w:t>
      </w:r>
    </w:p>
    <w:p w14:paraId="2D2D1695" w14:textId="77777777" w:rsidR="00B1093C" w:rsidRPr="00E04AF5" w:rsidRDefault="00B1093C" w:rsidP="00F831CD">
      <w:pPr>
        <w:spacing w:after="0"/>
        <w:jc w:val="center"/>
        <w:rPr>
          <w:rFonts w:asciiTheme="minorHAnsi" w:hAnsiTheme="minorHAnsi" w:cstheme="minorHAnsi"/>
          <w:b/>
          <w:sz w:val="24"/>
          <w:szCs w:val="36"/>
        </w:rPr>
      </w:pPr>
    </w:p>
    <w:p w14:paraId="5769078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Finding Arguments in this File</w:t>
      </w:r>
    </w:p>
    <w:p w14:paraId="73520C6C"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Use the table of contents on the next pages to find the evidence you need or the navigation bar on the left. We have tried to make the table of contents as easy to use as possible.</w:t>
      </w:r>
    </w:p>
    <w:p w14:paraId="2DB3714A" w14:textId="77777777" w:rsidR="00B1093C" w:rsidRPr="00E04AF5" w:rsidRDefault="00B1093C" w:rsidP="00F831CD">
      <w:pPr>
        <w:spacing w:after="0"/>
        <w:jc w:val="center"/>
        <w:rPr>
          <w:rFonts w:asciiTheme="minorHAnsi" w:hAnsiTheme="minorHAnsi" w:cstheme="minorHAnsi"/>
          <w:b/>
          <w:sz w:val="20"/>
          <w:szCs w:val="20"/>
        </w:rPr>
      </w:pPr>
    </w:p>
    <w:p w14:paraId="580DE6A5"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Using the arguments in this File</w:t>
      </w:r>
    </w:p>
    <w:p w14:paraId="28561BB7"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We encourage you to be familiar with the evidence you use. Highlight (underline) the key lines you will use in the evidence. Cut evidence from our files, incorporate your and others’ research and make new files. File the evidence so that you can easily retrieve it when you need it in debate rounds. Practice reading the evidence </w:t>
      </w:r>
      <w:proofErr w:type="gramStart"/>
      <w:r w:rsidRPr="00E04AF5">
        <w:rPr>
          <w:rFonts w:asciiTheme="minorHAnsi" w:hAnsiTheme="minorHAnsi" w:cstheme="minorHAnsi"/>
          <w:sz w:val="20"/>
          <w:szCs w:val="20"/>
        </w:rPr>
        <w:t>out-loud</w:t>
      </w:r>
      <w:proofErr w:type="gramEnd"/>
      <w:r w:rsidRPr="00E04AF5">
        <w:rPr>
          <w:rFonts w:asciiTheme="minorHAnsi" w:hAnsiTheme="minorHAnsi" w:cstheme="minorHAnsi"/>
          <w:sz w:val="20"/>
          <w:szCs w:val="20"/>
        </w:rPr>
        <w:t>; Practice applying the arguments to your opponents’ positions; Practice defending your evidence in rebuttal speeches.</w:t>
      </w:r>
    </w:p>
    <w:p w14:paraId="0A71F1CF" w14:textId="77777777" w:rsidR="00B1093C" w:rsidRPr="00E04AF5" w:rsidRDefault="00B1093C" w:rsidP="00F831CD">
      <w:pPr>
        <w:spacing w:after="0"/>
        <w:jc w:val="center"/>
        <w:rPr>
          <w:rFonts w:asciiTheme="minorHAnsi" w:hAnsiTheme="minorHAnsi" w:cstheme="minorHAnsi"/>
          <w:b/>
          <w:sz w:val="20"/>
          <w:szCs w:val="20"/>
        </w:rPr>
      </w:pPr>
    </w:p>
    <w:p w14:paraId="505639C3"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Use West Coast Evidence as a Beginning</w:t>
      </w:r>
    </w:p>
    <w:p w14:paraId="16F2C416"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We hope you enjoy our evidence files and find them useful. In saying this, we want to make a strong statement that we make when we coach and that we believe is vitally important to your success: DO NOT USE THIS EVIDENCE AS A SUBSTITUTE FOR YOUR OWN RESEARCH. Instead, let it serve as a beginning. Let it inform you of important arguments, of how to tag and organize your arguments, and to offer citations for further research. Don’t stagnate in these files--build upon them by doing your own research for updates, new strategies, and arguments that specifically apply to your opponents. In doing so, you’ll use our evidence to become a better debater.</w:t>
      </w:r>
    </w:p>
    <w:p w14:paraId="7A593616" w14:textId="77777777" w:rsidR="00B1093C" w:rsidRPr="00E04AF5" w:rsidRDefault="00B1093C" w:rsidP="00F831CD">
      <w:pPr>
        <w:spacing w:after="0"/>
        <w:jc w:val="center"/>
        <w:rPr>
          <w:rFonts w:asciiTheme="minorHAnsi" w:hAnsiTheme="minorHAnsi" w:cstheme="minorHAnsi"/>
          <w:b/>
          <w:sz w:val="20"/>
          <w:szCs w:val="20"/>
        </w:rPr>
      </w:pPr>
    </w:p>
    <w:p w14:paraId="4B7CEFBD"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Copying West Coast Evidence</w:t>
      </w:r>
    </w:p>
    <w:p w14:paraId="1306085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Our policy gives you the freedom to use our evidence for educational purposes without violating our hard work. </w:t>
      </w:r>
    </w:p>
    <w:p w14:paraId="697AD3E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You may print and copy this evidence for those on your team.</w:t>
      </w:r>
    </w:p>
    <w:p w14:paraId="28207779" w14:textId="77777777" w:rsidR="00B1093C" w:rsidRPr="00E04AF5" w:rsidRDefault="00B1093C" w:rsidP="00F831CD">
      <w:pPr>
        <w:pStyle w:val="ListParagraph"/>
        <w:numPr>
          <w:ilvl w:val="0"/>
          <w:numId w:val="1"/>
        </w:numPr>
        <w:spacing w:after="0"/>
        <w:rPr>
          <w:rFonts w:asciiTheme="minorHAnsi" w:hAnsiTheme="minorHAnsi" w:cstheme="minorHAnsi"/>
          <w:sz w:val="20"/>
          <w:szCs w:val="20"/>
        </w:rPr>
      </w:pPr>
      <w:r w:rsidRPr="00E04AF5">
        <w:rPr>
          <w:rFonts w:asciiTheme="minorHAnsi" w:hAnsiTheme="minorHAnsi" w:cstheme="minorHAnsi"/>
          <w:sz w:val="20"/>
          <w:szCs w:val="20"/>
        </w:rPr>
        <w:t xml:space="preserve">You may not electronically share nor distribute this evidence with anyone other than those on your team unless you </w:t>
      </w:r>
      <w:r w:rsidRPr="00E04AF5">
        <w:rPr>
          <w:rFonts w:asciiTheme="minorHAnsi" w:hAnsiTheme="minorHAnsi" w:cstheme="minorHAnsi"/>
          <w:sz w:val="20"/>
          <w:szCs w:val="20"/>
          <w:u w:val="single"/>
        </w:rPr>
        <w:t>very substantially</w:t>
      </w:r>
      <w:r w:rsidRPr="00E04AF5">
        <w:rPr>
          <w:rFonts w:asciiTheme="minorHAnsi" w:hAnsiTheme="minorHAnsi" w:cstheme="minorHAnsi"/>
          <w:sz w:val="20"/>
          <w:szCs w:val="20"/>
        </w:rPr>
        <w:t xml:space="preserve"> change each page of material that you share.</w:t>
      </w:r>
    </w:p>
    <w:p w14:paraId="00943108" w14:textId="77777777" w:rsidR="00B1093C" w:rsidRPr="00E04AF5" w:rsidRDefault="00B1093C" w:rsidP="00F831CD">
      <w:pPr>
        <w:spacing w:after="0"/>
        <w:rPr>
          <w:rFonts w:asciiTheme="minorHAnsi" w:hAnsiTheme="minorHAnsi" w:cstheme="minorHAnsi"/>
          <w:sz w:val="20"/>
          <w:szCs w:val="20"/>
        </w:rPr>
      </w:pPr>
      <w:r w:rsidRPr="00E04AF5">
        <w:rPr>
          <w:rFonts w:asciiTheme="minorHAnsi" w:hAnsiTheme="minorHAnsi" w:cstheme="minorHAnsi"/>
          <w:sz w:val="20"/>
          <w:szCs w:val="20"/>
        </w:rPr>
        <w:t xml:space="preserve">For unusual situations, you can e-mail us at </w:t>
      </w:r>
      <w:hyperlink r:id="rId9"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r w:rsidRPr="00E04AF5">
        <w:rPr>
          <w:rFonts w:asciiTheme="minorHAnsi" w:hAnsiTheme="minorHAnsi" w:cstheme="minorHAnsi"/>
          <w:sz w:val="20"/>
          <w:szCs w:val="20"/>
        </w:rPr>
        <w:t>and seek our consent.</w:t>
      </w:r>
    </w:p>
    <w:p w14:paraId="5029ABBD" w14:textId="77777777" w:rsidR="00B1093C" w:rsidRPr="00E04AF5" w:rsidRDefault="00B1093C" w:rsidP="00F831CD">
      <w:pPr>
        <w:spacing w:after="0"/>
        <w:jc w:val="center"/>
        <w:rPr>
          <w:rFonts w:asciiTheme="minorHAnsi" w:hAnsiTheme="minorHAnsi" w:cstheme="minorHAnsi"/>
          <w:b/>
          <w:sz w:val="20"/>
          <w:szCs w:val="20"/>
        </w:rPr>
      </w:pPr>
    </w:p>
    <w:p w14:paraId="69AE5577" w14:textId="77777777" w:rsidR="00B1093C" w:rsidRPr="00E04AF5" w:rsidRDefault="00B1093C" w:rsidP="00F831CD">
      <w:pPr>
        <w:spacing w:after="0"/>
        <w:jc w:val="center"/>
        <w:rPr>
          <w:rFonts w:asciiTheme="minorHAnsi" w:hAnsiTheme="minorHAnsi" w:cstheme="minorHAnsi"/>
          <w:b/>
          <w:sz w:val="20"/>
          <w:szCs w:val="20"/>
        </w:rPr>
      </w:pPr>
      <w:r w:rsidRPr="00E04AF5">
        <w:rPr>
          <w:rFonts w:asciiTheme="minorHAnsi" w:hAnsiTheme="minorHAnsi" w:cstheme="minorHAnsi"/>
          <w:b/>
          <w:sz w:val="20"/>
          <w:szCs w:val="20"/>
        </w:rPr>
        <w:t>Ordering West Coast Materials</w:t>
      </w:r>
    </w:p>
    <w:p w14:paraId="6011996F"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1. Visit the West Coast Web Page at </w:t>
      </w:r>
      <w:hyperlink r:id="rId10" w:history="1">
        <w:r w:rsidRPr="00E04AF5">
          <w:rPr>
            <w:rStyle w:val="Hyperlink"/>
            <w:rFonts w:asciiTheme="minorHAnsi" w:hAnsiTheme="minorHAnsi" w:cstheme="minorHAnsi"/>
            <w:color w:val="0000FF"/>
            <w:sz w:val="20"/>
            <w:szCs w:val="20"/>
          </w:rPr>
          <w:t>www.wcdebate.com</w:t>
        </w:r>
      </w:hyperlink>
    </w:p>
    <w:p w14:paraId="1E38240C"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 xml:space="preserve">2. E-mail us at </w:t>
      </w:r>
      <w:hyperlink r:id="rId11" w:history="1">
        <w:r w:rsidRPr="00E04AF5">
          <w:rPr>
            <w:rStyle w:val="Hyperlink"/>
            <w:rFonts w:asciiTheme="minorHAnsi" w:hAnsiTheme="minorHAnsi" w:cstheme="minorHAnsi"/>
            <w:color w:val="0000FF"/>
            <w:sz w:val="20"/>
            <w:szCs w:val="20"/>
          </w:rPr>
          <w:t>jim@wcdebate.com</w:t>
        </w:r>
      </w:hyperlink>
      <w:r w:rsidRPr="00E04AF5">
        <w:rPr>
          <w:rFonts w:asciiTheme="minorHAnsi" w:hAnsiTheme="minorHAnsi" w:cstheme="minorHAnsi"/>
          <w:b/>
          <w:sz w:val="20"/>
          <w:szCs w:val="20"/>
        </w:rPr>
        <w:t xml:space="preserve"> </w:t>
      </w:r>
    </w:p>
    <w:p w14:paraId="6ACBA956" w14:textId="77777777" w:rsidR="00B1093C" w:rsidRPr="00E04AF5" w:rsidRDefault="00B1093C" w:rsidP="00F831CD">
      <w:pPr>
        <w:spacing w:after="0"/>
        <w:ind w:left="2160"/>
        <w:rPr>
          <w:rFonts w:asciiTheme="minorHAnsi" w:hAnsiTheme="minorHAnsi" w:cstheme="minorHAnsi"/>
          <w:b/>
          <w:sz w:val="20"/>
          <w:szCs w:val="20"/>
        </w:rPr>
      </w:pPr>
      <w:r w:rsidRPr="00E04AF5">
        <w:rPr>
          <w:rFonts w:asciiTheme="minorHAnsi" w:hAnsiTheme="minorHAnsi" w:cstheme="minorHAnsi"/>
          <w:b/>
          <w:sz w:val="20"/>
          <w:szCs w:val="20"/>
        </w:rPr>
        <w:t>3. Fax us at 877-781-5058</w:t>
      </w:r>
    </w:p>
    <w:p w14:paraId="222C454D" w14:textId="77777777" w:rsidR="00B1093C" w:rsidRPr="00E04AF5" w:rsidRDefault="00B1093C" w:rsidP="00F831CD">
      <w:pPr>
        <w:spacing w:after="0"/>
        <w:ind w:left="2160"/>
        <w:rPr>
          <w:rFonts w:asciiTheme="minorHAnsi" w:hAnsiTheme="minorHAnsi" w:cstheme="minorHAnsi"/>
          <w:sz w:val="20"/>
          <w:szCs w:val="20"/>
        </w:rPr>
      </w:pPr>
      <w:r w:rsidRPr="00E04AF5">
        <w:rPr>
          <w:rFonts w:asciiTheme="minorHAnsi" w:hAnsiTheme="minorHAnsi" w:cstheme="minorHAnsi"/>
          <w:sz w:val="20"/>
          <w:szCs w:val="20"/>
        </w:rPr>
        <w:t>Copyright 2024. West Coast Publishing. All Rights Reserved.</w:t>
      </w:r>
    </w:p>
    <w:p w14:paraId="176B5498" w14:textId="77777777" w:rsidR="00B1093C" w:rsidRPr="00E04AF5" w:rsidRDefault="00B1093C" w:rsidP="00F831CD">
      <w:pPr>
        <w:spacing w:after="0"/>
        <w:jc w:val="center"/>
        <w:rPr>
          <w:rFonts w:asciiTheme="minorHAnsi" w:hAnsiTheme="minorHAnsi" w:cstheme="minorHAnsi"/>
          <w:b/>
          <w:sz w:val="28"/>
          <w:szCs w:val="28"/>
        </w:rPr>
      </w:pPr>
    </w:p>
    <w:p w14:paraId="0B9918D9" w14:textId="77777777" w:rsidR="00B1093C" w:rsidRPr="00E04AF5" w:rsidRDefault="00B1093C" w:rsidP="00F831CD">
      <w:pPr>
        <w:spacing w:after="0"/>
        <w:jc w:val="center"/>
        <w:rPr>
          <w:rFonts w:asciiTheme="minorHAnsi" w:hAnsiTheme="minorHAnsi" w:cstheme="minorHAnsi"/>
          <w:b/>
          <w:sz w:val="28"/>
          <w:szCs w:val="28"/>
        </w:rPr>
      </w:pPr>
      <w:r w:rsidRPr="00E04AF5">
        <w:rPr>
          <w:rFonts w:asciiTheme="minorHAnsi" w:hAnsiTheme="minorHAnsi" w:cstheme="minorHAnsi"/>
          <w:b/>
          <w:sz w:val="28"/>
          <w:szCs w:val="28"/>
        </w:rPr>
        <w:t>Visit our web page!</w:t>
      </w:r>
    </w:p>
    <w:p w14:paraId="0B5AF734" w14:textId="77777777" w:rsidR="00B1093C" w:rsidRPr="00E04AF5" w:rsidRDefault="00000000" w:rsidP="00F831CD">
      <w:pPr>
        <w:spacing w:after="0"/>
        <w:jc w:val="center"/>
        <w:rPr>
          <w:rFonts w:asciiTheme="minorHAnsi" w:hAnsiTheme="minorHAnsi" w:cstheme="minorHAnsi"/>
          <w:b/>
          <w:sz w:val="26"/>
        </w:rPr>
      </w:pPr>
      <w:hyperlink r:id="rId12" w:history="1">
        <w:r w:rsidR="00B1093C" w:rsidRPr="00E04AF5">
          <w:rPr>
            <w:rStyle w:val="Hyperlink"/>
            <w:rFonts w:asciiTheme="minorHAnsi" w:hAnsiTheme="minorHAnsi" w:cstheme="minorHAnsi"/>
            <w:sz w:val="26"/>
          </w:rPr>
          <w:t>www.wcdebate.com</w:t>
        </w:r>
      </w:hyperlink>
      <w:r w:rsidR="00B1093C" w:rsidRPr="00E04AF5">
        <w:rPr>
          <w:rStyle w:val="Hyperlink"/>
          <w:rFonts w:asciiTheme="minorHAnsi" w:hAnsiTheme="minorHAnsi" w:cstheme="minorHAnsi"/>
          <w:sz w:val="26"/>
        </w:rPr>
        <w:t xml:space="preserve"> </w:t>
      </w:r>
    </w:p>
    <w:p w14:paraId="3BCA4C79" w14:textId="77777777" w:rsidR="00B1093C" w:rsidRPr="00F831CD" w:rsidRDefault="00B1093C" w:rsidP="00F831CD">
      <w:pPr>
        <w:spacing w:after="0"/>
        <w:rPr>
          <w:rFonts w:asciiTheme="minorHAnsi" w:hAnsiTheme="minorHAnsi" w:cstheme="minorHAnsi"/>
          <w:sz w:val="18"/>
        </w:rPr>
      </w:pPr>
    </w:p>
    <w:p w14:paraId="5AE49BD7" w14:textId="77777777" w:rsidR="00B1093C" w:rsidRDefault="00B1093C" w:rsidP="00F831CD">
      <w:pPr>
        <w:spacing w:after="0"/>
        <w:rPr>
          <w:rFonts w:asciiTheme="minorHAnsi" w:eastAsiaTheme="majorEastAsia" w:hAnsiTheme="minorHAnsi" w:cstheme="minorHAnsi"/>
          <w:b/>
          <w:sz w:val="36"/>
          <w:szCs w:val="26"/>
          <w:u w:val="double"/>
        </w:rPr>
      </w:pPr>
      <w:r w:rsidRPr="00F831CD">
        <w:rPr>
          <w:rFonts w:asciiTheme="minorHAnsi" w:hAnsiTheme="minorHAnsi" w:cstheme="minorHAnsi"/>
          <w:sz w:val="18"/>
        </w:rPr>
        <w:br w:type="page"/>
      </w:r>
    </w:p>
    <w:p w14:paraId="0F3B77CD" w14:textId="77777777" w:rsidR="00B1093C" w:rsidRPr="00E04AF5" w:rsidRDefault="00B1093C" w:rsidP="00B1093C">
      <w:pPr>
        <w:pStyle w:val="Heading2"/>
        <w:rPr>
          <w:rFonts w:asciiTheme="minorHAnsi" w:hAnsiTheme="minorHAnsi" w:cstheme="minorHAnsi"/>
        </w:rPr>
      </w:pPr>
      <w:bookmarkStart w:id="7" w:name="_Toc191942680"/>
      <w:r>
        <w:rPr>
          <w:rFonts w:asciiTheme="minorHAnsi" w:hAnsiTheme="minorHAnsi" w:cstheme="minorHAnsi"/>
        </w:rPr>
        <w:lastRenderedPageBreak/>
        <w:t>Table of Contents</w:t>
      </w:r>
      <w:bookmarkEnd w:id="7"/>
    </w:p>
    <w:p w14:paraId="776FAE23" w14:textId="77777777" w:rsidR="00B1093C" w:rsidRDefault="00B1093C" w:rsidP="00B1093C">
      <w:pPr>
        <w:pStyle w:val="TOC1"/>
        <w:tabs>
          <w:tab w:val="right" w:leader="dot" w:pos="9350"/>
        </w:tabs>
        <w:rPr>
          <w:rFonts w:cstheme="minorHAnsi"/>
        </w:rPr>
      </w:pPr>
    </w:p>
    <w:p w14:paraId="40AF79D9" w14:textId="62BBF5EF" w:rsidR="00A9698C" w:rsidRDefault="00B1093C">
      <w:pPr>
        <w:pStyle w:val="TOC1"/>
        <w:tabs>
          <w:tab w:val="right" w:leader="dot" w:pos="9638"/>
        </w:tabs>
        <w:rPr>
          <w:rFonts w:eastAsiaTheme="minorEastAsia" w:cstheme="minorBidi"/>
          <w:b w:val="0"/>
          <w:noProof/>
          <w:kern w:val="2"/>
          <w:szCs w:val="24"/>
          <w14:ligatures w14:val="standardContextual"/>
        </w:rPr>
      </w:pPr>
      <w:r>
        <w:rPr>
          <w:rFonts w:cstheme="minorHAnsi"/>
        </w:rPr>
        <w:fldChar w:fldCharType="begin"/>
      </w:r>
      <w:r>
        <w:rPr>
          <w:rFonts w:cstheme="minorHAnsi"/>
        </w:rPr>
        <w:instrText xml:space="preserve"> TOC \o "1-3" \h \z \u </w:instrText>
      </w:r>
      <w:r>
        <w:rPr>
          <w:rFonts w:cstheme="minorHAnsi"/>
        </w:rPr>
        <w:fldChar w:fldCharType="separate"/>
      </w:r>
      <w:hyperlink w:anchor="_Toc191942679" w:history="1">
        <w:r w:rsidR="00A9698C" w:rsidRPr="00F011A6">
          <w:rPr>
            <w:rStyle w:val="Hyperlink"/>
            <w:rFonts w:cstheme="minorHAnsi"/>
            <w:noProof/>
          </w:rPr>
          <w:t>WEST COAST DEBATE</w:t>
        </w:r>
        <w:r w:rsidR="00A9698C">
          <w:rPr>
            <w:noProof/>
            <w:webHidden/>
          </w:rPr>
          <w:tab/>
        </w:r>
        <w:r w:rsidR="00A9698C">
          <w:rPr>
            <w:noProof/>
            <w:webHidden/>
          </w:rPr>
          <w:fldChar w:fldCharType="begin"/>
        </w:r>
        <w:r w:rsidR="00A9698C">
          <w:rPr>
            <w:noProof/>
            <w:webHidden/>
          </w:rPr>
          <w:instrText xml:space="preserve"> PAGEREF _Toc191942679 \h </w:instrText>
        </w:r>
        <w:r w:rsidR="00A9698C">
          <w:rPr>
            <w:noProof/>
            <w:webHidden/>
          </w:rPr>
        </w:r>
        <w:r w:rsidR="00A9698C">
          <w:rPr>
            <w:noProof/>
            <w:webHidden/>
          </w:rPr>
          <w:fldChar w:fldCharType="separate"/>
        </w:r>
        <w:r w:rsidR="00A9698C">
          <w:rPr>
            <w:noProof/>
            <w:webHidden/>
          </w:rPr>
          <w:t>2</w:t>
        </w:r>
        <w:r w:rsidR="00A9698C">
          <w:rPr>
            <w:noProof/>
            <w:webHidden/>
          </w:rPr>
          <w:fldChar w:fldCharType="end"/>
        </w:r>
      </w:hyperlink>
    </w:p>
    <w:p w14:paraId="26E25279" w14:textId="132FE1C8"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0" w:history="1">
        <w:r w:rsidR="00A9698C" w:rsidRPr="00F011A6">
          <w:rPr>
            <w:rStyle w:val="Hyperlink"/>
            <w:rFonts w:cstheme="minorHAnsi"/>
            <w:noProof/>
          </w:rPr>
          <w:t>Table of Contents</w:t>
        </w:r>
        <w:r w:rsidR="00A9698C">
          <w:rPr>
            <w:noProof/>
            <w:webHidden/>
          </w:rPr>
          <w:tab/>
        </w:r>
        <w:r w:rsidR="00A9698C">
          <w:rPr>
            <w:noProof/>
            <w:webHidden/>
          </w:rPr>
          <w:fldChar w:fldCharType="begin"/>
        </w:r>
        <w:r w:rsidR="00A9698C">
          <w:rPr>
            <w:noProof/>
            <w:webHidden/>
          </w:rPr>
          <w:instrText xml:space="preserve"> PAGEREF _Toc191942680 \h </w:instrText>
        </w:r>
        <w:r w:rsidR="00A9698C">
          <w:rPr>
            <w:noProof/>
            <w:webHidden/>
          </w:rPr>
        </w:r>
        <w:r w:rsidR="00A9698C">
          <w:rPr>
            <w:noProof/>
            <w:webHidden/>
          </w:rPr>
          <w:fldChar w:fldCharType="separate"/>
        </w:r>
        <w:r w:rsidR="00A9698C">
          <w:rPr>
            <w:noProof/>
            <w:webHidden/>
          </w:rPr>
          <w:t>3</w:t>
        </w:r>
        <w:r w:rsidR="00A9698C">
          <w:rPr>
            <w:noProof/>
            <w:webHidden/>
          </w:rPr>
          <w:fldChar w:fldCharType="end"/>
        </w:r>
      </w:hyperlink>
    </w:p>
    <w:p w14:paraId="5382C139" w14:textId="343681A4"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1" w:history="1">
        <w:r w:rsidR="00A9698C" w:rsidRPr="00F011A6">
          <w:rPr>
            <w:rStyle w:val="Hyperlink"/>
            <w:rFonts w:cs="Calibri"/>
            <w:noProof/>
          </w:rPr>
          <w:t>Topic Argument Strategy Essay</w:t>
        </w:r>
        <w:r w:rsidR="00A9698C">
          <w:rPr>
            <w:noProof/>
            <w:webHidden/>
          </w:rPr>
          <w:tab/>
        </w:r>
        <w:r w:rsidR="00A9698C">
          <w:rPr>
            <w:noProof/>
            <w:webHidden/>
          </w:rPr>
          <w:fldChar w:fldCharType="begin"/>
        </w:r>
        <w:r w:rsidR="00A9698C">
          <w:rPr>
            <w:noProof/>
            <w:webHidden/>
          </w:rPr>
          <w:instrText xml:space="preserve"> PAGEREF _Toc191942681 \h </w:instrText>
        </w:r>
        <w:r w:rsidR="00A9698C">
          <w:rPr>
            <w:noProof/>
            <w:webHidden/>
          </w:rPr>
        </w:r>
        <w:r w:rsidR="00A9698C">
          <w:rPr>
            <w:noProof/>
            <w:webHidden/>
          </w:rPr>
          <w:fldChar w:fldCharType="separate"/>
        </w:r>
        <w:r w:rsidR="00A9698C">
          <w:rPr>
            <w:noProof/>
            <w:webHidden/>
          </w:rPr>
          <w:t>4</w:t>
        </w:r>
        <w:r w:rsidR="00A9698C">
          <w:rPr>
            <w:noProof/>
            <w:webHidden/>
          </w:rPr>
          <w:fldChar w:fldCharType="end"/>
        </w:r>
      </w:hyperlink>
    </w:p>
    <w:p w14:paraId="5A3B9CAB" w14:textId="21F2D827"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2" w:history="1">
        <w:r w:rsidR="00A9698C" w:rsidRPr="00F011A6">
          <w:rPr>
            <w:rStyle w:val="Hyperlink"/>
            <w:rFonts w:cs="Calibri"/>
            <w:noProof/>
          </w:rPr>
          <w:t>Definitions</w:t>
        </w:r>
        <w:r w:rsidR="00A9698C">
          <w:rPr>
            <w:noProof/>
            <w:webHidden/>
          </w:rPr>
          <w:tab/>
        </w:r>
        <w:r w:rsidR="00A9698C">
          <w:rPr>
            <w:noProof/>
            <w:webHidden/>
          </w:rPr>
          <w:fldChar w:fldCharType="begin"/>
        </w:r>
        <w:r w:rsidR="00A9698C">
          <w:rPr>
            <w:noProof/>
            <w:webHidden/>
          </w:rPr>
          <w:instrText xml:space="preserve"> PAGEREF _Toc191942682 \h </w:instrText>
        </w:r>
        <w:r w:rsidR="00A9698C">
          <w:rPr>
            <w:noProof/>
            <w:webHidden/>
          </w:rPr>
        </w:r>
        <w:r w:rsidR="00A9698C">
          <w:rPr>
            <w:noProof/>
            <w:webHidden/>
          </w:rPr>
          <w:fldChar w:fldCharType="separate"/>
        </w:r>
        <w:r w:rsidR="00A9698C">
          <w:rPr>
            <w:noProof/>
            <w:webHidden/>
          </w:rPr>
          <w:t>5</w:t>
        </w:r>
        <w:r w:rsidR="00A9698C">
          <w:rPr>
            <w:noProof/>
            <w:webHidden/>
          </w:rPr>
          <w:fldChar w:fldCharType="end"/>
        </w:r>
      </w:hyperlink>
    </w:p>
    <w:p w14:paraId="3BF63AB7" w14:textId="665E78E5"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3" w:history="1">
        <w:r w:rsidR="00A9698C" w:rsidRPr="00F011A6">
          <w:rPr>
            <w:rStyle w:val="Hyperlink"/>
            <w:rFonts w:cs="Calibri"/>
            <w:noProof/>
          </w:rPr>
          <w:t>Pro Case</w:t>
        </w:r>
        <w:r w:rsidR="00A9698C">
          <w:rPr>
            <w:noProof/>
            <w:webHidden/>
          </w:rPr>
          <w:tab/>
        </w:r>
        <w:r w:rsidR="00A9698C">
          <w:rPr>
            <w:noProof/>
            <w:webHidden/>
          </w:rPr>
          <w:fldChar w:fldCharType="begin"/>
        </w:r>
        <w:r w:rsidR="00A9698C">
          <w:rPr>
            <w:noProof/>
            <w:webHidden/>
          </w:rPr>
          <w:instrText xml:space="preserve"> PAGEREF _Toc191942683 \h </w:instrText>
        </w:r>
        <w:r w:rsidR="00A9698C">
          <w:rPr>
            <w:noProof/>
            <w:webHidden/>
          </w:rPr>
        </w:r>
        <w:r w:rsidR="00A9698C">
          <w:rPr>
            <w:noProof/>
            <w:webHidden/>
          </w:rPr>
          <w:fldChar w:fldCharType="separate"/>
        </w:r>
        <w:r w:rsidR="00A9698C">
          <w:rPr>
            <w:noProof/>
            <w:webHidden/>
          </w:rPr>
          <w:t>7</w:t>
        </w:r>
        <w:r w:rsidR="00A9698C">
          <w:rPr>
            <w:noProof/>
            <w:webHidden/>
          </w:rPr>
          <w:fldChar w:fldCharType="end"/>
        </w:r>
      </w:hyperlink>
    </w:p>
    <w:p w14:paraId="70375C37" w14:textId="3F3F22D8"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84" w:history="1">
        <w:r w:rsidR="00A9698C" w:rsidRPr="00F011A6">
          <w:rPr>
            <w:rStyle w:val="Hyperlink"/>
            <w:rFonts w:cs="Calibri"/>
            <w:noProof/>
          </w:rPr>
          <w:t>Introduction</w:t>
        </w:r>
        <w:r w:rsidR="00A9698C">
          <w:rPr>
            <w:noProof/>
            <w:webHidden/>
          </w:rPr>
          <w:tab/>
        </w:r>
        <w:r w:rsidR="00A9698C">
          <w:rPr>
            <w:noProof/>
            <w:webHidden/>
          </w:rPr>
          <w:fldChar w:fldCharType="begin"/>
        </w:r>
        <w:r w:rsidR="00A9698C">
          <w:rPr>
            <w:noProof/>
            <w:webHidden/>
          </w:rPr>
          <w:instrText xml:space="preserve"> PAGEREF _Toc191942684 \h </w:instrText>
        </w:r>
        <w:r w:rsidR="00A9698C">
          <w:rPr>
            <w:noProof/>
            <w:webHidden/>
          </w:rPr>
        </w:r>
        <w:r w:rsidR="00A9698C">
          <w:rPr>
            <w:noProof/>
            <w:webHidden/>
          </w:rPr>
          <w:fldChar w:fldCharType="separate"/>
        </w:r>
        <w:r w:rsidR="00A9698C">
          <w:rPr>
            <w:noProof/>
            <w:webHidden/>
          </w:rPr>
          <w:t>8</w:t>
        </w:r>
        <w:r w:rsidR="00A9698C">
          <w:rPr>
            <w:noProof/>
            <w:webHidden/>
          </w:rPr>
          <w:fldChar w:fldCharType="end"/>
        </w:r>
      </w:hyperlink>
    </w:p>
    <w:p w14:paraId="16D98CBD" w14:textId="17F2425E"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85" w:history="1">
        <w:r w:rsidR="00A9698C" w:rsidRPr="00F011A6">
          <w:rPr>
            <w:rStyle w:val="Hyperlink"/>
            <w:rFonts w:cs="Calibri"/>
            <w:noProof/>
          </w:rPr>
          <w:t>Global Warming Contention</w:t>
        </w:r>
        <w:r w:rsidR="00A9698C">
          <w:rPr>
            <w:noProof/>
            <w:webHidden/>
          </w:rPr>
          <w:tab/>
        </w:r>
        <w:r w:rsidR="00A9698C">
          <w:rPr>
            <w:noProof/>
            <w:webHidden/>
          </w:rPr>
          <w:fldChar w:fldCharType="begin"/>
        </w:r>
        <w:r w:rsidR="00A9698C">
          <w:rPr>
            <w:noProof/>
            <w:webHidden/>
          </w:rPr>
          <w:instrText xml:space="preserve"> PAGEREF _Toc191942685 \h </w:instrText>
        </w:r>
        <w:r w:rsidR="00A9698C">
          <w:rPr>
            <w:noProof/>
            <w:webHidden/>
          </w:rPr>
        </w:r>
        <w:r w:rsidR="00A9698C">
          <w:rPr>
            <w:noProof/>
            <w:webHidden/>
          </w:rPr>
          <w:fldChar w:fldCharType="separate"/>
        </w:r>
        <w:r w:rsidR="00A9698C">
          <w:rPr>
            <w:noProof/>
            <w:webHidden/>
          </w:rPr>
          <w:t>9</w:t>
        </w:r>
        <w:r w:rsidR="00A9698C">
          <w:rPr>
            <w:noProof/>
            <w:webHidden/>
          </w:rPr>
          <w:fldChar w:fldCharType="end"/>
        </w:r>
      </w:hyperlink>
    </w:p>
    <w:p w14:paraId="32F8F1B9" w14:textId="6E6DA3AE"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86" w:history="1">
        <w:r w:rsidR="00A9698C" w:rsidRPr="00F011A6">
          <w:rPr>
            <w:rStyle w:val="Hyperlink"/>
            <w:rFonts w:cs="Calibri"/>
            <w:noProof/>
          </w:rPr>
          <w:t>Nuclear Leadership Contention</w:t>
        </w:r>
        <w:r w:rsidR="00A9698C">
          <w:rPr>
            <w:noProof/>
            <w:webHidden/>
          </w:rPr>
          <w:tab/>
        </w:r>
        <w:r w:rsidR="00A9698C">
          <w:rPr>
            <w:noProof/>
            <w:webHidden/>
          </w:rPr>
          <w:fldChar w:fldCharType="begin"/>
        </w:r>
        <w:r w:rsidR="00A9698C">
          <w:rPr>
            <w:noProof/>
            <w:webHidden/>
          </w:rPr>
          <w:instrText xml:space="preserve"> PAGEREF _Toc191942686 \h </w:instrText>
        </w:r>
        <w:r w:rsidR="00A9698C">
          <w:rPr>
            <w:noProof/>
            <w:webHidden/>
          </w:rPr>
        </w:r>
        <w:r w:rsidR="00A9698C">
          <w:rPr>
            <w:noProof/>
            <w:webHidden/>
          </w:rPr>
          <w:fldChar w:fldCharType="separate"/>
        </w:r>
        <w:r w:rsidR="00A9698C">
          <w:rPr>
            <w:noProof/>
            <w:webHidden/>
          </w:rPr>
          <w:t>11</w:t>
        </w:r>
        <w:r w:rsidR="00A9698C">
          <w:rPr>
            <w:noProof/>
            <w:webHidden/>
          </w:rPr>
          <w:fldChar w:fldCharType="end"/>
        </w:r>
      </w:hyperlink>
    </w:p>
    <w:p w14:paraId="135E0F7D" w14:textId="0E837DDA"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87" w:history="1">
        <w:r w:rsidR="00A9698C" w:rsidRPr="00F011A6">
          <w:rPr>
            <w:rStyle w:val="Hyperlink"/>
            <w:rFonts w:cs="Calibri"/>
            <w:noProof/>
          </w:rPr>
          <w:t>Pro Rebuttals</w:t>
        </w:r>
        <w:r w:rsidR="00A9698C">
          <w:rPr>
            <w:noProof/>
            <w:webHidden/>
          </w:rPr>
          <w:tab/>
        </w:r>
        <w:r w:rsidR="00A9698C">
          <w:rPr>
            <w:noProof/>
            <w:webHidden/>
          </w:rPr>
          <w:fldChar w:fldCharType="begin"/>
        </w:r>
        <w:r w:rsidR="00A9698C">
          <w:rPr>
            <w:noProof/>
            <w:webHidden/>
          </w:rPr>
          <w:instrText xml:space="preserve"> PAGEREF _Toc191942687 \h </w:instrText>
        </w:r>
        <w:r w:rsidR="00A9698C">
          <w:rPr>
            <w:noProof/>
            <w:webHidden/>
          </w:rPr>
        </w:r>
        <w:r w:rsidR="00A9698C">
          <w:rPr>
            <w:noProof/>
            <w:webHidden/>
          </w:rPr>
          <w:fldChar w:fldCharType="separate"/>
        </w:r>
        <w:r w:rsidR="00A9698C">
          <w:rPr>
            <w:noProof/>
            <w:webHidden/>
          </w:rPr>
          <w:t>14</w:t>
        </w:r>
        <w:r w:rsidR="00A9698C">
          <w:rPr>
            <w:noProof/>
            <w:webHidden/>
          </w:rPr>
          <w:fldChar w:fldCharType="end"/>
        </w:r>
      </w:hyperlink>
    </w:p>
    <w:p w14:paraId="1A84FA9D" w14:textId="26A32ACB"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88" w:history="1">
        <w:r w:rsidR="00A9698C" w:rsidRPr="00F011A6">
          <w:rPr>
            <w:rStyle w:val="Hyperlink"/>
            <w:rFonts w:cs="Calibri"/>
            <w:noProof/>
          </w:rPr>
          <w:t>Rebuttal to Meltdowns Contention</w:t>
        </w:r>
        <w:r w:rsidR="00A9698C">
          <w:rPr>
            <w:noProof/>
            <w:webHidden/>
          </w:rPr>
          <w:tab/>
        </w:r>
        <w:r w:rsidR="00A9698C">
          <w:rPr>
            <w:noProof/>
            <w:webHidden/>
          </w:rPr>
          <w:fldChar w:fldCharType="begin"/>
        </w:r>
        <w:r w:rsidR="00A9698C">
          <w:rPr>
            <w:noProof/>
            <w:webHidden/>
          </w:rPr>
          <w:instrText xml:space="preserve"> PAGEREF _Toc191942688 \h </w:instrText>
        </w:r>
        <w:r w:rsidR="00A9698C">
          <w:rPr>
            <w:noProof/>
            <w:webHidden/>
          </w:rPr>
        </w:r>
        <w:r w:rsidR="00A9698C">
          <w:rPr>
            <w:noProof/>
            <w:webHidden/>
          </w:rPr>
          <w:fldChar w:fldCharType="separate"/>
        </w:r>
        <w:r w:rsidR="00A9698C">
          <w:rPr>
            <w:noProof/>
            <w:webHidden/>
          </w:rPr>
          <w:t>15</w:t>
        </w:r>
        <w:r w:rsidR="00A9698C">
          <w:rPr>
            <w:noProof/>
            <w:webHidden/>
          </w:rPr>
          <w:fldChar w:fldCharType="end"/>
        </w:r>
      </w:hyperlink>
    </w:p>
    <w:p w14:paraId="7A8F2875" w14:textId="25AA95E1"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89" w:history="1">
        <w:r w:rsidR="00A9698C" w:rsidRPr="00F011A6">
          <w:rPr>
            <w:rStyle w:val="Hyperlink"/>
            <w:rFonts w:cs="Calibri"/>
            <w:noProof/>
          </w:rPr>
          <w:t>Rebuttal to Nuclear Waste Contention</w:t>
        </w:r>
        <w:r w:rsidR="00A9698C">
          <w:rPr>
            <w:noProof/>
            <w:webHidden/>
          </w:rPr>
          <w:tab/>
        </w:r>
        <w:r w:rsidR="00A9698C">
          <w:rPr>
            <w:noProof/>
            <w:webHidden/>
          </w:rPr>
          <w:fldChar w:fldCharType="begin"/>
        </w:r>
        <w:r w:rsidR="00A9698C">
          <w:rPr>
            <w:noProof/>
            <w:webHidden/>
          </w:rPr>
          <w:instrText xml:space="preserve"> PAGEREF _Toc191942689 \h </w:instrText>
        </w:r>
        <w:r w:rsidR="00A9698C">
          <w:rPr>
            <w:noProof/>
            <w:webHidden/>
          </w:rPr>
        </w:r>
        <w:r w:rsidR="00A9698C">
          <w:rPr>
            <w:noProof/>
            <w:webHidden/>
          </w:rPr>
          <w:fldChar w:fldCharType="separate"/>
        </w:r>
        <w:r w:rsidR="00A9698C">
          <w:rPr>
            <w:noProof/>
            <w:webHidden/>
          </w:rPr>
          <w:t>17</w:t>
        </w:r>
        <w:r w:rsidR="00A9698C">
          <w:rPr>
            <w:noProof/>
            <w:webHidden/>
          </w:rPr>
          <w:fldChar w:fldCharType="end"/>
        </w:r>
      </w:hyperlink>
    </w:p>
    <w:p w14:paraId="610FFF05" w14:textId="14D97994"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90" w:history="1">
        <w:r w:rsidR="00A9698C" w:rsidRPr="00F011A6">
          <w:rPr>
            <w:rStyle w:val="Hyperlink"/>
            <w:rFonts w:cs="Calibri"/>
            <w:noProof/>
          </w:rPr>
          <w:t>Con Case</w:t>
        </w:r>
        <w:r w:rsidR="00A9698C">
          <w:rPr>
            <w:noProof/>
            <w:webHidden/>
          </w:rPr>
          <w:tab/>
        </w:r>
        <w:r w:rsidR="00A9698C">
          <w:rPr>
            <w:noProof/>
            <w:webHidden/>
          </w:rPr>
          <w:fldChar w:fldCharType="begin"/>
        </w:r>
        <w:r w:rsidR="00A9698C">
          <w:rPr>
            <w:noProof/>
            <w:webHidden/>
          </w:rPr>
          <w:instrText xml:space="preserve"> PAGEREF _Toc191942690 \h </w:instrText>
        </w:r>
        <w:r w:rsidR="00A9698C">
          <w:rPr>
            <w:noProof/>
            <w:webHidden/>
          </w:rPr>
        </w:r>
        <w:r w:rsidR="00A9698C">
          <w:rPr>
            <w:noProof/>
            <w:webHidden/>
          </w:rPr>
          <w:fldChar w:fldCharType="separate"/>
        </w:r>
        <w:r w:rsidR="00A9698C">
          <w:rPr>
            <w:noProof/>
            <w:webHidden/>
          </w:rPr>
          <w:t>18</w:t>
        </w:r>
        <w:r w:rsidR="00A9698C">
          <w:rPr>
            <w:noProof/>
            <w:webHidden/>
          </w:rPr>
          <w:fldChar w:fldCharType="end"/>
        </w:r>
      </w:hyperlink>
    </w:p>
    <w:p w14:paraId="3DB76006" w14:textId="2D9EA465"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91" w:history="1">
        <w:r w:rsidR="00A9698C" w:rsidRPr="00F011A6">
          <w:rPr>
            <w:rStyle w:val="Hyperlink"/>
            <w:rFonts w:cs="Calibri"/>
            <w:noProof/>
          </w:rPr>
          <w:t>Introduction</w:t>
        </w:r>
        <w:r w:rsidR="00A9698C">
          <w:rPr>
            <w:noProof/>
            <w:webHidden/>
          </w:rPr>
          <w:tab/>
        </w:r>
        <w:r w:rsidR="00A9698C">
          <w:rPr>
            <w:noProof/>
            <w:webHidden/>
          </w:rPr>
          <w:fldChar w:fldCharType="begin"/>
        </w:r>
        <w:r w:rsidR="00A9698C">
          <w:rPr>
            <w:noProof/>
            <w:webHidden/>
          </w:rPr>
          <w:instrText xml:space="preserve"> PAGEREF _Toc191942691 \h </w:instrText>
        </w:r>
        <w:r w:rsidR="00A9698C">
          <w:rPr>
            <w:noProof/>
            <w:webHidden/>
          </w:rPr>
        </w:r>
        <w:r w:rsidR="00A9698C">
          <w:rPr>
            <w:noProof/>
            <w:webHidden/>
          </w:rPr>
          <w:fldChar w:fldCharType="separate"/>
        </w:r>
        <w:r w:rsidR="00A9698C">
          <w:rPr>
            <w:noProof/>
            <w:webHidden/>
          </w:rPr>
          <w:t>19</w:t>
        </w:r>
        <w:r w:rsidR="00A9698C">
          <w:rPr>
            <w:noProof/>
            <w:webHidden/>
          </w:rPr>
          <w:fldChar w:fldCharType="end"/>
        </w:r>
      </w:hyperlink>
    </w:p>
    <w:p w14:paraId="3EEB8DA9" w14:textId="11415044"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92" w:history="1">
        <w:r w:rsidR="00A9698C" w:rsidRPr="00F011A6">
          <w:rPr>
            <w:rStyle w:val="Hyperlink"/>
            <w:rFonts w:cs="Calibri"/>
            <w:noProof/>
          </w:rPr>
          <w:t>Meltdowns Contention</w:t>
        </w:r>
        <w:r w:rsidR="00A9698C">
          <w:rPr>
            <w:noProof/>
            <w:webHidden/>
          </w:rPr>
          <w:tab/>
        </w:r>
        <w:r w:rsidR="00A9698C">
          <w:rPr>
            <w:noProof/>
            <w:webHidden/>
          </w:rPr>
          <w:fldChar w:fldCharType="begin"/>
        </w:r>
        <w:r w:rsidR="00A9698C">
          <w:rPr>
            <w:noProof/>
            <w:webHidden/>
          </w:rPr>
          <w:instrText xml:space="preserve"> PAGEREF _Toc191942692 \h </w:instrText>
        </w:r>
        <w:r w:rsidR="00A9698C">
          <w:rPr>
            <w:noProof/>
            <w:webHidden/>
          </w:rPr>
        </w:r>
        <w:r w:rsidR="00A9698C">
          <w:rPr>
            <w:noProof/>
            <w:webHidden/>
          </w:rPr>
          <w:fldChar w:fldCharType="separate"/>
        </w:r>
        <w:r w:rsidR="00A9698C">
          <w:rPr>
            <w:noProof/>
            <w:webHidden/>
          </w:rPr>
          <w:t>20</w:t>
        </w:r>
        <w:r w:rsidR="00A9698C">
          <w:rPr>
            <w:noProof/>
            <w:webHidden/>
          </w:rPr>
          <w:fldChar w:fldCharType="end"/>
        </w:r>
      </w:hyperlink>
    </w:p>
    <w:p w14:paraId="6DA6712C" w14:textId="4F2748FC"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93" w:history="1">
        <w:r w:rsidR="00A9698C" w:rsidRPr="00F011A6">
          <w:rPr>
            <w:rStyle w:val="Hyperlink"/>
            <w:rFonts w:cs="Calibri"/>
            <w:noProof/>
          </w:rPr>
          <w:t>Nuclear Waste Contention</w:t>
        </w:r>
        <w:r w:rsidR="00A9698C">
          <w:rPr>
            <w:noProof/>
            <w:webHidden/>
          </w:rPr>
          <w:tab/>
        </w:r>
        <w:r w:rsidR="00A9698C">
          <w:rPr>
            <w:noProof/>
            <w:webHidden/>
          </w:rPr>
          <w:fldChar w:fldCharType="begin"/>
        </w:r>
        <w:r w:rsidR="00A9698C">
          <w:rPr>
            <w:noProof/>
            <w:webHidden/>
          </w:rPr>
          <w:instrText xml:space="preserve"> PAGEREF _Toc191942693 \h </w:instrText>
        </w:r>
        <w:r w:rsidR="00A9698C">
          <w:rPr>
            <w:noProof/>
            <w:webHidden/>
          </w:rPr>
        </w:r>
        <w:r w:rsidR="00A9698C">
          <w:rPr>
            <w:noProof/>
            <w:webHidden/>
          </w:rPr>
          <w:fldChar w:fldCharType="separate"/>
        </w:r>
        <w:r w:rsidR="00A9698C">
          <w:rPr>
            <w:noProof/>
            <w:webHidden/>
          </w:rPr>
          <w:t>22</w:t>
        </w:r>
        <w:r w:rsidR="00A9698C">
          <w:rPr>
            <w:noProof/>
            <w:webHidden/>
          </w:rPr>
          <w:fldChar w:fldCharType="end"/>
        </w:r>
      </w:hyperlink>
    </w:p>
    <w:p w14:paraId="25508A97" w14:textId="23A25791" w:rsidR="00A9698C"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91942694" w:history="1">
        <w:r w:rsidR="00A9698C" w:rsidRPr="00F011A6">
          <w:rPr>
            <w:rStyle w:val="Hyperlink"/>
            <w:rFonts w:cs="Calibri"/>
            <w:noProof/>
          </w:rPr>
          <w:t>Con Rebuttals</w:t>
        </w:r>
        <w:r w:rsidR="00A9698C">
          <w:rPr>
            <w:noProof/>
            <w:webHidden/>
          </w:rPr>
          <w:tab/>
        </w:r>
        <w:r w:rsidR="00A9698C">
          <w:rPr>
            <w:noProof/>
            <w:webHidden/>
          </w:rPr>
          <w:fldChar w:fldCharType="begin"/>
        </w:r>
        <w:r w:rsidR="00A9698C">
          <w:rPr>
            <w:noProof/>
            <w:webHidden/>
          </w:rPr>
          <w:instrText xml:space="preserve"> PAGEREF _Toc191942694 \h </w:instrText>
        </w:r>
        <w:r w:rsidR="00A9698C">
          <w:rPr>
            <w:noProof/>
            <w:webHidden/>
          </w:rPr>
        </w:r>
        <w:r w:rsidR="00A9698C">
          <w:rPr>
            <w:noProof/>
            <w:webHidden/>
          </w:rPr>
          <w:fldChar w:fldCharType="separate"/>
        </w:r>
        <w:r w:rsidR="00A9698C">
          <w:rPr>
            <w:noProof/>
            <w:webHidden/>
          </w:rPr>
          <w:t>24</w:t>
        </w:r>
        <w:r w:rsidR="00A9698C">
          <w:rPr>
            <w:noProof/>
            <w:webHidden/>
          </w:rPr>
          <w:fldChar w:fldCharType="end"/>
        </w:r>
      </w:hyperlink>
    </w:p>
    <w:p w14:paraId="1DE18206" w14:textId="23E63F3C"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95" w:history="1">
        <w:r w:rsidR="00A9698C" w:rsidRPr="00F011A6">
          <w:rPr>
            <w:rStyle w:val="Hyperlink"/>
            <w:rFonts w:cs="Calibri"/>
            <w:noProof/>
          </w:rPr>
          <w:t>Rebuttal to Global Warming Contention</w:t>
        </w:r>
        <w:r w:rsidR="00A9698C">
          <w:rPr>
            <w:noProof/>
            <w:webHidden/>
          </w:rPr>
          <w:tab/>
        </w:r>
        <w:r w:rsidR="00A9698C">
          <w:rPr>
            <w:noProof/>
            <w:webHidden/>
          </w:rPr>
          <w:fldChar w:fldCharType="begin"/>
        </w:r>
        <w:r w:rsidR="00A9698C">
          <w:rPr>
            <w:noProof/>
            <w:webHidden/>
          </w:rPr>
          <w:instrText xml:space="preserve"> PAGEREF _Toc191942695 \h </w:instrText>
        </w:r>
        <w:r w:rsidR="00A9698C">
          <w:rPr>
            <w:noProof/>
            <w:webHidden/>
          </w:rPr>
        </w:r>
        <w:r w:rsidR="00A9698C">
          <w:rPr>
            <w:noProof/>
            <w:webHidden/>
          </w:rPr>
          <w:fldChar w:fldCharType="separate"/>
        </w:r>
        <w:r w:rsidR="00A9698C">
          <w:rPr>
            <w:noProof/>
            <w:webHidden/>
          </w:rPr>
          <w:t>25</w:t>
        </w:r>
        <w:r w:rsidR="00A9698C">
          <w:rPr>
            <w:noProof/>
            <w:webHidden/>
          </w:rPr>
          <w:fldChar w:fldCharType="end"/>
        </w:r>
      </w:hyperlink>
    </w:p>
    <w:p w14:paraId="6F45D860" w14:textId="4E1DFF63" w:rsidR="00A9698C" w:rsidRDefault="00000000">
      <w:pPr>
        <w:pStyle w:val="TOC3"/>
        <w:tabs>
          <w:tab w:val="right" w:leader="dot" w:pos="9638"/>
        </w:tabs>
        <w:rPr>
          <w:rFonts w:eastAsiaTheme="minorEastAsia" w:cstheme="minorBidi"/>
          <w:noProof/>
          <w:kern w:val="2"/>
          <w:sz w:val="24"/>
          <w:szCs w:val="24"/>
          <w14:ligatures w14:val="standardContextual"/>
        </w:rPr>
      </w:pPr>
      <w:hyperlink w:anchor="_Toc191942696" w:history="1">
        <w:r w:rsidR="00A9698C" w:rsidRPr="00F011A6">
          <w:rPr>
            <w:rStyle w:val="Hyperlink"/>
            <w:rFonts w:cs="Calibri"/>
            <w:noProof/>
          </w:rPr>
          <w:t>Rebuttal to Nuclear Leadership Contention</w:t>
        </w:r>
        <w:r w:rsidR="00A9698C">
          <w:rPr>
            <w:noProof/>
            <w:webHidden/>
          </w:rPr>
          <w:tab/>
        </w:r>
        <w:r w:rsidR="00A9698C">
          <w:rPr>
            <w:noProof/>
            <w:webHidden/>
          </w:rPr>
          <w:fldChar w:fldCharType="begin"/>
        </w:r>
        <w:r w:rsidR="00A9698C">
          <w:rPr>
            <w:noProof/>
            <w:webHidden/>
          </w:rPr>
          <w:instrText xml:space="preserve"> PAGEREF _Toc191942696 \h </w:instrText>
        </w:r>
        <w:r w:rsidR="00A9698C">
          <w:rPr>
            <w:noProof/>
            <w:webHidden/>
          </w:rPr>
        </w:r>
        <w:r w:rsidR="00A9698C">
          <w:rPr>
            <w:noProof/>
            <w:webHidden/>
          </w:rPr>
          <w:fldChar w:fldCharType="separate"/>
        </w:r>
        <w:r w:rsidR="00A9698C">
          <w:rPr>
            <w:noProof/>
            <w:webHidden/>
          </w:rPr>
          <w:t>26</w:t>
        </w:r>
        <w:r w:rsidR="00A9698C">
          <w:rPr>
            <w:noProof/>
            <w:webHidden/>
          </w:rPr>
          <w:fldChar w:fldCharType="end"/>
        </w:r>
      </w:hyperlink>
    </w:p>
    <w:p w14:paraId="65568602" w14:textId="658ABD8E" w:rsidR="00B1093C" w:rsidRPr="00F831CD" w:rsidRDefault="00B1093C" w:rsidP="00B1093C">
      <w:pPr>
        <w:rPr>
          <w:rFonts w:asciiTheme="minorHAnsi" w:hAnsiTheme="minorHAnsi" w:cstheme="minorHAnsi"/>
          <w:sz w:val="18"/>
        </w:rPr>
      </w:pPr>
      <w:r>
        <w:rPr>
          <w:rFonts w:asciiTheme="minorHAnsi" w:hAnsiTheme="minorHAnsi" w:cstheme="minorHAnsi"/>
        </w:rPr>
        <w:fldChar w:fldCharType="end"/>
      </w:r>
    </w:p>
    <w:p w14:paraId="64AB4C38" w14:textId="77777777" w:rsidR="00210410" w:rsidRPr="009F1003" w:rsidRDefault="00210410" w:rsidP="00210410">
      <w:pPr>
        <w:pStyle w:val="Heading2"/>
        <w:rPr>
          <w:rFonts w:cs="Calibri"/>
        </w:rPr>
      </w:pPr>
      <w:r w:rsidRPr="009F1003">
        <w:rPr>
          <w:rFonts w:cs="Calibri"/>
        </w:rPr>
        <w:lastRenderedPageBreak/>
        <w:t>Pro Case</w:t>
      </w:r>
    </w:p>
    <w:p w14:paraId="1A97DDEF" w14:textId="77777777" w:rsidR="00210410" w:rsidRPr="009F1003" w:rsidRDefault="00210410" w:rsidP="00210410">
      <w:pPr>
        <w:pStyle w:val="Heading3"/>
        <w:rPr>
          <w:rFonts w:cs="Calibri"/>
        </w:rPr>
      </w:pPr>
      <w:r w:rsidRPr="009F1003">
        <w:rPr>
          <w:rFonts w:cs="Calibri"/>
        </w:rPr>
        <w:lastRenderedPageBreak/>
        <w:t>AI Contention</w:t>
      </w:r>
    </w:p>
    <w:p w14:paraId="4F29C847" w14:textId="77777777" w:rsidR="00210410" w:rsidRPr="009F1003" w:rsidRDefault="00210410" w:rsidP="00210410">
      <w:pPr>
        <w:pStyle w:val="Heading4"/>
        <w:rPr>
          <w:rFonts w:cs="Calibri"/>
        </w:rPr>
      </w:pPr>
      <w:r w:rsidRPr="009F1003">
        <w:rPr>
          <w:rFonts w:cs="Calibri"/>
        </w:rPr>
        <w:t>AI is going to spike energy demand now</w:t>
      </w:r>
    </w:p>
    <w:p w14:paraId="10F53D50" w14:textId="77777777" w:rsidR="00210410" w:rsidRPr="009F1003" w:rsidRDefault="00210410" w:rsidP="00210410">
      <w:pPr>
        <w:rPr>
          <w:rFonts w:cs="Calibri"/>
        </w:rPr>
      </w:pPr>
      <w:r w:rsidRPr="009F1003">
        <w:rPr>
          <w:rFonts w:cs="Calibri"/>
        </w:rPr>
        <w:t xml:space="preserve">DJ </w:t>
      </w:r>
      <w:r w:rsidRPr="009F1003">
        <w:rPr>
          <w:rStyle w:val="StyleStyleBold12pt"/>
          <w:rFonts w:cs="Calibri"/>
        </w:rPr>
        <w:t>Nordquist</w:t>
      </w:r>
      <w:r w:rsidRPr="009F1003">
        <w:rPr>
          <w:rFonts w:cs="Calibri"/>
        </w:rPr>
        <w:t xml:space="preserve">, advisory board member at </w:t>
      </w:r>
      <w:proofErr w:type="spellStart"/>
      <w:r w:rsidRPr="009F1003">
        <w:rPr>
          <w:rFonts w:cs="Calibri"/>
        </w:rPr>
        <w:t>ClearPath</w:t>
      </w:r>
      <w:proofErr w:type="spellEnd"/>
      <w:r w:rsidRPr="009F1003">
        <w:rPr>
          <w:rFonts w:cs="Calibri"/>
        </w:rPr>
        <w:t xml:space="preserve"> and a </w:t>
      </w:r>
      <w:r w:rsidRPr="009F1003">
        <w:rPr>
          <w:rStyle w:val="StyleStyleBold12pt"/>
          <w:rFonts w:cs="Calibri"/>
        </w:rPr>
        <w:t>senior advisor at the Center for Strategic and International Studies, 2024</w:t>
      </w:r>
    </w:p>
    <w:p w14:paraId="2B3DE0A8" w14:textId="77777777" w:rsidR="00210410" w:rsidRPr="009F1003" w:rsidRDefault="00210410" w:rsidP="00210410">
      <w:pPr>
        <w:rPr>
          <w:rFonts w:cs="Calibri"/>
        </w:rPr>
      </w:pPr>
      <w:r w:rsidRPr="009F1003">
        <w:rPr>
          <w:rFonts w:cs="Calibri"/>
        </w:rPr>
        <w:t>“Embracing an All-of-the-Above Strategy for Energy and Economic Development,” Carnegie Endowment, https://carnegieendowment.org/research/2024/10/nuclear-power-united-states-energy?lang=en, (accessed 3-1-2025)</w:t>
      </w:r>
    </w:p>
    <w:p w14:paraId="7FE06884" w14:textId="77777777" w:rsidR="00210410" w:rsidRPr="009F1003" w:rsidRDefault="00210410" w:rsidP="00210410">
      <w:pPr>
        <w:rPr>
          <w:rFonts w:cs="Calibri"/>
        </w:rPr>
      </w:pPr>
      <w:r w:rsidRPr="009F1003">
        <w:rPr>
          <w:rFonts w:cs="Calibri"/>
        </w:rPr>
        <w:t xml:space="preserve">However, </w:t>
      </w:r>
      <w:r w:rsidRPr="009F1003">
        <w:rPr>
          <w:rStyle w:val="StyleBoldUnderline"/>
          <w:rFonts w:cs="Calibri"/>
        </w:rPr>
        <w:t>with the increasing importance of energy-intensive artificial intelligence (AI) as a productivity-enhancing game-changer, the power needs of the developed world, particularly the United States given its lead in the AI field, will likely grow—perhaps exponentially. Goldman Sachs forecasts a 15 percent growth rate for data centers (which includes AI) and that they will increase from 3 percent of total U.S. power consumption in 2022 to 8 percent by 2030</w:t>
      </w:r>
      <w:r w:rsidRPr="009F1003">
        <w:rPr>
          <w:rFonts w:cs="Calibri"/>
        </w:rPr>
        <w:t xml:space="preserve">.3 Other new-tech industries such as electric vehicles (EVs) will also contribute to increased demands on the grid. One tech leader, Bill Gates, clearly believes that </w:t>
      </w:r>
      <w:r w:rsidRPr="009F1003">
        <w:rPr>
          <w:rStyle w:val="StyleBoldUnderline"/>
          <w:rFonts w:cs="Calibri"/>
        </w:rPr>
        <w:t>increasing energy needs will increase the importance of baseload power</w:t>
      </w:r>
      <w:r w:rsidRPr="009F1003">
        <w:rPr>
          <w:rFonts w:cs="Calibri"/>
        </w:rPr>
        <w:t xml:space="preserve">; he has invested $1 billion of his own money in </w:t>
      </w:r>
      <w:r w:rsidRPr="009F1003">
        <w:rPr>
          <w:rStyle w:val="StyleBoldUnderline"/>
          <w:rFonts w:cs="Calibri"/>
        </w:rPr>
        <w:t>advanced nuclear energy</w:t>
      </w:r>
      <w:r w:rsidRPr="009F1003">
        <w:rPr>
          <w:rFonts w:cs="Calibri"/>
        </w:rPr>
        <w:t xml:space="preserve"> (and raised nearly the same amount) via the firm </w:t>
      </w:r>
      <w:proofErr w:type="spellStart"/>
      <w:r w:rsidRPr="009F1003">
        <w:rPr>
          <w:rFonts w:cs="Calibri"/>
        </w:rPr>
        <w:t>TerraPower</w:t>
      </w:r>
      <w:proofErr w:type="spellEnd"/>
      <w:r w:rsidRPr="009F1003">
        <w:rPr>
          <w:rFonts w:cs="Calibri"/>
        </w:rPr>
        <w:t xml:space="preserve"> in hopes of </w:t>
      </w:r>
      <w:r w:rsidRPr="009F1003">
        <w:rPr>
          <w:rStyle w:val="StyleBoldUnderline"/>
          <w:rFonts w:cs="Calibri"/>
        </w:rPr>
        <w:t>making</w:t>
      </w:r>
      <w:r w:rsidRPr="009F1003">
        <w:rPr>
          <w:rFonts w:cs="Calibri"/>
        </w:rPr>
        <w:t xml:space="preserve"> nuclear </w:t>
      </w:r>
      <w:r w:rsidRPr="009F1003">
        <w:rPr>
          <w:rStyle w:val="StyleBoldUnderline"/>
          <w:rFonts w:cs="Calibri"/>
        </w:rPr>
        <w:t>energy more abundant and less expensive</w:t>
      </w:r>
      <w:r w:rsidRPr="009F1003">
        <w:rPr>
          <w:rFonts w:cs="Calibri"/>
        </w:rPr>
        <w:t>.4</w:t>
      </w:r>
    </w:p>
    <w:p w14:paraId="5F1687D6" w14:textId="77777777" w:rsidR="00210410" w:rsidRPr="009F1003" w:rsidRDefault="00210410" w:rsidP="00210410">
      <w:pPr>
        <w:pStyle w:val="Heading4"/>
        <w:rPr>
          <w:rFonts w:cs="Calibri"/>
        </w:rPr>
      </w:pPr>
      <w:r w:rsidRPr="009F1003">
        <w:rPr>
          <w:rFonts w:cs="Calibri"/>
        </w:rPr>
        <w:t>Expanded nuclear power is key to AI innovation</w:t>
      </w:r>
    </w:p>
    <w:p w14:paraId="7E660E8E" w14:textId="77777777" w:rsidR="00210410" w:rsidRPr="009F1003" w:rsidRDefault="00210410" w:rsidP="00210410">
      <w:pPr>
        <w:rPr>
          <w:rFonts w:cs="Calibri"/>
        </w:rPr>
      </w:pPr>
      <w:r w:rsidRPr="009F1003">
        <w:rPr>
          <w:rFonts w:cs="Calibri"/>
        </w:rPr>
        <w:t xml:space="preserve">DJ </w:t>
      </w:r>
      <w:r w:rsidRPr="009F1003">
        <w:rPr>
          <w:rStyle w:val="StyleStyleBold12pt"/>
          <w:rFonts w:cs="Calibri"/>
        </w:rPr>
        <w:t>Nordquist</w:t>
      </w:r>
      <w:r w:rsidRPr="009F1003">
        <w:rPr>
          <w:rFonts w:cs="Calibri"/>
        </w:rPr>
        <w:t xml:space="preserve">, advisory board member at </w:t>
      </w:r>
      <w:proofErr w:type="spellStart"/>
      <w:r w:rsidRPr="009F1003">
        <w:rPr>
          <w:rFonts w:cs="Calibri"/>
        </w:rPr>
        <w:t>ClearPath</w:t>
      </w:r>
      <w:proofErr w:type="spellEnd"/>
      <w:r w:rsidRPr="009F1003">
        <w:rPr>
          <w:rFonts w:cs="Calibri"/>
        </w:rPr>
        <w:t xml:space="preserve"> and a </w:t>
      </w:r>
      <w:r w:rsidRPr="009F1003">
        <w:rPr>
          <w:rStyle w:val="StyleStyleBold12pt"/>
          <w:rFonts w:cs="Calibri"/>
        </w:rPr>
        <w:t>senior advisor at the Center for Strategic and International Studies, 2024</w:t>
      </w:r>
    </w:p>
    <w:p w14:paraId="2C495A6B" w14:textId="77777777" w:rsidR="00210410" w:rsidRPr="009F1003" w:rsidRDefault="00210410" w:rsidP="00210410">
      <w:pPr>
        <w:rPr>
          <w:rFonts w:cs="Calibri"/>
        </w:rPr>
      </w:pPr>
      <w:r w:rsidRPr="009F1003">
        <w:rPr>
          <w:rFonts w:cs="Calibri"/>
        </w:rPr>
        <w:t>“Embracing an All-of-the-Above Strategy for Energy and Economic Development,” Carnegie Endowment, https://carnegieendowment.org/research/2024/10/nuclear-power-united-states-energy?lang=en, (accessed 3-1-2025)</w:t>
      </w:r>
    </w:p>
    <w:p w14:paraId="151E8607" w14:textId="77777777" w:rsidR="00210410" w:rsidRPr="009F1003" w:rsidRDefault="00210410" w:rsidP="00210410">
      <w:pPr>
        <w:rPr>
          <w:rFonts w:cs="Calibri"/>
        </w:rPr>
      </w:pPr>
      <w:r w:rsidRPr="009F1003">
        <w:rPr>
          <w:rStyle w:val="StyleBoldUnderline"/>
          <w:rFonts w:cs="Calibri"/>
        </w:rPr>
        <w:t>Wind and solar power are not going to be able to provide the amount of power that energy-intensive AI will need in order to blossom—an estimated 160 percent increase in data-center power in the next six years alone</w:t>
      </w:r>
      <w:r w:rsidRPr="009F1003">
        <w:rPr>
          <w:rFonts w:cs="Calibri"/>
          <w:sz w:val="16"/>
        </w:rPr>
        <w:t xml:space="preserve">.64 </w:t>
      </w:r>
      <w:r w:rsidRPr="009F1003">
        <w:rPr>
          <w:rStyle w:val="StyleBoldUnderline"/>
          <w:rFonts w:cs="Calibri"/>
        </w:rPr>
        <w:t>Unlike other tech innovations, where much of the manufacturing could be outsourced overseas</w:t>
      </w:r>
      <w:r w:rsidRPr="009F1003">
        <w:rPr>
          <w:rFonts w:cs="Calibri"/>
          <w:sz w:val="16"/>
        </w:rPr>
        <w:t xml:space="preserve"> (often to the detriment of the United States in the long run), </w:t>
      </w:r>
      <w:r w:rsidRPr="009F1003">
        <w:rPr>
          <w:rStyle w:val="StyleBoldUnderline"/>
          <w:rFonts w:cs="Calibri"/>
        </w:rPr>
        <w:t>AI’s physical infrastructure must be built in the United States because of economic security concerns</w:t>
      </w:r>
      <w:r w:rsidRPr="009F1003">
        <w:rPr>
          <w:rFonts w:cs="Calibri"/>
          <w:sz w:val="16"/>
        </w:rPr>
        <w:t xml:space="preserve">. </w:t>
      </w:r>
      <w:r w:rsidRPr="009F1003">
        <w:rPr>
          <w:rStyle w:val="StyleBoldUnderline"/>
          <w:rFonts w:cs="Calibri"/>
        </w:rPr>
        <w:t>For that reason alone, the country needs an all-of-the-above energy strategy that includes</w:t>
      </w:r>
      <w:r w:rsidRPr="009F1003">
        <w:rPr>
          <w:rFonts w:cs="Calibri"/>
          <w:sz w:val="16"/>
        </w:rPr>
        <w:t xml:space="preserve"> gas, </w:t>
      </w:r>
      <w:r w:rsidRPr="009F1003">
        <w:rPr>
          <w:rStyle w:val="StyleBoldUnderline"/>
          <w:rFonts w:cs="Calibri"/>
        </w:rPr>
        <w:t>nuclear</w:t>
      </w:r>
      <w:r w:rsidRPr="009F1003">
        <w:rPr>
          <w:rFonts w:cs="Calibri"/>
        </w:rPr>
        <w:t xml:space="preserve"> (if it can scale up), and variable renewable sources (which cannot supply enough power by themselves in any scenario). Interestingly, the Palisades Power Plant in Michigan is set to reopen after shutting down in 2022, making it the first decommissioned nuclear plant to be restarted.65 And even Three Mile Island (infamously the site of a partial meltdown in 1979), which was closed in 2019, may be put back into commission in response to the new power demands from AI.66  </w:t>
      </w:r>
    </w:p>
    <w:p w14:paraId="4F087523" w14:textId="77777777" w:rsidR="00210410" w:rsidRPr="009F1003" w:rsidRDefault="00210410" w:rsidP="00210410">
      <w:pPr>
        <w:rPr>
          <w:rFonts w:cs="Calibri"/>
        </w:rPr>
      </w:pPr>
      <w:r w:rsidRPr="009F1003">
        <w:rPr>
          <w:rFonts w:cs="Calibri"/>
        </w:rPr>
        <w:br w:type="page"/>
      </w:r>
    </w:p>
    <w:p w14:paraId="12829B35" w14:textId="77777777" w:rsidR="00210410" w:rsidRPr="009F1003" w:rsidRDefault="00210410" w:rsidP="00210410">
      <w:pPr>
        <w:rPr>
          <w:rFonts w:cs="Calibri"/>
        </w:rPr>
      </w:pPr>
    </w:p>
    <w:p w14:paraId="3788EB6A" w14:textId="77777777" w:rsidR="00210410" w:rsidRPr="009F1003" w:rsidRDefault="00210410" w:rsidP="00210410">
      <w:pPr>
        <w:pStyle w:val="Heading4"/>
        <w:rPr>
          <w:rFonts w:cs="Calibri"/>
        </w:rPr>
      </w:pPr>
      <w:r w:rsidRPr="009F1003">
        <w:rPr>
          <w:rFonts w:cs="Calibri"/>
        </w:rPr>
        <w:t>AI innovation is a vital check against scourges of humanity</w:t>
      </w:r>
    </w:p>
    <w:p w14:paraId="1ABC0CF7" w14:textId="77777777" w:rsidR="00210410" w:rsidRPr="009F1003" w:rsidRDefault="00210410" w:rsidP="00210410">
      <w:pPr>
        <w:rPr>
          <w:rFonts w:cs="Calibri"/>
        </w:rPr>
      </w:pPr>
      <w:r w:rsidRPr="009F1003">
        <w:rPr>
          <w:rFonts w:cs="Calibri"/>
        </w:rPr>
        <w:t xml:space="preserve">John </w:t>
      </w:r>
      <w:r w:rsidRPr="009F1003">
        <w:rPr>
          <w:rStyle w:val="StyleStyleBold12pt"/>
          <w:rFonts w:cs="Calibri"/>
        </w:rPr>
        <w:t>McGinnis</w:t>
      </w:r>
      <w:r w:rsidRPr="009F1003">
        <w:rPr>
          <w:rFonts w:cs="Calibri"/>
        </w:rPr>
        <w:t xml:space="preserve">, JD, MA, </w:t>
      </w:r>
      <w:r w:rsidRPr="009F1003">
        <w:rPr>
          <w:rStyle w:val="StyleStyleBold12pt"/>
          <w:rFonts w:cs="Calibri"/>
        </w:rPr>
        <w:t>Professor</w:t>
      </w:r>
      <w:r w:rsidRPr="009F1003">
        <w:rPr>
          <w:rFonts w:cs="Calibri"/>
        </w:rPr>
        <w:t xml:space="preserve"> in Constitutional Law </w:t>
      </w:r>
      <w:r w:rsidRPr="009F1003">
        <w:rPr>
          <w:rStyle w:val="StyleStyleBold12pt"/>
          <w:rFonts w:cs="Calibri"/>
        </w:rPr>
        <w:t>at</w:t>
      </w:r>
      <w:r w:rsidRPr="009F1003">
        <w:rPr>
          <w:rFonts w:cs="Calibri"/>
        </w:rPr>
        <w:t xml:space="preserve"> the </w:t>
      </w:r>
      <w:r w:rsidRPr="009F1003">
        <w:rPr>
          <w:rStyle w:val="StyleStyleBold12pt"/>
          <w:rFonts w:cs="Calibri"/>
        </w:rPr>
        <w:t>Northwestern</w:t>
      </w:r>
      <w:r w:rsidRPr="009F1003">
        <w:rPr>
          <w:rFonts w:cs="Calibri"/>
        </w:rPr>
        <w:t xml:space="preserve"> Pritzker School of Law, </w:t>
      </w:r>
      <w:r w:rsidRPr="009F1003">
        <w:rPr>
          <w:rStyle w:val="StyleStyleBold12pt"/>
          <w:rFonts w:cs="Calibri"/>
        </w:rPr>
        <w:t>2022</w:t>
      </w:r>
    </w:p>
    <w:p w14:paraId="3B4A0FD6" w14:textId="77777777" w:rsidR="00210410" w:rsidRPr="009F1003" w:rsidRDefault="00210410" w:rsidP="00210410">
      <w:pPr>
        <w:rPr>
          <w:rFonts w:cs="Calibri"/>
        </w:rPr>
      </w:pPr>
      <w:r w:rsidRPr="009F1003">
        <w:rPr>
          <w:rFonts w:cs="Calibri"/>
        </w:rPr>
        <w:t xml:space="preserve">“The Folly of Regulating against AI’s Existential Threat,” in </w:t>
      </w:r>
      <w:r w:rsidRPr="009F1003">
        <w:rPr>
          <w:rFonts w:cs="Calibri"/>
          <w:i/>
          <w:iCs/>
        </w:rPr>
        <w:t>The Cambridge Handbook of Artificial Intelligence</w:t>
      </w:r>
      <w:r w:rsidRPr="009F1003">
        <w:rPr>
          <w:rFonts w:cs="Calibri"/>
        </w:rPr>
        <w:t>, p. 410-412, (accessed 3-2-2025)</w:t>
      </w:r>
    </w:p>
    <w:p w14:paraId="234E4FBF" w14:textId="77777777" w:rsidR="00210410" w:rsidRPr="009F1003" w:rsidRDefault="00210410" w:rsidP="00210410">
      <w:pPr>
        <w:rPr>
          <w:rFonts w:cs="Calibri"/>
        </w:rPr>
      </w:pPr>
      <w:r w:rsidRPr="009F1003">
        <w:rPr>
          <w:rStyle w:val="StyleBoldUnderline"/>
          <w:rFonts w:cs="Calibri"/>
        </w:rPr>
        <w:t>AI can be expected to improve on all these dimensions in the future. Machine intelligence as it progresses may provide even earlier warning of outbreaks, saving lives and reducing social costs</w:t>
      </w:r>
      <w:r w:rsidRPr="009F1003">
        <w:rPr>
          <w:rFonts w:cs="Calibri"/>
        </w:rPr>
        <w:t xml:space="preserve">.16 </w:t>
      </w:r>
      <w:r w:rsidRPr="009F1003">
        <w:rPr>
          <w:rStyle w:val="StyleBoldUnderline"/>
          <w:rFonts w:cs="Calibri"/>
        </w:rPr>
        <w:t xml:space="preserve">Continued progress is particularly important as future pandemics will potentially be even more deadly than Covid, posing existential threats to humanity. </w:t>
      </w:r>
      <w:r w:rsidRPr="009F1003">
        <w:rPr>
          <w:rFonts w:cs="Calibri"/>
        </w:rPr>
        <w:t xml:space="preserve">Beyond addressing the pandemic there is every reason to expect that progress in AI will aid in improving health. For instance, recent developments in AI are solving the protein folding problem.17 Although the amino acid sequence dictates the shape of the protection it encodes, it has been very difficult to predict the shape from the sequence. A new algorithm based on sophisticated neural networks predicts these shapes with far greater accuracy than before. This development promises faster discoveries of drugs. These kinds of breakthroughs are essential to help humans ward off death, which at least for the individual is a kind of existential threat. </w:t>
      </w:r>
      <w:r w:rsidRPr="009F1003">
        <w:rPr>
          <w:rStyle w:val="StyleBoldUnderline"/>
          <w:rFonts w:cs="Calibri"/>
        </w:rPr>
        <w:t>Pandemics are not the only more general existential threat that AI will help humanity escape. Since addressing any existential threat requires organizing information, AI will help avoid them all. For instance, AI helps us project the effects of climate change</w:t>
      </w:r>
      <w:r w:rsidRPr="009F1003">
        <w:rPr>
          <w:rFonts w:cs="Calibri"/>
        </w:rPr>
        <w:t xml:space="preserve"> by predicting the results of changing temperatures on the earth. </w:t>
      </w:r>
      <w:r w:rsidRPr="009F1003">
        <w:rPr>
          <w:rStyle w:val="StyleBoldUnderline"/>
          <w:rFonts w:cs="Calibri"/>
        </w:rPr>
        <w:t xml:space="preserve">It also helps people to adapt to climate change as when it recommends strategies to make agricultural production more efficient </w:t>
      </w:r>
      <w:proofErr w:type="gramStart"/>
      <w:r w:rsidRPr="009F1003">
        <w:rPr>
          <w:rStyle w:val="StyleBoldUnderline"/>
          <w:rFonts w:cs="Calibri"/>
        </w:rPr>
        <w:t>in light of</w:t>
      </w:r>
      <w:proofErr w:type="gramEnd"/>
      <w:r w:rsidRPr="009F1003">
        <w:rPr>
          <w:rStyle w:val="StyleBoldUnderline"/>
          <w:rFonts w:cs="Calibri"/>
        </w:rPr>
        <w:t xml:space="preserve"> changing weather. It helps environmentally friendly energy production become more efficient, forestalling further climate change.18 AI also helps other less well-known existential threats. For instance, asteroid strikes on the planet could kill millions of people. Neural nets are being developed to predict them.19 The relatively inexpensive aid that AI can provide to forestalling dangers, like those from asteroids, is particularly important, because governments do not pay enough attention to low-probability risks that would nevertheless result in large-scale catastrophes</w:t>
      </w:r>
      <w:r w:rsidRPr="009F1003">
        <w:rPr>
          <w:rFonts w:cs="Calibri"/>
        </w:rPr>
        <w:t>.20</w:t>
      </w:r>
    </w:p>
    <w:p w14:paraId="0E562569" w14:textId="77777777" w:rsidR="00210410" w:rsidRPr="009F1003" w:rsidRDefault="00210410" w:rsidP="00210410">
      <w:pPr>
        <w:rPr>
          <w:rFonts w:cs="Calibri"/>
        </w:rPr>
      </w:pPr>
    </w:p>
    <w:p w14:paraId="19E5EA83" w14:textId="77777777" w:rsidR="00210410" w:rsidRPr="009F1003" w:rsidRDefault="00210410" w:rsidP="00210410">
      <w:pPr>
        <w:pStyle w:val="Heading3"/>
        <w:rPr>
          <w:rFonts w:cs="Calibri"/>
        </w:rPr>
      </w:pPr>
      <w:r w:rsidRPr="009F1003">
        <w:rPr>
          <w:rFonts w:cs="Calibri"/>
        </w:rPr>
        <w:lastRenderedPageBreak/>
        <w:t>Chinese Exports Contention</w:t>
      </w:r>
    </w:p>
    <w:p w14:paraId="2462745D" w14:textId="77777777" w:rsidR="00210410" w:rsidRPr="009F1003" w:rsidRDefault="00210410" w:rsidP="00210410">
      <w:pPr>
        <w:pStyle w:val="Heading4"/>
        <w:rPr>
          <w:rFonts w:cs="Calibri"/>
        </w:rPr>
      </w:pPr>
      <w:r w:rsidRPr="009F1003">
        <w:rPr>
          <w:rFonts w:cs="Calibri"/>
        </w:rPr>
        <w:t>China is beating the US in the nuclear race now</w:t>
      </w:r>
    </w:p>
    <w:p w14:paraId="7016E647" w14:textId="77777777" w:rsidR="00210410" w:rsidRPr="009F1003" w:rsidRDefault="00210410" w:rsidP="00210410">
      <w:pPr>
        <w:rPr>
          <w:rFonts w:cs="Calibri"/>
        </w:rPr>
      </w:pPr>
      <w:r w:rsidRPr="009F1003">
        <w:rPr>
          <w:rFonts w:cs="Calibri"/>
        </w:rPr>
        <w:t xml:space="preserve">DJ </w:t>
      </w:r>
      <w:r w:rsidRPr="009F1003">
        <w:rPr>
          <w:rStyle w:val="StyleStyleBold12pt"/>
          <w:rFonts w:cs="Calibri"/>
        </w:rPr>
        <w:t>Nordquist</w:t>
      </w:r>
      <w:r w:rsidRPr="009F1003">
        <w:rPr>
          <w:rFonts w:cs="Calibri"/>
        </w:rPr>
        <w:t xml:space="preserve">, advisory board member at </w:t>
      </w:r>
      <w:proofErr w:type="spellStart"/>
      <w:r w:rsidRPr="009F1003">
        <w:rPr>
          <w:rFonts w:cs="Calibri"/>
        </w:rPr>
        <w:t>ClearPath</w:t>
      </w:r>
      <w:proofErr w:type="spellEnd"/>
      <w:r w:rsidRPr="009F1003">
        <w:rPr>
          <w:rFonts w:cs="Calibri"/>
        </w:rPr>
        <w:t xml:space="preserve"> and a </w:t>
      </w:r>
      <w:r w:rsidRPr="009F1003">
        <w:rPr>
          <w:rStyle w:val="StyleStyleBold12pt"/>
          <w:rFonts w:cs="Calibri"/>
        </w:rPr>
        <w:t>senior advisor at the Center for Strategic and International Studies, 2024</w:t>
      </w:r>
    </w:p>
    <w:p w14:paraId="398D3179" w14:textId="77777777" w:rsidR="00210410" w:rsidRPr="009F1003" w:rsidRDefault="00210410" w:rsidP="00210410">
      <w:pPr>
        <w:rPr>
          <w:rFonts w:cs="Calibri"/>
        </w:rPr>
      </w:pPr>
      <w:r w:rsidRPr="009F1003">
        <w:rPr>
          <w:rFonts w:cs="Calibri"/>
        </w:rPr>
        <w:t>“Embracing an All-of-the-Above Strategy for Energy and Economic Development,” Carnegie Endowment, https://carnegieendowment.org/research/2024/10/nuclear-power-united-states-energy?lang=en, (accessed 3-1-2025)</w:t>
      </w:r>
    </w:p>
    <w:p w14:paraId="78AFB636" w14:textId="77777777" w:rsidR="00210410" w:rsidRPr="009F1003" w:rsidRDefault="00210410" w:rsidP="00210410">
      <w:pPr>
        <w:rPr>
          <w:rFonts w:cs="Calibri"/>
        </w:rPr>
      </w:pPr>
      <w:r w:rsidRPr="009F1003">
        <w:rPr>
          <w:rStyle w:val="StyleBoldUnderline"/>
          <w:rFonts w:cs="Calibri"/>
        </w:rPr>
        <w:t>China now seems to be at least a decade ahead of the United States in nuclear power, specifically because of its ability to field fourth-generation reactors; is poised to build six to eight new nuclear power plants each year; and is expected to surpass the United States in nuclear-generated electricity by 2030</w:t>
      </w:r>
      <w:r w:rsidRPr="009F1003">
        <w:rPr>
          <w:rFonts w:cs="Calibri"/>
        </w:rPr>
        <w:t xml:space="preserve">.26 China is expected to finish its first commercially operating SMR by 2026, while leading U.S. advanced nuclear firm </w:t>
      </w:r>
      <w:proofErr w:type="spellStart"/>
      <w:r w:rsidRPr="009F1003">
        <w:rPr>
          <w:rFonts w:cs="Calibri"/>
        </w:rPr>
        <w:t>TerraPower</w:t>
      </w:r>
      <w:proofErr w:type="spellEnd"/>
      <w:r w:rsidRPr="009F1003">
        <w:rPr>
          <w:rFonts w:cs="Calibri"/>
        </w:rPr>
        <w:t xml:space="preserve"> is expected to be online by 2030.27 </w:t>
      </w:r>
      <w:r w:rsidRPr="009F1003">
        <w:rPr>
          <w:rStyle w:val="StyleBoldUnderline"/>
          <w:rFonts w:cs="Calibri"/>
        </w:rPr>
        <w:t>In addition, the current U.S. nuclear fleet is aging</w:t>
      </w:r>
      <w:r w:rsidRPr="009F1003">
        <w:rPr>
          <w:rFonts w:cs="Calibri"/>
        </w:rPr>
        <w:t xml:space="preserve">. The vast majority of American nuclear capacity was built between 1970 and 1990, with the country’s newest plant (Plant Vogtle’s AP1000 reactor in Georgia) completed in 2024.28 The United States should not wait decades to commission its next nuclear power plant; it is down from its peak of 112 reactors in 1990 to ninety-four operating today.29 Moreover, </w:t>
      </w:r>
      <w:r w:rsidRPr="009F1003">
        <w:rPr>
          <w:rStyle w:val="StyleBoldUnderline"/>
          <w:rFonts w:cs="Calibri"/>
        </w:rPr>
        <w:t>now is the time to double down on U.S. nuclear development and leverage a domestic workforce that has recently absorbed the know-how of nuclear reactor construction from Vogtle—what economists call diffusion of knowledge, which is essential for economic dynamism and innovation</w:t>
      </w:r>
      <w:r w:rsidRPr="009F1003">
        <w:rPr>
          <w:rFonts w:cs="Calibri"/>
        </w:rPr>
        <w:t xml:space="preserve">.30 </w:t>
      </w:r>
      <w:r w:rsidRPr="009F1003">
        <w:rPr>
          <w:rStyle w:val="StyleBoldUnderline"/>
          <w:rFonts w:cs="Calibri"/>
        </w:rPr>
        <w:t>The longer the United States waits to construct a reactor, the more it risks a brain drain of the first batch of expertise gained in decades: some 14,000 workers</w:t>
      </w:r>
      <w:r w:rsidRPr="009F1003">
        <w:rPr>
          <w:rFonts w:cs="Calibri"/>
        </w:rPr>
        <w:t xml:space="preserve"> (including engineers, welders, masons, electricians, mechanics, and support staff) </w:t>
      </w:r>
      <w:r w:rsidRPr="009F1003">
        <w:rPr>
          <w:rStyle w:val="StyleBoldUnderline"/>
          <w:rFonts w:cs="Calibri"/>
        </w:rPr>
        <w:t>helped to construct the Vogtle plant and could be deployed to build another AP1000 as quickly as possible to keep domestic know-how alive and to maintain nuclear power momentum</w:t>
      </w:r>
      <w:r w:rsidRPr="009F1003">
        <w:rPr>
          <w:rFonts w:cs="Calibri"/>
        </w:rPr>
        <w:t>.31</w:t>
      </w:r>
    </w:p>
    <w:p w14:paraId="417989E0" w14:textId="77777777" w:rsidR="00210410" w:rsidRDefault="00210410">
      <w:pPr>
        <w:spacing w:after="120" w:line="276" w:lineRule="auto"/>
        <w:rPr>
          <w:rFonts w:eastAsiaTheme="majorEastAsia" w:cs="Calibri"/>
          <w:b/>
          <w:bCs/>
          <w:iCs/>
          <w:sz w:val="24"/>
        </w:rPr>
      </w:pPr>
      <w:r>
        <w:rPr>
          <w:rFonts w:cs="Calibri"/>
        </w:rPr>
        <w:br w:type="page"/>
      </w:r>
    </w:p>
    <w:p w14:paraId="07EE2BDC" w14:textId="657B2CFB" w:rsidR="00210410" w:rsidRPr="009F1003" w:rsidRDefault="00210410" w:rsidP="00210410">
      <w:pPr>
        <w:pStyle w:val="Heading4"/>
        <w:rPr>
          <w:rFonts w:cs="Calibri"/>
        </w:rPr>
      </w:pPr>
      <w:r w:rsidRPr="009F1003">
        <w:rPr>
          <w:rFonts w:cs="Calibri"/>
        </w:rPr>
        <w:lastRenderedPageBreak/>
        <w:t>More domestic nuclear is vital to beat China</w:t>
      </w:r>
    </w:p>
    <w:p w14:paraId="57153C4F" w14:textId="77777777" w:rsidR="00210410" w:rsidRPr="009F1003" w:rsidRDefault="00210410" w:rsidP="00210410">
      <w:pPr>
        <w:rPr>
          <w:rFonts w:cs="Calibri"/>
        </w:rPr>
      </w:pPr>
      <w:r w:rsidRPr="009F1003">
        <w:rPr>
          <w:rFonts w:cs="Calibri"/>
        </w:rPr>
        <w:t xml:space="preserve">DJ </w:t>
      </w:r>
      <w:r w:rsidRPr="009F1003">
        <w:rPr>
          <w:rStyle w:val="StyleStyleBold12pt"/>
          <w:rFonts w:cs="Calibri"/>
        </w:rPr>
        <w:t>Nordquist</w:t>
      </w:r>
      <w:r w:rsidRPr="009F1003">
        <w:rPr>
          <w:rFonts w:cs="Calibri"/>
        </w:rPr>
        <w:t xml:space="preserve">, advisory board member at </w:t>
      </w:r>
      <w:proofErr w:type="spellStart"/>
      <w:r w:rsidRPr="009F1003">
        <w:rPr>
          <w:rFonts w:cs="Calibri"/>
        </w:rPr>
        <w:t>ClearPath</w:t>
      </w:r>
      <w:proofErr w:type="spellEnd"/>
      <w:r w:rsidRPr="009F1003">
        <w:rPr>
          <w:rFonts w:cs="Calibri"/>
        </w:rPr>
        <w:t xml:space="preserve"> and a </w:t>
      </w:r>
      <w:r w:rsidRPr="009F1003">
        <w:rPr>
          <w:rStyle w:val="StyleStyleBold12pt"/>
          <w:rFonts w:cs="Calibri"/>
        </w:rPr>
        <w:t>senior advisor at the Center for Strategic and International Studies, 2024</w:t>
      </w:r>
    </w:p>
    <w:p w14:paraId="64B7950A" w14:textId="77777777" w:rsidR="00210410" w:rsidRPr="009F1003" w:rsidRDefault="00210410" w:rsidP="00210410">
      <w:pPr>
        <w:rPr>
          <w:rFonts w:cs="Calibri"/>
        </w:rPr>
      </w:pPr>
      <w:r w:rsidRPr="009F1003">
        <w:rPr>
          <w:rFonts w:cs="Calibri"/>
        </w:rPr>
        <w:t>“Embracing an All-of-the-Above Strategy for Energy and Economic Development,” Carnegie Endowment, https://carnegieendowment.org/research/2024/10/nuclear-power-united-states-energy?lang=en, (accessed 3-1-2025)</w:t>
      </w:r>
    </w:p>
    <w:p w14:paraId="71DD8183" w14:textId="77777777" w:rsidR="00210410" w:rsidRPr="009F1003" w:rsidRDefault="00210410" w:rsidP="00210410">
      <w:pPr>
        <w:rPr>
          <w:rFonts w:cs="Calibri"/>
        </w:rPr>
      </w:pPr>
      <w:r w:rsidRPr="009F1003">
        <w:rPr>
          <w:rFonts w:cs="Calibri"/>
        </w:rPr>
        <w:t xml:space="preserve">Meanwhile, </w:t>
      </w:r>
      <w:r w:rsidRPr="009F1003">
        <w:rPr>
          <w:rStyle w:val="StyleBoldUnderline"/>
          <w:rFonts w:cs="Calibri"/>
        </w:rPr>
        <w:t>China is taking the same approach with nuclear that it took with other forms of green energy: establish and subsidize domestic capacity as a foundation for competitive reactor exports. Beijing’s “dual circulation” strategy to keep its economy from being reliant on imports, particularly from the West, was even enshrined in its constitution</w:t>
      </w:r>
      <w:r w:rsidRPr="009F1003">
        <w:rPr>
          <w:rFonts w:cs="Calibri"/>
        </w:rPr>
        <w:t xml:space="preserve">.32 </w:t>
      </w:r>
      <w:r w:rsidRPr="009F1003">
        <w:rPr>
          <w:rStyle w:val="StyleBoldUnderline"/>
          <w:rFonts w:cs="Calibri"/>
        </w:rPr>
        <w:t>It has successfully created Chinese dominance in mineral processing and overcapacity in clean tech, which are killing many domestic producers, not just those in the United States</w:t>
      </w:r>
      <w:r w:rsidRPr="009F1003">
        <w:rPr>
          <w:rFonts w:cs="Calibri"/>
        </w:rPr>
        <w:t xml:space="preserve">.33 China also got a great deal of help from the United States: one of the main U.S. nuclear firms, Westinghouse, agreed to license its tech to China over several years, even agreeing to allow China to export its technology—which seems like unwise policy in retrospect.34 Beyond that voluntary tech transfer, China’s military also hacked Westinghouse and stole its “confidential and proprietary technical and design specifications for pipes, pipe supports, and pipe routing within the AP1000 plant buildings,” as well as sensitive emails, according to the U.S. Department of Justice indictment.35 (Russia has also been charged with hacking Westinghouse in an effort to steal the company’s IP.)36 </w:t>
      </w:r>
      <w:r w:rsidRPr="009F1003">
        <w:rPr>
          <w:rStyle w:val="StyleBoldUnderline"/>
          <w:rFonts w:cs="Calibri"/>
        </w:rPr>
        <w:t>If the United States aims to avoid falling behind China on nuclear power, it will have to make producing energy within its own borders easier. That starts with making it easier to mine and build</w:t>
      </w:r>
      <w:r w:rsidRPr="009F1003">
        <w:rPr>
          <w:rFonts w:cs="Calibri"/>
        </w:rPr>
        <w:t>.</w:t>
      </w:r>
    </w:p>
    <w:p w14:paraId="59BE7979" w14:textId="77777777" w:rsidR="00210410" w:rsidRPr="009F1003" w:rsidRDefault="00210410" w:rsidP="00210410">
      <w:pPr>
        <w:rPr>
          <w:rFonts w:cs="Calibri"/>
        </w:rPr>
      </w:pPr>
      <w:r w:rsidRPr="009F1003">
        <w:rPr>
          <w:rFonts w:cs="Calibri"/>
        </w:rPr>
        <w:br w:type="page"/>
      </w:r>
    </w:p>
    <w:p w14:paraId="7B46EC99" w14:textId="77777777" w:rsidR="00210410" w:rsidRPr="009F1003" w:rsidRDefault="00210410" w:rsidP="00210410">
      <w:pPr>
        <w:rPr>
          <w:rFonts w:cs="Calibri"/>
        </w:rPr>
      </w:pPr>
    </w:p>
    <w:p w14:paraId="6AEF9B05" w14:textId="77777777" w:rsidR="00210410" w:rsidRPr="009F1003" w:rsidRDefault="00210410" w:rsidP="00210410">
      <w:pPr>
        <w:pStyle w:val="Heading4"/>
        <w:rPr>
          <w:rFonts w:cs="Calibri"/>
        </w:rPr>
      </w:pPr>
      <w:r w:rsidRPr="009F1003">
        <w:rPr>
          <w:rFonts w:cs="Calibri"/>
        </w:rPr>
        <w:t xml:space="preserve">Chinese energy leadership causes global </w:t>
      </w:r>
      <w:proofErr w:type="spellStart"/>
      <w:r w:rsidRPr="009F1003">
        <w:rPr>
          <w:rFonts w:cs="Calibri"/>
        </w:rPr>
        <w:t>authoratiarianism</w:t>
      </w:r>
      <w:proofErr w:type="spellEnd"/>
    </w:p>
    <w:p w14:paraId="051B0F53" w14:textId="77777777" w:rsidR="00210410" w:rsidRPr="009F1003" w:rsidRDefault="00210410" w:rsidP="00210410">
      <w:pPr>
        <w:rPr>
          <w:rFonts w:cs="Calibri"/>
        </w:rPr>
      </w:pPr>
      <w:r w:rsidRPr="009F1003">
        <w:rPr>
          <w:rFonts w:cs="Calibri"/>
        </w:rPr>
        <w:t xml:space="preserve">Aaron </w:t>
      </w:r>
      <w:r w:rsidRPr="009F1003">
        <w:rPr>
          <w:rStyle w:val="StyleStyleBold12pt"/>
          <w:rFonts w:cs="Calibri"/>
        </w:rPr>
        <w:t>Schwartz, Energy Security Researcher</w:t>
      </w:r>
      <w:r w:rsidRPr="009F1003">
        <w:rPr>
          <w:rFonts w:cs="Calibri"/>
        </w:rPr>
        <w:t xml:space="preserve"> at the American Security Project, </w:t>
      </w:r>
      <w:r w:rsidRPr="009F1003">
        <w:rPr>
          <w:rStyle w:val="StyleStyleBold12pt"/>
          <w:rFonts w:cs="Calibri"/>
        </w:rPr>
        <w:t>2023</w:t>
      </w:r>
    </w:p>
    <w:p w14:paraId="7A27840B" w14:textId="77777777" w:rsidR="00210410" w:rsidRPr="009F1003" w:rsidRDefault="00210410" w:rsidP="00210410">
      <w:pPr>
        <w:rPr>
          <w:rFonts w:cs="Calibri"/>
        </w:rPr>
      </w:pPr>
      <w:r w:rsidRPr="009F1003">
        <w:rPr>
          <w:rFonts w:cs="Calibri"/>
        </w:rPr>
        <w:t xml:space="preserve"> “China and the US: a Renewable Energy Battle in the Global South,” American Security Project, https://www.americansecurityproject.org/china-and-the-us/, (accessed 3-2-2025)</w:t>
      </w:r>
    </w:p>
    <w:p w14:paraId="5901903B" w14:textId="77777777" w:rsidR="00210410" w:rsidRPr="009F1003" w:rsidRDefault="00210410" w:rsidP="00210410">
      <w:pPr>
        <w:rPr>
          <w:rFonts w:cs="Calibri"/>
          <w:sz w:val="16"/>
        </w:rPr>
      </w:pPr>
      <w:r w:rsidRPr="009F1003">
        <w:rPr>
          <w:rStyle w:val="StyleBoldUnderline"/>
          <w:rFonts w:cs="Calibri"/>
        </w:rPr>
        <w:t>The saturation of emerging economies with Chinese technology and investment forces the US and its allies to operate under the predatory umbrella of Chinese state-owned enterprises</w:t>
      </w:r>
      <w:r w:rsidRPr="009F1003">
        <w:rPr>
          <w:rFonts w:cs="Calibri"/>
          <w:sz w:val="16"/>
        </w:rPr>
        <w:t xml:space="preserve"> (SOE), which design and operate Belt and Road Initiative projects. </w:t>
      </w:r>
      <w:r w:rsidRPr="009F1003">
        <w:rPr>
          <w:rStyle w:val="StyleBoldUnderline"/>
          <w:rFonts w:cs="Calibri"/>
        </w:rPr>
        <w:t xml:space="preserve">If emerging economies become accustomed to China’s public-private development model, the United States and its firms will have to work within this system </w:t>
      </w:r>
      <w:proofErr w:type="gramStart"/>
      <w:r w:rsidRPr="009F1003">
        <w:rPr>
          <w:rStyle w:val="StyleBoldUnderline"/>
          <w:rFonts w:cs="Calibri"/>
        </w:rPr>
        <w:t>in order to</w:t>
      </w:r>
      <w:proofErr w:type="gramEnd"/>
      <w:r w:rsidRPr="009F1003">
        <w:rPr>
          <w:rStyle w:val="StyleBoldUnderline"/>
          <w:rFonts w:cs="Calibri"/>
        </w:rPr>
        <w:t xml:space="preserve"> participate in these countries’ development initiatives. This makes it difficult for the United States and its partners to introduce and enforce ethical and democratic standards. China’s norm-setting in the global south may enable human rights abuses</w:t>
      </w:r>
      <w:r w:rsidRPr="009F1003">
        <w:rPr>
          <w:rFonts w:cs="Calibri"/>
          <w:sz w:val="16"/>
        </w:rPr>
        <w:t xml:space="preserve">, such as the forced labor used to make polysilicon for solar panels—or the 102 other cases of environmental and labor abuses by Chinese-invested companies in renewable energy worldwide—to become normalized in the global renewable energy ecosystem. The United States has not stood idly by while China has taken over. In 2019, it developed the “Blue Dot Network” as a Western alternative to the Belt and Road Initiative. At the G20 conference, President Biden announced a plan to strengthen the World Bank and the International Monetary Fund to help developing countries repay their debts, which could be a counter to China’s Belt and Road Initiative. </w:t>
      </w:r>
      <w:r w:rsidRPr="009F1003">
        <w:rPr>
          <w:rStyle w:val="StyleBoldUnderline"/>
          <w:rFonts w:cs="Calibri"/>
        </w:rPr>
        <w:t>Many African countries want to be adopted into the US umbrella and hope to work with the United States to develop democratic governments, demonstrating a demand for better alternatives. All the U.S. needs to do is step up, ideally under terms that don’t leave developing economies in the lurch. The strategic advantage China will gain because of globalization of its renewable technology and expertise has thus far been mitigated by the prominent role the United States has played on the world stage. The path to global leadership in renewables isn’t easy</w:t>
      </w:r>
      <w:r w:rsidRPr="009F1003">
        <w:rPr>
          <w:rFonts w:cs="Calibri"/>
          <w:sz w:val="16"/>
          <w:szCs w:val="16"/>
        </w:rPr>
        <w:t>, particularly for a country that remains fraught with climate denialism</w:t>
      </w:r>
      <w:r w:rsidRPr="009F1003">
        <w:rPr>
          <w:rFonts w:cs="Calibri"/>
          <w:sz w:val="16"/>
        </w:rPr>
        <w:t xml:space="preserve">. If the Biden administration increases its renewable energy investments by 100%, this would still leave the US $38 billion short of China’s 2021 investment in renewable energy. </w:t>
      </w:r>
      <w:r w:rsidRPr="009F1003">
        <w:rPr>
          <w:rStyle w:val="StyleBoldUnderline"/>
          <w:rFonts w:cs="Calibri"/>
        </w:rPr>
        <w:t>However, if the United States doesn’t restore its reputation in the Global South, China will chart the future of emerging economies… and not for the better</w:t>
      </w:r>
      <w:r w:rsidRPr="009F1003">
        <w:rPr>
          <w:rFonts w:cs="Calibri"/>
          <w:sz w:val="16"/>
        </w:rPr>
        <w:t>.</w:t>
      </w:r>
    </w:p>
    <w:p w14:paraId="2C07198D" w14:textId="77777777" w:rsidR="00210410" w:rsidRPr="009F1003" w:rsidRDefault="00210410" w:rsidP="00210410">
      <w:pPr>
        <w:rPr>
          <w:rFonts w:cs="Calibri"/>
        </w:rPr>
      </w:pPr>
    </w:p>
    <w:p w14:paraId="276C0234" w14:textId="77777777" w:rsidR="00210410" w:rsidRPr="009F1003" w:rsidRDefault="00210410" w:rsidP="00210410">
      <w:pPr>
        <w:pStyle w:val="Heading2"/>
        <w:rPr>
          <w:rFonts w:cs="Calibri"/>
        </w:rPr>
      </w:pPr>
      <w:r w:rsidRPr="009F1003">
        <w:rPr>
          <w:rFonts w:cs="Calibri"/>
        </w:rPr>
        <w:lastRenderedPageBreak/>
        <w:t>Pro Rebuttals</w:t>
      </w:r>
    </w:p>
    <w:p w14:paraId="759D3F68" w14:textId="77777777" w:rsidR="00210410" w:rsidRPr="009F1003" w:rsidRDefault="00210410" w:rsidP="00210410">
      <w:pPr>
        <w:pStyle w:val="Heading3"/>
        <w:rPr>
          <w:rFonts w:cs="Calibri"/>
        </w:rPr>
      </w:pPr>
      <w:r w:rsidRPr="009F1003">
        <w:rPr>
          <w:rFonts w:cs="Calibri"/>
        </w:rPr>
        <w:lastRenderedPageBreak/>
        <w:t>Rebuttal to Disarm</w:t>
      </w:r>
      <w:r>
        <w:rPr>
          <w:rFonts w:cs="Calibri"/>
        </w:rPr>
        <w:t xml:space="preserve">ament </w:t>
      </w:r>
      <w:r w:rsidRPr="009F1003">
        <w:rPr>
          <w:rFonts w:cs="Calibri"/>
        </w:rPr>
        <w:t>Contention</w:t>
      </w:r>
    </w:p>
    <w:p w14:paraId="2C9673AA" w14:textId="77777777" w:rsidR="00210410" w:rsidRPr="009F1003" w:rsidRDefault="00210410" w:rsidP="00210410">
      <w:pPr>
        <w:pStyle w:val="Heading4"/>
        <w:rPr>
          <w:rFonts w:cs="Calibri"/>
        </w:rPr>
      </w:pPr>
      <w:r w:rsidRPr="009F1003">
        <w:rPr>
          <w:rFonts w:cs="Calibri"/>
        </w:rPr>
        <w:t>American safeguards prevent runaway proliferation.</w:t>
      </w:r>
    </w:p>
    <w:p w14:paraId="22E01667" w14:textId="77777777" w:rsidR="00210410" w:rsidRPr="009F1003" w:rsidRDefault="00210410" w:rsidP="00210410">
      <w:pPr>
        <w:rPr>
          <w:rFonts w:cs="Calibri"/>
        </w:rPr>
      </w:pPr>
      <w:r w:rsidRPr="009F1003">
        <w:rPr>
          <w:rFonts w:cs="Calibri"/>
        </w:rPr>
        <w:t xml:space="preserve">Jessica </w:t>
      </w:r>
      <w:r w:rsidRPr="009F1003">
        <w:rPr>
          <w:rStyle w:val="StyleStyleBold12pt"/>
          <w:rFonts w:cs="Calibri"/>
        </w:rPr>
        <w:t>Lovering, PhD in Engineering</w:t>
      </w:r>
      <w:r w:rsidRPr="009F1003">
        <w:rPr>
          <w:rFonts w:cs="Calibri"/>
        </w:rPr>
        <w:t xml:space="preserve"> and Public Policy at Carnegie Mellon University, </w:t>
      </w:r>
      <w:r w:rsidRPr="009F1003">
        <w:rPr>
          <w:rStyle w:val="StyleStyleBold12pt"/>
          <w:rFonts w:cs="Calibri"/>
        </w:rPr>
        <w:t>2021</w:t>
      </w:r>
    </w:p>
    <w:p w14:paraId="09C83880" w14:textId="77777777" w:rsidR="00210410" w:rsidRPr="009F1003" w:rsidRDefault="00210410" w:rsidP="00210410">
      <w:pPr>
        <w:rPr>
          <w:rFonts w:cs="Calibri"/>
        </w:rPr>
      </w:pPr>
      <w:r w:rsidRPr="009F1003">
        <w:rPr>
          <w:rFonts w:cs="Calibri"/>
        </w:rPr>
        <w:t>“As US nuclear exports decline, experts fear international safeguards will too,” Bulletin of Atomic Scientists, https://thebulletin.org/2021/08/as_us_nuclear_exports_decline_experts_fear_international_safeguards_will_too/, (accessed 3-2-2025)</w:t>
      </w:r>
    </w:p>
    <w:p w14:paraId="612C3A20" w14:textId="77777777" w:rsidR="00210410" w:rsidRPr="009F1003" w:rsidRDefault="00210410" w:rsidP="00210410">
      <w:pPr>
        <w:rPr>
          <w:rFonts w:cs="Calibri"/>
        </w:rPr>
      </w:pPr>
      <w:r w:rsidRPr="009F1003">
        <w:rPr>
          <w:rFonts w:cs="Calibri"/>
        </w:rPr>
        <w:t>“</w:t>
      </w:r>
      <w:r w:rsidRPr="009F1003">
        <w:rPr>
          <w:rStyle w:val="StyleBoldUnderline"/>
          <w:rFonts w:cs="Calibri"/>
        </w:rPr>
        <w:t>China and other countries are closing in fast</w:t>
      </w:r>
      <w:r w:rsidRPr="009F1003">
        <w:rPr>
          <w:rFonts w:cs="Calibri"/>
        </w:rPr>
        <w:t>,” President Biden said in his first speech to Congress earlier this year. “</w:t>
      </w:r>
      <w:r w:rsidRPr="009F1003">
        <w:rPr>
          <w:rStyle w:val="StyleBoldUnderline"/>
          <w:rFonts w:cs="Calibri"/>
        </w:rPr>
        <w:t xml:space="preserve">We </w:t>
      </w:r>
      <w:proofErr w:type="gramStart"/>
      <w:r w:rsidRPr="009F1003">
        <w:rPr>
          <w:rStyle w:val="StyleBoldUnderline"/>
          <w:rFonts w:cs="Calibri"/>
        </w:rPr>
        <w:t>have to</w:t>
      </w:r>
      <w:proofErr w:type="gramEnd"/>
      <w:r w:rsidRPr="009F1003">
        <w:rPr>
          <w:rStyle w:val="StyleBoldUnderline"/>
          <w:rFonts w:cs="Calibri"/>
        </w:rPr>
        <w:t xml:space="preserve"> develop and dominate the products and technologies of the future… There is simply no reason the blades for wind turbines can’t be built in Pittsburgh instead of Beijing.” The same argument could be made about commercial nuclear reactors, yet the implications go far beyond pure economic competitiveness</w:t>
      </w:r>
      <w:r w:rsidRPr="009F1003">
        <w:rPr>
          <w:rFonts w:cs="Calibri"/>
        </w:rPr>
        <w:t xml:space="preserve">. Over the last decade, </w:t>
      </w:r>
      <w:r w:rsidRPr="009F1003">
        <w:rPr>
          <w:rStyle w:val="StyleBoldUnderline"/>
          <w:rFonts w:cs="Calibri"/>
        </w:rPr>
        <w:t>think tank reports</w:t>
      </w:r>
      <w:r w:rsidRPr="009F1003">
        <w:rPr>
          <w:rFonts w:cs="Calibri"/>
        </w:rPr>
        <w:t xml:space="preserve"> from the Center for Strategic and International Studies, the Atlantic Council, and the Energy Futures Initiative </w:t>
      </w:r>
      <w:r w:rsidRPr="009F1003">
        <w:rPr>
          <w:rStyle w:val="StyleBoldUnderline"/>
          <w:rFonts w:cs="Calibri"/>
        </w:rPr>
        <w:t>have sounded alarms; these organizations have argued that declining US commercial nuclear exports are eroding the ability of the United States to play a major role in maintaining adequate international safeguards against the diversion of nuclear materials. Historically, the United States was the dominant exporter of nuclear technology, and those exports came with a lot of safety, security, and nonproliferation strings attached. Now that Russia is and soon China will be the leading exporters of nuclear technologies, a growing number of experts are worried about the international security knock-on effects in these emerging markets</w:t>
      </w:r>
      <w:r w:rsidRPr="009F1003">
        <w:rPr>
          <w:rFonts w:cs="Calibri"/>
        </w:rPr>
        <w:t>.</w:t>
      </w:r>
    </w:p>
    <w:p w14:paraId="78BEBD3B" w14:textId="77777777" w:rsidR="00210410" w:rsidRPr="009F1003" w:rsidRDefault="00210410" w:rsidP="00210410">
      <w:pPr>
        <w:rPr>
          <w:rFonts w:cs="Calibri"/>
        </w:rPr>
      </w:pPr>
    </w:p>
    <w:p w14:paraId="486E77F2" w14:textId="77777777" w:rsidR="00210410" w:rsidRPr="009F1003" w:rsidRDefault="00210410" w:rsidP="00210410">
      <w:pPr>
        <w:keepNext/>
        <w:keepLines/>
        <w:spacing w:before="40"/>
        <w:outlineLvl w:val="3"/>
        <w:rPr>
          <w:rFonts w:eastAsia="Times New Roman" w:cs="Calibri"/>
          <w:b/>
          <w:iCs/>
          <w:sz w:val="26"/>
        </w:rPr>
      </w:pPr>
      <w:r w:rsidRPr="009F1003">
        <w:rPr>
          <w:rFonts w:eastAsia="Times New Roman" w:cs="Calibri"/>
          <w:b/>
          <w:iCs/>
          <w:sz w:val="26"/>
        </w:rPr>
        <w:t>Disarmament is unnecessary, but preventing new proliferators does solve war</w:t>
      </w:r>
    </w:p>
    <w:p w14:paraId="50FC4DF6" w14:textId="77777777" w:rsidR="00210410" w:rsidRPr="009F1003" w:rsidRDefault="00210410" w:rsidP="00210410">
      <w:pPr>
        <w:rPr>
          <w:rFonts w:eastAsia="Calibri" w:cs="Calibri"/>
        </w:rPr>
      </w:pPr>
      <w:r w:rsidRPr="009F1003">
        <w:rPr>
          <w:rFonts w:eastAsia="Calibri" w:cs="Calibri"/>
        </w:rPr>
        <w:t xml:space="preserve">Joe </w:t>
      </w:r>
      <w:r w:rsidRPr="009F1003">
        <w:rPr>
          <w:rFonts w:eastAsia="Calibri" w:cs="Calibri"/>
          <w:b/>
          <w:bCs/>
          <w:sz w:val="26"/>
        </w:rPr>
        <w:t>Cirincione</w:t>
      </w:r>
      <w:r w:rsidRPr="009F1003">
        <w:rPr>
          <w:rFonts w:eastAsia="Calibri" w:cs="Calibri"/>
        </w:rPr>
        <w:t>, President of Ploughshares Fund, Former Vice President for National Security at the Center for American Progress, 2020</w:t>
      </w:r>
    </w:p>
    <w:p w14:paraId="7A47C868" w14:textId="77777777" w:rsidR="00210410" w:rsidRPr="009F1003" w:rsidRDefault="00210410" w:rsidP="00210410">
      <w:pPr>
        <w:rPr>
          <w:rFonts w:eastAsia="Calibri" w:cs="Calibri"/>
        </w:rPr>
      </w:pPr>
      <w:r w:rsidRPr="009F1003">
        <w:rPr>
          <w:rFonts w:eastAsia="Calibri" w:cs="Calibri"/>
        </w:rPr>
        <w:t xml:space="preserve">“Why Letting Our Allies Get Nuclear Weapons Is </w:t>
      </w:r>
      <w:proofErr w:type="gramStart"/>
      <w:r w:rsidRPr="009F1003">
        <w:rPr>
          <w:rFonts w:eastAsia="Calibri" w:cs="Calibri"/>
        </w:rPr>
        <w:t>A</w:t>
      </w:r>
      <w:proofErr w:type="gramEnd"/>
      <w:r w:rsidRPr="009F1003">
        <w:rPr>
          <w:rFonts w:eastAsia="Calibri" w:cs="Calibri"/>
        </w:rPr>
        <w:t xml:space="preserve"> Bad Idea”, Responsible Statecraft, https://responsiblestatecraft.org/2020/05/20/why-letting-our-allies-get-nuclear-weapons-is-a-bad-idea/, (accessed 3-2-2025)</w:t>
      </w:r>
    </w:p>
    <w:p w14:paraId="2EE02928" w14:textId="77777777" w:rsidR="00210410" w:rsidRPr="009F1003" w:rsidRDefault="00210410" w:rsidP="00210410">
      <w:pPr>
        <w:rPr>
          <w:rFonts w:cs="Calibri"/>
        </w:rPr>
      </w:pPr>
      <w:r w:rsidRPr="009F1003">
        <w:rPr>
          <w:rFonts w:cs="Calibri"/>
        </w:rPr>
        <w:t xml:space="preserve">Any attempt to rationalize nuclear relationships — treating adversaries like two sides of a balanced equation — removes the human factor: the tendency towards irrationality and error. </w:t>
      </w:r>
      <w:r w:rsidRPr="009F1003">
        <w:rPr>
          <w:rStyle w:val="StyleBoldUnderline"/>
          <w:rFonts w:cs="Calibri"/>
        </w:rPr>
        <w:t>In a world with just a handful of nuclear states, that factor has already nearly led to apocalypse. In a world with a dozen more, those risks would go up exponentially</w:t>
      </w:r>
      <w:r w:rsidRPr="009F1003">
        <w:rPr>
          <w:rFonts w:cs="Calibri"/>
        </w:rPr>
        <w:t xml:space="preserve">. It does not have to be this way. </w:t>
      </w:r>
      <w:r w:rsidRPr="009F1003">
        <w:rPr>
          <w:rStyle w:val="StyleBoldUnderline"/>
          <w:rFonts w:cs="Calibri"/>
        </w:rPr>
        <w:t xml:space="preserve">For over 50 years, since the signing of the Nuclear Non-Proliferation Treaty, successful diplomacy, security assurances, and global norms have largely kept nuclear proliferation at bay. The nightmare scenario of dozens of nuclear states has so far been averted, in no small part through the conscious and continual effort of American presidential administrations of both parties. Yes, there will always be those who advocate for more nuclear weapons in more hands. But the forces of restraint, and with it, </w:t>
      </w:r>
      <w:proofErr w:type="gramStart"/>
      <w:r w:rsidRPr="009F1003">
        <w:rPr>
          <w:rStyle w:val="StyleBoldUnderline"/>
          <w:rFonts w:cs="Calibri"/>
        </w:rPr>
        <w:t>survival,  have</w:t>
      </w:r>
      <w:proofErr w:type="gramEnd"/>
      <w:r w:rsidRPr="009F1003">
        <w:rPr>
          <w:rStyle w:val="StyleBoldUnderline"/>
          <w:rFonts w:cs="Calibri"/>
        </w:rPr>
        <w:t xml:space="preserve"> prevailed and can continue to prevail if U.S. policy leads the way</w:t>
      </w:r>
      <w:r w:rsidRPr="009F1003">
        <w:rPr>
          <w:rFonts w:cs="Calibri"/>
        </w:rPr>
        <w:t>.</w:t>
      </w:r>
    </w:p>
    <w:p w14:paraId="6897A23E" w14:textId="77777777" w:rsidR="00210410" w:rsidRPr="009F1003" w:rsidRDefault="00210410" w:rsidP="00210410">
      <w:pPr>
        <w:rPr>
          <w:rFonts w:cs="Calibri"/>
        </w:rPr>
      </w:pPr>
    </w:p>
    <w:p w14:paraId="1C382601" w14:textId="77777777" w:rsidR="00210410" w:rsidRPr="009F1003" w:rsidRDefault="00210410" w:rsidP="00210410">
      <w:pPr>
        <w:pStyle w:val="Heading3"/>
        <w:rPr>
          <w:rFonts w:cs="Calibri"/>
        </w:rPr>
      </w:pPr>
      <w:r w:rsidRPr="009F1003">
        <w:rPr>
          <w:rFonts w:cs="Calibri"/>
        </w:rPr>
        <w:lastRenderedPageBreak/>
        <w:t>Rebuttal to Terror Contention</w:t>
      </w:r>
    </w:p>
    <w:p w14:paraId="3116A30B" w14:textId="77777777" w:rsidR="00210410" w:rsidRPr="009F1003" w:rsidRDefault="00210410" w:rsidP="00210410">
      <w:pPr>
        <w:pStyle w:val="Heading4"/>
        <w:rPr>
          <w:rFonts w:cs="Calibri"/>
        </w:rPr>
      </w:pPr>
      <w:r w:rsidRPr="009F1003">
        <w:rPr>
          <w:rFonts w:cs="Calibri"/>
        </w:rPr>
        <w:t>Terrorists don’t have motive to conduct a nuclear attack</w:t>
      </w:r>
    </w:p>
    <w:p w14:paraId="4C79BD0E" w14:textId="77777777" w:rsidR="00210410" w:rsidRPr="009F1003" w:rsidRDefault="00210410" w:rsidP="00210410">
      <w:pPr>
        <w:rPr>
          <w:rStyle w:val="StyleStyleBold12pt"/>
          <w:rFonts w:cs="Calibri"/>
        </w:rPr>
      </w:pPr>
      <w:r w:rsidRPr="009F1003">
        <w:rPr>
          <w:rFonts w:cs="Calibri"/>
        </w:rPr>
        <w:t xml:space="preserve">John </w:t>
      </w:r>
      <w:r w:rsidRPr="009F1003">
        <w:rPr>
          <w:rStyle w:val="StyleStyleBold12pt"/>
          <w:rFonts w:cs="Calibri"/>
        </w:rPr>
        <w:t>Mueller, PhD</w:t>
      </w:r>
      <w:r w:rsidRPr="009F1003">
        <w:rPr>
          <w:rFonts w:cs="Calibri"/>
        </w:rPr>
        <w:t xml:space="preserve">, </w:t>
      </w:r>
      <w:r w:rsidRPr="009F1003">
        <w:rPr>
          <w:rStyle w:val="StyleStyleBold12pt"/>
          <w:rFonts w:cs="Calibri"/>
        </w:rPr>
        <w:t>Professor</w:t>
      </w:r>
      <w:r w:rsidRPr="009F1003">
        <w:rPr>
          <w:rFonts w:cs="Calibri"/>
        </w:rPr>
        <w:t xml:space="preserve"> Emeritus of Political Science </w:t>
      </w:r>
      <w:r w:rsidRPr="009F1003">
        <w:rPr>
          <w:rStyle w:val="StyleStyleBold12pt"/>
          <w:rFonts w:cs="Calibri"/>
        </w:rPr>
        <w:t>at Ohio State University, 2021</w:t>
      </w:r>
    </w:p>
    <w:p w14:paraId="755696AD" w14:textId="77777777" w:rsidR="00210410" w:rsidRPr="009F1003" w:rsidRDefault="00210410" w:rsidP="00210410">
      <w:pPr>
        <w:rPr>
          <w:rFonts w:cs="Calibri"/>
        </w:rPr>
      </w:pPr>
      <w:r w:rsidRPr="009F1003">
        <w:rPr>
          <w:rFonts w:cs="Calibri"/>
        </w:rPr>
        <w:t>“Terrorism and Bathtubs: Comparing and Assessing the Risks,” Terrorism and Political Violence, 33.1, (accessed 3-2-2025)</w:t>
      </w:r>
    </w:p>
    <w:p w14:paraId="15DF6DD3" w14:textId="77777777" w:rsidR="00210410" w:rsidRPr="009F1003" w:rsidRDefault="00210410" w:rsidP="00210410">
      <w:pPr>
        <w:rPr>
          <w:rFonts w:cs="Calibri"/>
          <w:sz w:val="16"/>
        </w:rPr>
      </w:pPr>
      <w:r w:rsidRPr="009F1003">
        <w:rPr>
          <w:rFonts w:cs="Calibri"/>
          <w:sz w:val="16"/>
        </w:rPr>
        <w:t xml:space="preserve">Allison’s time is up, and so is Garwin’s. These </w:t>
      </w:r>
      <w:r w:rsidRPr="009F1003">
        <w:rPr>
          <w:rStyle w:val="StyleBoldUnderline"/>
          <w:rFonts w:cs="Calibri"/>
        </w:rPr>
        <w:t>oft-repeated warnings have proven to be empty</w:t>
      </w:r>
      <w:r w:rsidRPr="009F1003">
        <w:rPr>
          <w:rFonts w:cs="Calibri"/>
          <w:sz w:val="16"/>
        </w:rPr>
        <w:t xml:space="preserve">. And it is important to point out that </w:t>
      </w:r>
      <w:r w:rsidRPr="009F1003">
        <w:rPr>
          <w:rStyle w:val="StyleBoldUnderline"/>
          <w:rFonts w:cs="Calibri"/>
        </w:rPr>
        <w:t xml:space="preserve">not only have terrorists failed to go nuclear, but as William </w:t>
      </w:r>
      <w:proofErr w:type="spellStart"/>
      <w:r w:rsidRPr="009F1003">
        <w:rPr>
          <w:rStyle w:val="StyleBoldUnderline"/>
          <w:rFonts w:cs="Calibri"/>
        </w:rPr>
        <w:t>Langewiesche</w:t>
      </w:r>
      <w:proofErr w:type="spellEnd"/>
      <w:r w:rsidRPr="009F1003">
        <w:rPr>
          <w:rStyle w:val="StyleBoldUnderline"/>
          <w:rFonts w:cs="Calibri"/>
        </w:rPr>
        <w:t>, who has assessed the process in detail, put it in 2007, “The best information is that no one has gotten anywhere near this. I mean, if you look carefully and practically at this process, you see that it is an enormous undertaking full of risks for the would-be terrorists.”13 That process requires trusting corrupted foreign collaborators and other criminals, obtaining and transporting highly guarded material, setting up a machine shop staffed with top scientists and technicians, and rolling the heavy, cumber some, and untested finished product into position to be detonated by a skilled crew, all the while attracting no attention</w:t>
      </w:r>
      <w:r w:rsidRPr="009F1003">
        <w:rPr>
          <w:rFonts w:cs="Calibri"/>
          <w:sz w:val="16"/>
        </w:rPr>
        <w:t xml:space="preserve"> from outsiders. </w:t>
      </w:r>
      <w:r w:rsidRPr="009F1003">
        <w:rPr>
          <w:rStyle w:val="StyleBoldUnderline"/>
          <w:rFonts w:cs="Calibri"/>
        </w:rPr>
        <w:t>Nor have terrorist groups been able to steal existing nuclear weapons—characteristically burdened with multiple safety devices and often stored in pieces at separate secure locales</w:t>
      </w:r>
      <w:r w:rsidRPr="009F1003">
        <w:rPr>
          <w:rFonts w:cs="Calibri"/>
          <w:sz w:val="16"/>
        </w:rPr>
        <w:t xml:space="preserve">—from existing arsenals as was once much feared. </w:t>
      </w:r>
      <w:r w:rsidRPr="009F1003">
        <w:rPr>
          <w:rFonts w:cs="Calibri"/>
        </w:rPr>
        <w:t>And they certainly have not been able to cajole leaders in nuclear states to palm one off to them</w:t>
      </w:r>
      <w:r w:rsidRPr="009F1003">
        <w:rPr>
          <w:rFonts w:cs="Calibri"/>
          <w:sz w:val="16"/>
        </w:rPr>
        <w:t xml:space="preserve">—though a war inflicting more death than Hiroshima and Nagasaki combined was launched against Iraq in 2003 in major part under the spell of fantasies about such a handover.14 More generally, the </w:t>
      </w:r>
      <w:r w:rsidRPr="009F1003">
        <w:rPr>
          <w:rStyle w:val="StyleBoldUnderline"/>
          <w:rFonts w:cs="Calibri"/>
        </w:rPr>
        <w:t>actual terrorist “adversaries” in the West scarcely deserve accolades for either dedication or prowess. It is true, of course, that sometimes even incompetents can get lucky, but such instances, however tragic, are rare. For the most part, terrorists in the United States are a confused, inadequate, incompetent, blundering, and gullible bunch, only occasionally able to get their act together. Most seem to be far better at frenetic and often self-deluded scheming</w:t>
      </w:r>
      <w:r w:rsidRPr="009F1003">
        <w:rPr>
          <w:rFonts w:cs="Calibri"/>
          <w:sz w:val="16"/>
        </w:rPr>
        <w:t xml:space="preserve"> than at actual execution. A summary assessment by RAND’s Brian Jenkins is apt: “</w:t>
      </w:r>
      <w:r w:rsidRPr="009F1003">
        <w:rPr>
          <w:rStyle w:val="StyleBoldUnderline"/>
          <w:rFonts w:cs="Calibri"/>
        </w:rPr>
        <w:t>their numbers remain small, their determination limp, and their competence poor</w:t>
      </w:r>
      <w:r w:rsidRPr="009F1003">
        <w:rPr>
          <w:rFonts w:cs="Calibri"/>
          <w:sz w:val="16"/>
        </w:rPr>
        <w:t xml:space="preserve">.”15 And much the same holds for Europe and the rest of the developed world.16 Also working against terrorist success in the West is the fact that almost all are amateurs: they have </w:t>
      </w:r>
      <w:proofErr w:type="gramStart"/>
      <w:r w:rsidRPr="009F1003">
        <w:rPr>
          <w:rFonts w:cs="Calibri"/>
          <w:sz w:val="16"/>
        </w:rPr>
        <w:t>never before</w:t>
      </w:r>
      <w:proofErr w:type="gramEnd"/>
      <w:r w:rsidRPr="009F1003">
        <w:rPr>
          <w:rFonts w:cs="Calibri"/>
          <w:sz w:val="16"/>
        </w:rPr>
        <w:t xml:space="preserve"> tried to do something like this. Unlike criminals they have not been able to develop street smarts.</w:t>
      </w:r>
    </w:p>
    <w:p w14:paraId="3784FE9C" w14:textId="77777777" w:rsidR="00210410" w:rsidRPr="009F1003" w:rsidRDefault="00210410" w:rsidP="00210410">
      <w:pPr>
        <w:rPr>
          <w:rFonts w:eastAsiaTheme="majorEastAsia" w:cs="Calibri"/>
          <w:b/>
          <w:iCs/>
          <w:sz w:val="24"/>
        </w:rPr>
      </w:pPr>
      <w:r w:rsidRPr="009F1003">
        <w:rPr>
          <w:rFonts w:cs="Calibri"/>
        </w:rPr>
        <w:br w:type="page"/>
      </w:r>
    </w:p>
    <w:p w14:paraId="0428810A" w14:textId="77777777" w:rsidR="00210410" w:rsidRPr="009F1003" w:rsidRDefault="00210410" w:rsidP="00210410">
      <w:pPr>
        <w:pStyle w:val="Heading4"/>
        <w:rPr>
          <w:rFonts w:cs="Calibri"/>
        </w:rPr>
      </w:pPr>
      <w:r w:rsidRPr="009F1003">
        <w:rPr>
          <w:rFonts w:cs="Calibri"/>
        </w:rPr>
        <w:lastRenderedPageBreak/>
        <w:t>DIY bombs are impossible</w:t>
      </w:r>
    </w:p>
    <w:p w14:paraId="20EB125C" w14:textId="77777777" w:rsidR="00210410" w:rsidRPr="009F1003" w:rsidRDefault="00210410" w:rsidP="00210410">
      <w:pPr>
        <w:rPr>
          <w:rFonts w:cs="Calibri"/>
        </w:rPr>
      </w:pPr>
      <w:r w:rsidRPr="009F1003">
        <w:rPr>
          <w:rFonts w:cs="Calibri"/>
        </w:rPr>
        <w:t xml:space="preserve">Eben </w:t>
      </w:r>
      <w:r w:rsidRPr="009F1003">
        <w:rPr>
          <w:rStyle w:val="StyleStyleBold12pt"/>
          <w:rFonts w:cs="Calibri"/>
        </w:rPr>
        <w:t>Coetzee</w:t>
      </w:r>
      <w:r w:rsidRPr="009F1003">
        <w:rPr>
          <w:rFonts w:cs="Calibri"/>
        </w:rPr>
        <w:t xml:space="preserve">, PhD, </w:t>
      </w:r>
      <w:r w:rsidRPr="009F1003">
        <w:rPr>
          <w:rStyle w:val="StyleStyleBold12pt"/>
          <w:rFonts w:cs="Calibri"/>
        </w:rPr>
        <w:t>Senior Lecturer in</w:t>
      </w:r>
      <w:r w:rsidRPr="009F1003">
        <w:rPr>
          <w:rFonts w:cs="Calibri"/>
        </w:rPr>
        <w:t xml:space="preserve"> the Department of </w:t>
      </w:r>
      <w:r w:rsidRPr="009F1003">
        <w:rPr>
          <w:rStyle w:val="StyleStyleBold12pt"/>
          <w:rFonts w:cs="Calibri"/>
        </w:rPr>
        <w:t>Political Studies</w:t>
      </w:r>
      <w:r w:rsidRPr="009F1003">
        <w:rPr>
          <w:rFonts w:cs="Calibri"/>
        </w:rPr>
        <w:t xml:space="preserve"> and Governance at the University of the Free State, South Africa, </w:t>
      </w:r>
      <w:r w:rsidRPr="009F1003">
        <w:rPr>
          <w:rStyle w:val="StyleStyleBold12pt"/>
          <w:rFonts w:cs="Calibri"/>
        </w:rPr>
        <w:t>2023</w:t>
      </w:r>
    </w:p>
    <w:p w14:paraId="752C0FF6" w14:textId="77777777" w:rsidR="00210410" w:rsidRPr="009F1003" w:rsidRDefault="00210410" w:rsidP="00210410">
      <w:pPr>
        <w:rPr>
          <w:rFonts w:cs="Calibri"/>
        </w:rPr>
      </w:pPr>
      <w:r w:rsidRPr="009F1003">
        <w:rPr>
          <w:rFonts w:cs="Calibri"/>
        </w:rPr>
        <w:t xml:space="preserve"> “The Specter of Nuclear Terror in Africa: Another Look,” </w:t>
      </w:r>
      <w:r w:rsidRPr="009F1003">
        <w:rPr>
          <w:rFonts w:cs="Calibri"/>
          <w:i/>
          <w:iCs/>
        </w:rPr>
        <w:t>Between Promise and Peril: African Security in the 21st Century</w:t>
      </w:r>
      <w:r w:rsidRPr="009F1003">
        <w:rPr>
          <w:rFonts w:cs="Calibri"/>
        </w:rPr>
        <w:t>, p. 166-170, https://www.inafran.ru/sites/default/files/news_file/security-blokobl.pdf#page=155, (accessed 3-2-2025)</w:t>
      </w:r>
    </w:p>
    <w:p w14:paraId="366D4794" w14:textId="77777777" w:rsidR="00210410" w:rsidRPr="009F1003" w:rsidRDefault="00210410" w:rsidP="00210410">
      <w:pPr>
        <w:rPr>
          <w:rFonts w:cs="Calibri"/>
        </w:rPr>
      </w:pPr>
      <w:r w:rsidRPr="009F1003">
        <w:rPr>
          <w:rFonts w:cs="Calibri"/>
        </w:rPr>
        <w:t xml:space="preserve">If terrorist desire to go nuclear is negligible and if the paths toward stealing or receiving a nuclear weapon from a generous donor state prove well-near insurmountable, how likely are terrorists to build their own bomb (using purloined fissile material, whether plutonium or highly enriched uranium) from scratch? The short answer </w:t>
      </w:r>
      <w:proofErr w:type="gramStart"/>
      <w:r w:rsidRPr="009F1003">
        <w:rPr>
          <w:rFonts w:cs="Calibri"/>
        </w:rPr>
        <w:t>is:</w:t>
      </w:r>
      <w:proofErr w:type="gramEnd"/>
      <w:r w:rsidRPr="009F1003">
        <w:rPr>
          <w:rFonts w:cs="Calibri"/>
        </w:rPr>
        <w:t xml:space="preserve"> extremely unlikely. </w:t>
      </w:r>
      <w:r w:rsidRPr="009F1003">
        <w:rPr>
          <w:rStyle w:val="StyleBoldUnderline"/>
          <w:rFonts w:cs="Calibri"/>
        </w:rPr>
        <w:t>Terrorists desiring to build their own nuclear devices are confronted with "Herculean challenges"</w:t>
      </w:r>
      <w:r w:rsidRPr="009F1003">
        <w:rPr>
          <w:rFonts w:cs="Calibri"/>
        </w:rPr>
        <w:t xml:space="preserve"> (the Gilmore Commission cited in Mueller, 2018, p. 96). In attempting to produce a workable nuclear device, </w:t>
      </w:r>
      <w:r w:rsidRPr="009F1003">
        <w:rPr>
          <w:rStyle w:val="StyleBoldUnderline"/>
          <w:rFonts w:cs="Calibri"/>
        </w:rPr>
        <w:t>terrorists would have to complete a series of steps meticulously and successfully</w:t>
      </w:r>
      <w:r w:rsidRPr="009F1003">
        <w:rPr>
          <w:rFonts w:cs="Calibri"/>
        </w:rPr>
        <w:t xml:space="preserve">—importantly, failure to complete one or a few of the steps would not "simply imply a less powerful weapon", but one unable to produce "any significant yield at all" or wholly undeliverable (Mueller, 2018, pp. 96—97). The first step in producing a terrorist nuclear bomb would be for terrorists to get their hands on either plutonium or highly enriched uranium. Given that plutonium is not a naturally occurring resource and the immense difficulties and dangers in handling it, a terrorist nuclear bomb would presumably use highly enriched uranium (Younger, 2008, pp. 142—144). However, </w:t>
      </w:r>
      <w:r w:rsidRPr="009F1003">
        <w:rPr>
          <w:rStyle w:val="StyleBoldUnderline"/>
          <w:rFonts w:cs="Calibri"/>
        </w:rPr>
        <w:t>for terrorists to buy or steal fissile material (let alone a finished bomb) is forbiddingly hard. Incidents of theft of highly enriched uranium are negligible, totaling fewer than 16 pounds, far less than the requisite amount to detonate even a crude bomb (requiring more than 100 pounds to yield a blast of one kiloton</w:t>
      </w:r>
      <w:r w:rsidRPr="009F1003">
        <w:rPr>
          <w:rFonts w:cs="Calibri"/>
        </w:rPr>
        <w:t xml:space="preserve">). Even more reassuring is the fact that in those incidents, </w:t>
      </w:r>
      <w:r w:rsidRPr="009F1003">
        <w:rPr>
          <w:rStyle w:val="StyleBoldUnderline"/>
          <w:rFonts w:cs="Calibri"/>
        </w:rPr>
        <w:t>no connections were established between the thieves and terrorist groups, none of them had prospective buyers in mind, and almost everyone was caught</w:t>
      </w:r>
      <w:r w:rsidRPr="009F1003">
        <w:rPr>
          <w:rFonts w:cs="Calibri"/>
        </w:rPr>
        <w:t xml:space="preserve"> as they were attempting to sell their illicit goods (mostly to covert agents running a sting) (Mueller, 2020). As far as we know, </w:t>
      </w:r>
      <w:r w:rsidRPr="009F1003">
        <w:rPr>
          <w:rStyle w:val="StyleBoldUnderline"/>
          <w:rFonts w:cs="Calibri"/>
        </w:rPr>
        <w:t>neither a black market nor a commercial market for fissile material exists</w:t>
      </w:r>
      <w:r w:rsidRPr="009F1003">
        <w:rPr>
          <w:rFonts w:cs="Calibri"/>
        </w:rPr>
        <w:t xml:space="preserve"> (Jenkins, 2016). The desire for and attempts at stealing radioactive material from nuclear reactors have also been mostly unsuccessful. As John Mueller (personal communication, September 21, 2022) notes, "[r]</w:t>
      </w:r>
      <w:proofErr w:type="spellStart"/>
      <w:r w:rsidRPr="009F1003">
        <w:rPr>
          <w:rFonts w:cs="Calibri"/>
        </w:rPr>
        <w:t>eactors</w:t>
      </w:r>
      <w:proofErr w:type="spellEnd"/>
      <w:r w:rsidRPr="009F1003">
        <w:rPr>
          <w:rFonts w:cs="Calibri"/>
        </w:rPr>
        <w:t xml:space="preserve"> are rather secure facilities", although a few attempts at breaking into such facilities have occurred. In November 2007, for instance, one such attempt occurred in South Africa, with two teams attempting to break into </w:t>
      </w:r>
      <w:proofErr w:type="spellStart"/>
      <w:r w:rsidRPr="009F1003">
        <w:rPr>
          <w:rFonts w:cs="Calibri"/>
        </w:rPr>
        <w:t>Pelindaba</w:t>
      </w:r>
      <w:proofErr w:type="spellEnd"/>
      <w:r w:rsidRPr="009F1003">
        <w:rPr>
          <w:rFonts w:cs="Calibri"/>
        </w:rPr>
        <w:t xml:space="preserve">, that country's research station (Jurgens, 2022). After investigating the attempt, an International Atomic Energy Agency (IAEA) security review team "found no evidence to conclude that sensitive nuclear areas were under any threat" (Jurgens, 2022). Compounding terrorists' difficulties in acquiring nuclear materials is the fact that its successful completion would require such groups to engage with </w:t>
      </w:r>
      <w:r w:rsidRPr="009F1003">
        <w:rPr>
          <w:rStyle w:val="StyleBoldUnderline"/>
          <w:rFonts w:cs="Calibri"/>
        </w:rPr>
        <w:t>corrupt and greedy collaborators — these could easily turn on them (out of sheer incompetence or guile) or transfer material that may turn out to be utterly useless. Where any theft does occur, a vigorous international policing effort is likely to follow</w:t>
      </w:r>
      <w:r w:rsidRPr="009F1003">
        <w:rPr>
          <w:rFonts w:cs="Calibri"/>
        </w:rPr>
        <w:t xml:space="preserve"> (Mueller, 2018, p. 97). Importantly, whether uranium or plutonium is used, the acquisition of the material must be followed by the difficult task of machining the material "to tight tolerances to ensure a fit with other components of the weapon" (Younger, 2008, p. 143). </w:t>
      </w:r>
    </w:p>
    <w:p w14:paraId="195FD24F" w14:textId="77777777" w:rsidR="00210410" w:rsidRPr="009F1003" w:rsidRDefault="00210410" w:rsidP="00210410">
      <w:pPr>
        <w:pStyle w:val="Heading2"/>
        <w:rPr>
          <w:rFonts w:cs="Calibri"/>
        </w:rPr>
      </w:pPr>
      <w:r w:rsidRPr="009F1003">
        <w:rPr>
          <w:rFonts w:cs="Calibri"/>
        </w:rPr>
        <w:lastRenderedPageBreak/>
        <w:t>Pro Evidence Extension</w:t>
      </w:r>
    </w:p>
    <w:p w14:paraId="0C13D680" w14:textId="77777777" w:rsidR="00210410" w:rsidRPr="009F1003" w:rsidRDefault="00210410" w:rsidP="00210410">
      <w:pPr>
        <w:pStyle w:val="Heading3"/>
        <w:rPr>
          <w:rFonts w:cs="Calibri"/>
        </w:rPr>
      </w:pPr>
      <w:r w:rsidRPr="009F1003">
        <w:rPr>
          <w:rFonts w:cs="Calibri"/>
        </w:rPr>
        <w:lastRenderedPageBreak/>
        <w:t>Investment is Key to Nuclear Power</w:t>
      </w:r>
    </w:p>
    <w:p w14:paraId="7018B002" w14:textId="77777777" w:rsidR="00210410" w:rsidRPr="009F1003" w:rsidRDefault="00210410" w:rsidP="00210410">
      <w:pPr>
        <w:pStyle w:val="Heading4"/>
        <w:rPr>
          <w:rFonts w:cs="Calibri"/>
        </w:rPr>
      </w:pPr>
      <w:r w:rsidRPr="009F1003">
        <w:rPr>
          <w:rFonts w:cs="Calibri"/>
        </w:rPr>
        <w:t>Government subsidies are necessary to make nuclear competitive</w:t>
      </w:r>
    </w:p>
    <w:p w14:paraId="7E252FD0" w14:textId="77777777" w:rsidR="00210410" w:rsidRPr="009F1003" w:rsidRDefault="00210410" w:rsidP="00210410">
      <w:pPr>
        <w:rPr>
          <w:rFonts w:cs="Calibri"/>
        </w:rPr>
      </w:pPr>
      <w:r w:rsidRPr="009F1003">
        <w:rPr>
          <w:rFonts w:cs="Calibri"/>
        </w:rPr>
        <w:t xml:space="preserve">Alex </w:t>
      </w:r>
      <w:r w:rsidRPr="009F1003">
        <w:rPr>
          <w:rStyle w:val="StyleStyleBold12pt"/>
          <w:rFonts w:cs="Calibri"/>
        </w:rPr>
        <w:t>Trembath, deputy director of the Breakthrough Institute</w:t>
      </w:r>
      <w:r w:rsidRPr="009F1003">
        <w:rPr>
          <w:rFonts w:cs="Calibri"/>
        </w:rPr>
        <w:t xml:space="preserve">, an environmental think tank, </w:t>
      </w:r>
      <w:r w:rsidRPr="009F1003">
        <w:rPr>
          <w:rStyle w:val="StyleStyleBold12pt"/>
          <w:rFonts w:cs="Calibri"/>
        </w:rPr>
        <w:t>2019</w:t>
      </w:r>
    </w:p>
    <w:p w14:paraId="73A83EC3" w14:textId="77777777" w:rsidR="00210410" w:rsidRPr="009F1003" w:rsidRDefault="00210410" w:rsidP="00210410">
      <w:pPr>
        <w:rPr>
          <w:rStyle w:val="StyleBoldUnderline"/>
          <w:rFonts w:cs="Calibri"/>
        </w:rPr>
      </w:pPr>
      <w:r w:rsidRPr="009F1003">
        <w:rPr>
          <w:rFonts w:cs="Calibri"/>
        </w:rPr>
        <w:t>“Should the Government Subsidize Nuclear Power? Advocates Square Off,” Wall Street Journal, https://www.wsj.com/articles/should-the-government-subsidize-nuclear-power-advocates-square-off-11574211794, (accessed 3-1-2025)</w:t>
      </w:r>
    </w:p>
    <w:p w14:paraId="187CB6F4" w14:textId="77777777" w:rsidR="00210410" w:rsidRPr="009F1003" w:rsidRDefault="00210410" w:rsidP="00210410">
      <w:pPr>
        <w:rPr>
          <w:rFonts w:cs="Calibri"/>
        </w:rPr>
      </w:pPr>
      <w:r w:rsidRPr="009F1003">
        <w:rPr>
          <w:rStyle w:val="StyleBoldUnderline"/>
          <w:rFonts w:cs="Calibri"/>
        </w:rPr>
        <w:t>Subsidies and other government policies should prioritize a new generation of nuclear reactor—smaller and built with modular components—and a new, more entrepreneurial generation of energy companies</w:t>
      </w:r>
      <w:r w:rsidRPr="009F1003">
        <w:rPr>
          <w:rFonts w:cs="Calibri"/>
        </w:rPr>
        <w:t xml:space="preserve">. </w:t>
      </w:r>
      <w:r w:rsidRPr="009F1003">
        <w:rPr>
          <w:rStyle w:val="StyleBoldUnderline"/>
          <w:rFonts w:cs="Calibri"/>
        </w:rPr>
        <w:t>There is a long history of the U.S. government subsidizing technologies that went on to power whole new forms of commercial activity and economic growth. From semiconductors to GPS to biotechnology to fracking to solar and wind, government investment has created thriving, sustainable technological sectors in the U.S</w:t>
      </w:r>
      <w:r w:rsidRPr="009F1003">
        <w:rPr>
          <w:rFonts w:cs="Calibri"/>
        </w:rPr>
        <w:t xml:space="preserve">. Indeed, 20th-century </w:t>
      </w:r>
      <w:r w:rsidRPr="009F1003">
        <w:rPr>
          <w:rStyle w:val="StyleBoldUnderline"/>
          <w:rFonts w:cs="Calibri"/>
        </w:rPr>
        <w:t>nuclear power is one more exemplar</w:t>
      </w:r>
      <w:r w:rsidRPr="009F1003">
        <w:rPr>
          <w:rFonts w:cs="Calibri"/>
        </w:rPr>
        <w:t xml:space="preserve"> of successful government policy. </w:t>
      </w:r>
      <w:r w:rsidRPr="009F1003">
        <w:rPr>
          <w:rStyle w:val="StyleBoldUnderline"/>
          <w:rFonts w:cs="Calibri"/>
        </w:rPr>
        <w:t>What we need now is 21st-century policy for 21st-century nuclear power</w:t>
      </w:r>
      <w:r w:rsidRPr="009F1003">
        <w:rPr>
          <w:rFonts w:cs="Calibri"/>
        </w:rPr>
        <w:t>.</w:t>
      </w:r>
    </w:p>
    <w:p w14:paraId="038368B7" w14:textId="77777777" w:rsidR="00210410" w:rsidRPr="009F1003" w:rsidRDefault="00210410" w:rsidP="00210410">
      <w:pPr>
        <w:pStyle w:val="Heading4"/>
        <w:rPr>
          <w:rFonts w:cs="Calibri"/>
        </w:rPr>
      </w:pPr>
      <w:r w:rsidRPr="009F1003">
        <w:rPr>
          <w:rFonts w:cs="Calibri"/>
        </w:rPr>
        <w:t xml:space="preserve">Subsidies are vital to nuclear competitiveness </w:t>
      </w:r>
    </w:p>
    <w:p w14:paraId="6354DF30" w14:textId="77777777" w:rsidR="00210410" w:rsidRPr="009F1003" w:rsidRDefault="00210410" w:rsidP="00210410">
      <w:pPr>
        <w:rPr>
          <w:rStyle w:val="StyleStyleBold12pt"/>
          <w:rFonts w:cs="Calibri"/>
        </w:rPr>
      </w:pPr>
      <w:r w:rsidRPr="009F1003">
        <w:rPr>
          <w:rFonts w:cs="Calibri"/>
        </w:rPr>
        <w:t xml:space="preserve">Nolan </w:t>
      </w:r>
      <w:r w:rsidRPr="009F1003">
        <w:rPr>
          <w:rStyle w:val="StyleStyleBold12pt"/>
          <w:rFonts w:cs="Calibri"/>
        </w:rPr>
        <w:t>McKendry, state government reporter, 2024</w:t>
      </w:r>
    </w:p>
    <w:p w14:paraId="4A0322CE" w14:textId="77777777" w:rsidR="00210410" w:rsidRPr="009F1003" w:rsidRDefault="00210410" w:rsidP="00210410">
      <w:pPr>
        <w:rPr>
          <w:rFonts w:cs="Calibri"/>
        </w:rPr>
      </w:pPr>
      <w:r w:rsidRPr="009F1003">
        <w:rPr>
          <w:rFonts w:cs="Calibri"/>
        </w:rPr>
        <w:t xml:space="preserve">“Why Taxpayers Get Stuck </w:t>
      </w:r>
      <w:proofErr w:type="gramStart"/>
      <w:r w:rsidRPr="009F1003">
        <w:rPr>
          <w:rFonts w:cs="Calibri"/>
        </w:rPr>
        <w:t>With</w:t>
      </w:r>
      <w:proofErr w:type="gramEnd"/>
      <w:r w:rsidRPr="009F1003">
        <w:rPr>
          <w:rFonts w:cs="Calibri"/>
        </w:rPr>
        <w:t xml:space="preserve"> the Bill for Nuclear Power Plants,” Governing, https://www.governing.com/resilience/why-taxpayers-get-stuck-with-the-bill-for-nuclear-power-plants, (accessed 3-1-2025)</w:t>
      </w:r>
    </w:p>
    <w:p w14:paraId="755B2807" w14:textId="77777777" w:rsidR="00210410" w:rsidRPr="009F1003" w:rsidRDefault="00210410" w:rsidP="00210410">
      <w:pPr>
        <w:rPr>
          <w:rFonts w:cs="Calibri"/>
        </w:rPr>
      </w:pPr>
      <w:r w:rsidRPr="009F1003">
        <w:rPr>
          <w:rFonts w:cs="Calibri"/>
        </w:rPr>
        <w:t xml:space="preserve">The study reports that </w:t>
      </w:r>
      <w:r w:rsidRPr="009F1003">
        <w:rPr>
          <w:rStyle w:val="StyleBoldUnderline"/>
          <w:rFonts w:cs="Calibri"/>
        </w:rPr>
        <w:t>nuclear power plant projects become financially viable primarily due to government intervention aimed at mitigating investment risks, such as loan and revenue guarantees, full or partial state ownership of suppliers or utilities, and regulatory frameworks that oblige future consumers to contribute to construction costs</w:t>
      </w:r>
      <w:r w:rsidRPr="009F1003">
        <w:rPr>
          <w:rFonts w:cs="Calibri"/>
        </w:rPr>
        <w:t xml:space="preserve">. “In this case, the </w:t>
      </w:r>
      <w:r w:rsidRPr="009F1003">
        <w:rPr>
          <w:rStyle w:val="StyleBoldUnderline"/>
          <w:rFonts w:cs="Calibri"/>
        </w:rPr>
        <w:t>institutional investors</w:t>
      </w:r>
      <w:r w:rsidRPr="009F1003">
        <w:rPr>
          <w:rFonts w:cs="Calibri"/>
        </w:rPr>
        <w:t xml:space="preserve"> issuing loans to the utility company owning the Nuclear Power Plant </w:t>
      </w:r>
      <w:r w:rsidRPr="009F1003">
        <w:rPr>
          <w:rStyle w:val="StyleBoldUnderline"/>
          <w:rFonts w:cs="Calibri"/>
        </w:rPr>
        <w:t>receive a guarantee from the host government that any outstanding debt will be covered by the state in case of default by the utility company</w:t>
      </w:r>
      <w:r w:rsidRPr="009F1003">
        <w:rPr>
          <w:rFonts w:cs="Calibri"/>
        </w:rPr>
        <w:t xml:space="preserve">,” the study said. “In this way, </w:t>
      </w:r>
      <w:r w:rsidRPr="009F1003">
        <w:rPr>
          <w:rStyle w:val="StyleBoldUnderline"/>
          <w:rFonts w:cs="Calibri"/>
        </w:rPr>
        <w:t>the investment becomes more attractive to the financier since the risk is significantly reduced</w:t>
      </w:r>
      <w:r w:rsidRPr="009F1003">
        <w:rPr>
          <w:rFonts w:cs="Calibri"/>
        </w:rPr>
        <w:t>.”</w:t>
      </w:r>
    </w:p>
    <w:p w14:paraId="451B83A9" w14:textId="77777777" w:rsidR="00210410" w:rsidRPr="009F1003" w:rsidRDefault="00210410" w:rsidP="00210410">
      <w:pPr>
        <w:pStyle w:val="Heading4"/>
        <w:rPr>
          <w:rFonts w:cs="Calibri"/>
        </w:rPr>
      </w:pPr>
      <w:r w:rsidRPr="009F1003">
        <w:rPr>
          <w:rFonts w:cs="Calibri"/>
        </w:rPr>
        <w:t xml:space="preserve">The US won’t build more nuclear without federal support </w:t>
      </w:r>
    </w:p>
    <w:p w14:paraId="4B96D29F" w14:textId="77777777" w:rsidR="00210410" w:rsidRPr="009F1003" w:rsidRDefault="00210410" w:rsidP="00210410">
      <w:pPr>
        <w:rPr>
          <w:rFonts w:cs="Calibri"/>
        </w:rPr>
      </w:pPr>
      <w:r w:rsidRPr="009F1003">
        <w:rPr>
          <w:rFonts w:cs="Calibri"/>
        </w:rPr>
        <w:t xml:space="preserve">Brian </w:t>
      </w:r>
      <w:r w:rsidRPr="009F1003">
        <w:rPr>
          <w:rStyle w:val="StyleStyleBold12pt"/>
          <w:rFonts w:cs="Calibri"/>
        </w:rPr>
        <w:t>Martucci, Media professional</w:t>
      </w:r>
      <w:r w:rsidRPr="009F1003">
        <w:rPr>
          <w:rFonts w:cs="Calibri"/>
        </w:rPr>
        <w:t xml:space="preserve">, Extensive cross-vertical writing, </w:t>
      </w:r>
      <w:r w:rsidRPr="009F1003">
        <w:rPr>
          <w:rStyle w:val="StyleStyleBold12pt"/>
          <w:rFonts w:cs="Calibri"/>
        </w:rPr>
        <w:t>2024</w:t>
      </w:r>
      <w:r w:rsidRPr="009F1003">
        <w:rPr>
          <w:rFonts w:cs="Calibri"/>
        </w:rPr>
        <w:t xml:space="preserve"> </w:t>
      </w:r>
    </w:p>
    <w:p w14:paraId="741AEAA3" w14:textId="77777777" w:rsidR="00210410" w:rsidRPr="009F1003" w:rsidRDefault="00210410" w:rsidP="00210410">
      <w:pPr>
        <w:rPr>
          <w:rFonts w:cs="Calibri"/>
        </w:rPr>
      </w:pPr>
      <w:r w:rsidRPr="009F1003">
        <w:rPr>
          <w:rFonts w:cs="Calibri"/>
        </w:rPr>
        <w:t>“Nuclear sector’s views on second Trump administration mixed as Rogan interview raises questions,” Utility Drive, https://www.utilitydive.com/news/nuclear-energy-sector-mixed-views-second-trump-administration-joe-rogan/732407/, (accessed 3-2-2025)</w:t>
      </w:r>
    </w:p>
    <w:p w14:paraId="47A856FE" w14:textId="77777777" w:rsidR="00210410" w:rsidRPr="009F1003" w:rsidRDefault="00210410" w:rsidP="00210410">
      <w:pPr>
        <w:rPr>
          <w:rFonts w:cs="Calibri"/>
        </w:rPr>
      </w:pPr>
      <w:r w:rsidRPr="009F1003">
        <w:rPr>
          <w:rFonts w:cs="Calibri"/>
        </w:rPr>
        <w:t>“</w:t>
      </w:r>
      <w:r w:rsidRPr="009F1003">
        <w:rPr>
          <w:rStyle w:val="StyleBoldUnderline"/>
          <w:rFonts w:cs="Calibri"/>
        </w:rPr>
        <w:t>Nuclear energy has strong and bipartisan support from federal and state policymakers and from the American people,” he said. “The origins of the production tax credit came from Republicans in the House and the Senate</w:t>
      </w:r>
      <w:r w:rsidRPr="009F1003">
        <w:rPr>
          <w:rFonts w:cs="Calibri"/>
        </w:rPr>
        <w:t xml:space="preserve">.” Nevertheless, </w:t>
      </w:r>
      <w:r w:rsidRPr="009F1003">
        <w:rPr>
          <w:rStyle w:val="StyleBoldUnderline"/>
          <w:rFonts w:cs="Calibri"/>
        </w:rPr>
        <w:t>utilities are unlikely to invest in new large light-water reactor construction during the second Trump term without further federal policy support</w:t>
      </w:r>
      <w:r w:rsidRPr="009F1003">
        <w:rPr>
          <w:rFonts w:cs="Calibri"/>
        </w:rPr>
        <w:t>, Starkey said.</w:t>
      </w:r>
    </w:p>
    <w:p w14:paraId="201E17C8" w14:textId="77777777" w:rsidR="00210410" w:rsidRPr="009F1003" w:rsidRDefault="00210410" w:rsidP="00210410">
      <w:pPr>
        <w:rPr>
          <w:rFonts w:cs="Calibri"/>
        </w:rPr>
      </w:pPr>
    </w:p>
    <w:p w14:paraId="3D830E67" w14:textId="77777777" w:rsidR="00210410" w:rsidRPr="009F1003" w:rsidRDefault="00210410" w:rsidP="00210410">
      <w:pPr>
        <w:pStyle w:val="Heading3"/>
        <w:rPr>
          <w:rFonts w:cs="Calibri"/>
        </w:rPr>
      </w:pPr>
      <w:r w:rsidRPr="009F1003">
        <w:rPr>
          <w:rFonts w:cs="Calibri"/>
        </w:rPr>
        <w:lastRenderedPageBreak/>
        <w:t>Nuclear Prevents Climate Change</w:t>
      </w:r>
    </w:p>
    <w:p w14:paraId="67CC487A" w14:textId="77777777" w:rsidR="00210410" w:rsidRPr="009F1003" w:rsidRDefault="00210410" w:rsidP="00210410">
      <w:pPr>
        <w:pStyle w:val="Heading4"/>
        <w:rPr>
          <w:rFonts w:cs="Calibri"/>
        </w:rPr>
      </w:pPr>
      <w:r w:rsidRPr="009F1003">
        <w:rPr>
          <w:rFonts w:cs="Calibri"/>
        </w:rPr>
        <w:t>Nuclear is vital to prevent climate change</w:t>
      </w:r>
    </w:p>
    <w:p w14:paraId="23055FF7" w14:textId="77777777" w:rsidR="00210410" w:rsidRPr="009F1003" w:rsidRDefault="00210410" w:rsidP="00210410">
      <w:pPr>
        <w:rPr>
          <w:rFonts w:cs="Calibri"/>
        </w:rPr>
      </w:pPr>
      <w:r w:rsidRPr="009F1003">
        <w:rPr>
          <w:rFonts w:cs="Calibri"/>
        </w:rPr>
        <w:t xml:space="preserve">Rys </w:t>
      </w:r>
      <w:r w:rsidRPr="009F1003">
        <w:rPr>
          <w:rStyle w:val="StyleStyleBold12pt"/>
          <w:rFonts w:cs="Calibri"/>
        </w:rPr>
        <w:t>Halverson, Cadet</w:t>
      </w:r>
      <w:r w:rsidRPr="009F1003">
        <w:rPr>
          <w:rFonts w:cs="Calibri"/>
        </w:rPr>
        <w:t xml:space="preserve">, enlisted as a Cyberspace Operations Airman, </w:t>
      </w:r>
      <w:r w:rsidRPr="009F1003">
        <w:rPr>
          <w:rStyle w:val="StyleStyleBold12pt"/>
          <w:rFonts w:cs="Calibri"/>
        </w:rPr>
        <w:t>2022</w:t>
      </w:r>
    </w:p>
    <w:p w14:paraId="203F52EF" w14:textId="77777777" w:rsidR="00210410" w:rsidRPr="009F1003" w:rsidRDefault="00210410" w:rsidP="00210410">
      <w:pPr>
        <w:rPr>
          <w:rFonts w:cs="Calibri"/>
        </w:rPr>
      </w:pPr>
      <w:r w:rsidRPr="009F1003">
        <w:rPr>
          <w:rFonts w:cs="Calibri"/>
        </w:rPr>
        <w:t>“The United States Must Pursue Greater Nuclear Energy Power Generation,” Wild Blue Yonder, https://www.airuniversity.af.edu/Wild-Blue-Yonder/Articles/Article-Display/Article/3126436/the-united-states-must-pursue-greater-nuclear-energy-power-generation/, (accessed 3-1-2025)</w:t>
      </w:r>
    </w:p>
    <w:p w14:paraId="385D6A40" w14:textId="77777777" w:rsidR="00210410" w:rsidRPr="009F1003" w:rsidRDefault="00210410" w:rsidP="00210410">
      <w:pPr>
        <w:rPr>
          <w:rFonts w:cs="Calibri"/>
        </w:rPr>
      </w:pPr>
      <w:r w:rsidRPr="009F1003">
        <w:rPr>
          <w:rFonts w:cs="Calibri"/>
        </w:rPr>
        <w:t xml:space="preserve">For years, scientists have warned us that </w:t>
      </w:r>
      <w:r w:rsidRPr="009F1003">
        <w:rPr>
          <w:rStyle w:val="StyleBoldUnderline"/>
          <w:rFonts w:cs="Calibri"/>
        </w:rPr>
        <w:t>the world must pursue net-zero carbon emissions by 2050</w:t>
      </w:r>
      <w:r w:rsidRPr="009F1003">
        <w:rPr>
          <w:rFonts w:cs="Calibri"/>
        </w:rPr>
        <w:t xml:space="preserve">. This effort must be global, with countries like China and Brazil participating. However, </w:t>
      </w:r>
      <w:r w:rsidRPr="009F1003">
        <w:rPr>
          <w:rStyle w:val="StyleBoldUnderline"/>
          <w:rFonts w:cs="Calibri"/>
        </w:rPr>
        <w:t xml:space="preserve">before the United States can compel other nations to make a good-faith effort to decarbonize by 2050, we must lead by example by first taking our own steps to decarbonize at home. </w:t>
      </w:r>
      <w:proofErr w:type="gramStart"/>
      <w:r w:rsidRPr="009F1003">
        <w:rPr>
          <w:rStyle w:val="StyleBoldUnderline"/>
          <w:rFonts w:cs="Calibri"/>
        </w:rPr>
        <w:t>In order to</w:t>
      </w:r>
      <w:proofErr w:type="gramEnd"/>
      <w:r w:rsidRPr="009F1003">
        <w:rPr>
          <w:rStyle w:val="StyleBoldUnderline"/>
          <w:rFonts w:cs="Calibri"/>
        </w:rPr>
        <w:t xml:space="preserve"> decrease our reliance on fossil fuels at home, the United States should pursue greater use of nuclear energy</w:t>
      </w:r>
      <w:r w:rsidRPr="009F1003">
        <w:rPr>
          <w:rFonts w:cs="Calibri"/>
        </w:rPr>
        <w:t xml:space="preserve">, while also taking steps to help communities that will be hardest hit by the loss of fossil fuel jobs. </w:t>
      </w:r>
      <w:r w:rsidRPr="009F1003">
        <w:rPr>
          <w:rStyle w:val="StyleBoldUnderline"/>
          <w:rFonts w:cs="Calibri"/>
        </w:rPr>
        <w:t>The United States’ reliance on fossil fuels leads to a vital risk to its national interests</w:t>
      </w:r>
      <w:r w:rsidRPr="009F1003">
        <w:rPr>
          <w:rFonts w:cs="Calibri"/>
        </w:rPr>
        <w:t xml:space="preserve">. Climate change poses risks. Climate change increases particulate matter air pollution. This leads to negative effects on our health such as diminished lung function, increased hospital admissions for asthma, and an increase in premature death. The U.S. Center for Disease Control estimates that these health effects will lead to 1000 – 4300 additional pre-mature deaths nationally per year by 2050 if no additional regulatory controls are made on carbon emissions.[1] Globally, the WHO predicts an additional annual death rate of 250,000 people between 2030 and 2050.[2] Climate Change is currently making the western United States unlivable. Many in western states are moving east as wildfires rage with increasing frequency. </w:t>
      </w:r>
      <w:r w:rsidRPr="009F1003">
        <w:rPr>
          <w:rStyle w:val="StyleBoldUnderline"/>
          <w:rFonts w:cs="Calibri"/>
        </w:rPr>
        <w:t>Our reliance on fossil fuels also challenges our economic security. Rising hospitalizations due to our dirtier air will lead to higher healthcare costs, placing a strain on Americans’ wallets. Crop failures, coastal cities dealing with rising sea levels, and an increased level of natural disasters are just some of the factors that will damage our economic output, costing the United States up to 10.5 percent of its GDP</w:t>
      </w:r>
      <w:r w:rsidRPr="009F1003">
        <w:rPr>
          <w:rFonts w:cs="Calibri"/>
        </w:rPr>
        <w:t xml:space="preserve"> by 2100.[3] </w:t>
      </w:r>
      <w:r w:rsidRPr="009F1003">
        <w:rPr>
          <w:rStyle w:val="StyleBoldUnderline"/>
          <w:rFonts w:cs="Calibri"/>
        </w:rPr>
        <w:t>Dependency on fossil fuels is a threat to our national and economic security and warrants a response</w:t>
      </w:r>
      <w:r w:rsidRPr="009F1003">
        <w:rPr>
          <w:rFonts w:cs="Calibri"/>
        </w:rPr>
        <w:t>.</w:t>
      </w:r>
    </w:p>
    <w:p w14:paraId="6A102D6E" w14:textId="77777777" w:rsidR="00BE3A47" w:rsidRDefault="00BE3A47">
      <w:pPr>
        <w:spacing w:after="120" w:line="276" w:lineRule="auto"/>
        <w:rPr>
          <w:rFonts w:eastAsiaTheme="majorEastAsia" w:cs="Calibri"/>
          <w:b/>
          <w:bCs/>
          <w:iCs/>
          <w:sz w:val="24"/>
        </w:rPr>
      </w:pPr>
      <w:r>
        <w:rPr>
          <w:rFonts w:cs="Calibri"/>
        </w:rPr>
        <w:br w:type="page"/>
      </w:r>
    </w:p>
    <w:p w14:paraId="72C1E167" w14:textId="70EDB39B" w:rsidR="00210410" w:rsidRPr="009F1003" w:rsidRDefault="00210410" w:rsidP="00210410">
      <w:pPr>
        <w:pStyle w:val="Heading4"/>
        <w:rPr>
          <w:rFonts w:cs="Calibri"/>
        </w:rPr>
      </w:pPr>
      <w:r w:rsidRPr="009F1003">
        <w:rPr>
          <w:rFonts w:cs="Calibri"/>
        </w:rPr>
        <w:lastRenderedPageBreak/>
        <w:t>Greater funding is necessary to prevent climate change</w:t>
      </w:r>
    </w:p>
    <w:p w14:paraId="12F1298D" w14:textId="77777777" w:rsidR="00210410" w:rsidRPr="009F1003" w:rsidRDefault="00210410" w:rsidP="00210410">
      <w:pPr>
        <w:rPr>
          <w:rFonts w:cs="Calibri"/>
        </w:rPr>
      </w:pPr>
      <w:r w:rsidRPr="009F1003">
        <w:rPr>
          <w:rFonts w:cs="Calibri"/>
        </w:rPr>
        <w:t xml:space="preserve">Rys </w:t>
      </w:r>
      <w:r w:rsidRPr="009F1003">
        <w:rPr>
          <w:rStyle w:val="StyleStyleBold12pt"/>
          <w:rFonts w:cs="Calibri"/>
        </w:rPr>
        <w:t>Halverson, Cadet</w:t>
      </w:r>
      <w:r w:rsidRPr="009F1003">
        <w:rPr>
          <w:rFonts w:cs="Calibri"/>
        </w:rPr>
        <w:t xml:space="preserve">, enlisted as a Cyberspace Operations Airman, </w:t>
      </w:r>
      <w:r w:rsidRPr="009F1003">
        <w:rPr>
          <w:rStyle w:val="StyleStyleBold12pt"/>
          <w:rFonts w:cs="Calibri"/>
        </w:rPr>
        <w:t>2022</w:t>
      </w:r>
    </w:p>
    <w:p w14:paraId="48D3C6E3" w14:textId="77777777" w:rsidR="00210410" w:rsidRPr="009F1003" w:rsidRDefault="00210410" w:rsidP="00210410">
      <w:pPr>
        <w:rPr>
          <w:rFonts w:cs="Calibri"/>
        </w:rPr>
      </w:pPr>
      <w:r w:rsidRPr="009F1003">
        <w:rPr>
          <w:rFonts w:cs="Calibri"/>
        </w:rPr>
        <w:t>“The United States Must Pursue Greater Nuclear Energy Power Generation,” Wild Blue Yonder, https://www.airuniversity.af.edu/Wild-Blue-Yonder/Articles/Article-Display/Article/3126436/the-united-states-must-pursue-greater-nuclear-energy-power-generation/, (accessed 3-1-2025)</w:t>
      </w:r>
    </w:p>
    <w:p w14:paraId="7F81C2EF" w14:textId="77777777" w:rsidR="00210410" w:rsidRPr="009F1003" w:rsidRDefault="00210410" w:rsidP="00210410">
      <w:pPr>
        <w:rPr>
          <w:rFonts w:cs="Calibri"/>
        </w:rPr>
      </w:pPr>
      <w:r w:rsidRPr="009F1003">
        <w:rPr>
          <w:rStyle w:val="StyleBoldUnderline"/>
          <w:rFonts w:cs="Calibri"/>
        </w:rPr>
        <w:t>Nuclear power is one alternative to fossil fuels that will provide the United States with more security. Nuclear power currently provides 20 percent of the United States’ power output, and it produces little to no greenhouse gas emissions</w:t>
      </w:r>
      <w:r w:rsidRPr="009F1003">
        <w:rPr>
          <w:rFonts w:cs="Calibri"/>
        </w:rPr>
        <w:t xml:space="preserve">.[4] </w:t>
      </w:r>
      <w:r w:rsidRPr="009F1003">
        <w:rPr>
          <w:rStyle w:val="StyleBoldUnderline"/>
          <w:rFonts w:cs="Calibri"/>
        </w:rPr>
        <w:t>With advancements in nuclear reactor technology, it has the potential to produce much more energy in a more efficient manner. One of the greatest potentials for nuclear energy is the advancement of small transportable reactors</w:t>
      </w:r>
      <w:r w:rsidRPr="009F1003">
        <w:rPr>
          <w:rFonts w:cs="Calibri"/>
        </w:rPr>
        <w:t xml:space="preserve">.[5] These small, portable reactors give nuclear energy the potential to provide energy for remote rural communities. The United States should not only rely upon nuclear energy to decarbonize our economy, renewable energy like solar should play a large role as well. However, we must consider that </w:t>
      </w:r>
      <w:r w:rsidRPr="009F1003">
        <w:rPr>
          <w:rStyle w:val="StyleBoldUnderline"/>
          <w:rFonts w:cs="Calibri"/>
        </w:rPr>
        <w:t>renewable energy like solar has a variable output of power based on the time of day and the weather. This does not mean solar energy is undesirable, it is still a cheap, carbon-free source of energy, but it does mean that another form of energy such as nuclear will be needed to fill any gaps as we transition away from fossil fuels. Greater funding for nuclear reactors and nuclear energy research will be necessary as we move forward in tackling climate change</w:t>
      </w:r>
      <w:r w:rsidRPr="009F1003">
        <w:rPr>
          <w:rFonts w:cs="Calibri"/>
        </w:rPr>
        <w:t>.</w:t>
      </w:r>
    </w:p>
    <w:p w14:paraId="30204E2D" w14:textId="77777777" w:rsidR="00210410" w:rsidRPr="009F1003" w:rsidRDefault="00210410" w:rsidP="00210410">
      <w:pPr>
        <w:rPr>
          <w:rFonts w:eastAsiaTheme="majorEastAsia" w:cs="Calibri"/>
          <w:b/>
          <w:iCs/>
          <w:sz w:val="24"/>
        </w:rPr>
      </w:pPr>
      <w:r w:rsidRPr="009F1003">
        <w:rPr>
          <w:rFonts w:cs="Calibri"/>
        </w:rPr>
        <w:br w:type="page"/>
      </w:r>
    </w:p>
    <w:p w14:paraId="6263D7DB" w14:textId="77777777" w:rsidR="00210410" w:rsidRPr="009F1003" w:rsidRDefault="00210410" w:rsidP="00210410">
      <w:pPr>
        <w:pStyle w:val="Heading4"/>
        <w:rPr>
          <w:rFonts w:cs="Calibri"/>
        </w:rPr>
      </w:pPr>
      <w:r w:rsidRPr="009F1003">
        <w:rPr>
          <w:rFonts w:cs="Calibri"/>
        </w:rPr>
        <w:lastRenderedPageBreak/>
        <w:t>Nuclear is zero emissions</w:t>
      </w:r>
    </w:p>
    <w:p w14:paraId="2B5CDFA6" w14:textId="77777777" w:rsidR="00210410" w:rsidRPr="009F1003" w:rsidRDefault="00210410" w:rsidP="00210410">
      <w:pPr>
        <w:rPr>
          <w:rStyle w:val="StyleStyleBold12pt"/>
          <w:rFonts w:cs="Calibri"/>
        </w:rPr>
      </w:pPr>
      <w:r w:rsidRPr="009F1003">
        <w:rPr>
          <w:rFonts w:cs="Calibri"/>
        </w:rPr>
        <w:t xml:space="preserve">Chad </w:t>
      </w:r>
      <w:r w:rsidRPr="009F1003">
        <w:rPr>
          <w:rStyle w:val="StyleStyleBold12pt"/>
          <w:rFonts w:cs="Calibri"/>
        </w:rPr>
        <w:t>Cramer, MS in Nuclear Engineering, 2023</w:t>
      </w:r>
    </w:p>
    <w:p w14:paraId="24FCBD25" w14:textId="77777777" w:rsidR="00210410" w:rsidRPr="009F1003" w:rsidRDefault="00210410" w:rsidP="00210410">
      <w:pPr>
        <w:rPr>
          <w:rFonts w:cs="Calibri"/>
        </w:rPr>
      </w:pPr>
      <w:r w:rsidRPr="009F1003">
        <w:rPr>
          <w:rFonts w:cs="Calibri"/>
        </w:rPr>
        <w:t>“Yes, nuclear can help answer the climate and energy security challenge,” McKinsey, https://www.mckinsey.com/capabilities/sustainability/our-insights/yes-nuclear-can-help-answer-the-climate-and-energy-security-challenge, (accessed 3-1-2025)</w:t>
      </w:r>
    </w:p>
    <w:p w14:paraId="0EF1061E" w14:textId="77777777" w:rsidR="00210410" w:rsidRPr="009F1003" w:rsidRDefault="00210410" w:rsidP="00210410">
      <w:pPr>
        <w:rPr>
          <w:rFonts w:cs="Calibri"/>
        </w:rPr>
      </w:pPr>
      <w:r w:rsidRPr="009F1003">
        <w:rPr>
          <w:rFonts w:cs="Calibri"/>
        </w:rPr>
        <w:t xml:space="preserve">We believe that </w:t>
      </w:r>
      <w:r w:rsidRPr="009F1003">
        <w:rPr>
          <w:rStyle w:val="StyleBoldUnderline"/>
          <w:rFonts w:cs="Calibri"/>
        </w:rPr>
        <w:t>nuclear energy can be an important way to fill the gaps on the desired pathway to a secure, affordable, clean-energy future. Nuclear power produces zero emissions, is a well-established technology that, with the right approaches, can scale and complement power sources such as wind and solar, and can drive clean energy directly through critical sectors like transport and buildings. Not only does it have an important role to play in the energy transition, but its potential is achievable—if the industry can step up to meet this moment of need</w:t>
      </w:r>
      <w:r w:rsidRPr="009F1003">
        <w:rPr>
          <w:rFonts w:cs="Calibri"/>
        </w:rPr>
        <w:t>.</w:t>
      </w:r>
    </w:p>
    <w:p w14:paraId="4F845FED" w14:textId="77777777" w:rsidR="00210410" w:rsidRPr="009F1003" w:rsidRDefault="00210410" w:rsidP="00210410">
      <w:pPr>
        <w:pStyle w:val="Heading4"/>
        <w:rPr>
          <w:rFonts w:cs="Calibri"/>
        </w:rPr>
      </w:pPr>
      <w:r w:rsidRPr="009F1003">
        <w:rPr>
          <w:rFonts w:cs="Calibri"/>
        </w:rPr>
        <w:t>In many cases, it’s the only zero- carbon energy that works</w:t>
      </w:r>
    </w:p>
    <w:p w14:paraId="2460D553" w14:textId="77777777" w:rsidR="00210410" w:rsidRPr="009F1003" w:rsidRDefault="00210410" w:rsidP="00210410">
      <w:pPr>
        <w:rPr>
          <w:rFonts w:cs="Calibri"/>
        </w:rPr>
      </w:pPr>
      <w:r w:rsidRPr="009F1003">
        <w:rPr>
          <w:rFonts w:cs="Calibri"/>
        </w:rPr>
        <w:t xml:space="preserve">Chad </w:t>
      </w:r>
      <w:r w:rsidRPr="009F1003">
        <w:rPr>
          <w:rStyle w:val="StyleStyleBold12pt"/>
          <w:rFonts w:cs="Calibri"/>
        </w:rPr>
        <w:t>Cramer, MS in Nuclear Engineering, 2023</w:t>
      </w:r>
    </w:p>
    <w:p w14:paraId="31E49CE8" w14:textId="77777777" w:rsidR="00210410" w:rsidRPr="009F1003" w:rsidRDefault="00210410" w:rsidP="00210410">
      <w:pPr>
        <w:rPr>
          <w:rFonts w:cs="Calibri"/>
        </w:rPr>
      </w:pPr>
      <w:r w:rsidRPr="009F1003">
        <w:rPr>
          <w:rFonts w:cs="Calibri"/>
        </w:rPr>
        <w:t>“Yes, nuclear can help answer the climate and energy security challenge,” McKinsey, https://www.mckinsey.com/capabilities/sustainability/our-insights/yes-nuclear-can-help-answer-the-climate-and-energy-security-challenge, (accessed 3-1-2025)</w:t>
      </w:r>
    </w:p>
    <w:p w14:paraId="2A643C43" w14:textId="77777777" w:rsidR="00210410" w:rsidRPr="009F1003" w:rsidRDefault="00210410" w:rsidP="00210410">
      <w:pPr>
        <w:rPr>
          <w:rFonts w:cs="Calibri"/>
        </w:rPr>
      </w:pPr>
      <w:r w:rsidRPr="009F1003">
        <w:rPr>
          <w:rStyle w:val="StyleBoldUnderline"/>
          <w:rFonts w:cs="Calibri"/>
        </w:rPr>
        <w:t>Unlike renewables that offer an intermittent energy supply, nuclear has already demonstrated that it can provide 24/7 reliable and flexible power, while using far less land than many renewables. A proven and safe technology, it provides 10 percent of global electricity generation and is the largest single source of zero-carbon power in the United States. It is also the only zero-carbon option that works for high-temperature industrial processes, such as steel or cement production. Nuclear is a key element in the</w:t>
      </w:r>
      <w:r w:rsidRPr="009F1003">
        <w:rPr>
          <w:rFonts w:cs="Calibri"/>
        </w:rPr>
        <w:t xml:space="preserve"> Intergovernmental Panel on Climate Change’s </w:t>
      </w:r>
      <w:r w:rsidRPr="009F1003">
        <w:rPr>
          <w:rStyle w:val="StyleBoldUnderline"/>
          <w:rFonts w:cs="Calibri"/>
        </w:rPr>
        <w:t>pathway to net zero</w:t>
      </w:r>
      <w:r w:rsidRPr="009F1003">
        <w:rPr>
          <w:rFonts w:cs="Calibri"/>
        </w:rPr>
        <w:t xml:space="preserve">.6 </w:t>
      </w:r>
      <w:r w:rsidRPr="009F1003">
        <w:rPr>
          <w:rStyle w:val="StyleBoldUnderline"/>
          <w:rFonts w:cs="Calibri"/>
        </w:rPr>
        <w:t>Nuclear technology is well established and available</w:t>
      </w:r>
      <w:r w:rsidRPr="009F1003">
        <w:rPr>
          <w:rFonts w:cs="Calibri"/>
        </w:rPr>
        <w:t>. As of May 2022, there were 439 nuclear reactors in operation in 30 countries, with the largest number of reactors—92—operating in the United States.7 Utilities in North America have already made commitments to new nuclear—including Ontario Power Generation, Southern Company, and the Tennessee Valley Authority.</w:t>
      </w:r>
    </w:p>
    <w:p w14:paraId="626890DB" w14:textId="77777777" w:rsidR="00210410" w:rsidRDefault="00210410" w:rsidP="00210410">
      <w:pPr>
        <w:rPr>
          <w:rFonts w:eastAsiaTheme="majorEastAsia" w:cs="Calibri"/>
          <w:b/>
          <w:iCs/>
          <w:sz w:val="24"/>
        </w:rPr>
      </w:pPr>
      <w:r>
        <w:rPr>
          <w:rFonts w:cs="Calibri"/>
        </w:rPr>
        <w:br w:type="page"/>
      </w:r>
    </w:p>
    <w:p w14:paraId="608A1C70" w14:textId="77777777" w:rsidR="00210410" w:rsidRPr="009F1003" w:rsidRDefault="00210410" w:rsidP="00210410">
      <w:pPr>
        <w:pStyle w:val="Heading4"/>
        <w:rPr>
          <w:rFonts w:cs="Calibri"/>
        </w:rPr>
      </w:pPr>
      <w:r w:rsidRPr="009F1003">
        <w:rPr>
          <w:rFonts w:cs="Calibri"/>
        </w:rPr>
        <w:lastRenderedPageBreak/>
        <w:t>Wind and solar will not scale up fast enough</w:t>
      </w:r>
    </w:p>
    <w:p w14:paraId="2D71F0B2" w14:textId="77777777" w:rsidR="00210410" w:rsidRPr="009F1003" w:rsidRDefault="00210410" w:rsidP="00210410">
      <w:pPr>
        <w:rPr>
          <w:rFonts w:cs="Calibri"/>
        </w:rPr>
      </w:pPr>
      <w:r w:rsidRPr="009F1003">
        <w:rPr>
          <w:rFonts w:cs="Calibri"/>
        </w:rPr>
        <w:t xml:space="preserve">William S. </w:t>
      </w:r>
      <w:r w:rsidRPr="009F1003">
        <w:rPr>
          <w:rStyle w:val="StyleStyleBold12pt"/>
          <w:rFonts w:cs="Calibri"/>
        </w:rPr>
        <w:t>Becker, Former U.S. Department of Energy central regional director</w:t>
      </w:r>
      <w:r w:rsidRPr="009F1003">
        <w:rPr>
          <w:rFonts w:cs="Calibri"/>
        </w:rPr>
        <w:t xml:space="preserve"> who administered energy efficiency and renewable energy technologies programs, </w:t>
      </w:r>
      <w:r w:rsidRPr="009F1003">
        <w:rPr>
          <w:rStyle w:val="StyleStyleBold12pt"/>
          <w:rFonts w:cs="Calibri"/>
        </w:rPr>
        <w:t>2024</w:t>
      </w:r>
    </w:p>
    <w:p w14:paraId="072BA7BF" w14:textId="77777777" w:rsidR="00210410" w:rsidRPr="009F1003" w:rsidRDefault="00210410" w:rsidP="00210410">
      <w:pPr>
        <w:rPr>
          <w:rFonts w:cs="Calibri"/>
        </w:rPr>
      </w:pPr>
      <w:r w:rsidRPr="009F1003">
        <w:rPr>
          <w:rFonts w:cs="Calibri"/>
        </w:rPr>
        <w:t>“America needs wind and solar energy; rural America needs to provide it, “The Hill,” https://thehill.com/opinion/energy-environment/4535364-america-needs-wind-and-solar-energy-rural-america-needs-to-provide-it/, (accessed 3-2-2025)</w:t>
      </w:r>
    </w:p>
    <w:p w14:paraId="30CEFE03" w14:textId="77777777" w:rsidR="00210410" w:rsidRPr="009F1003" w:rsidRDefault="00210410" w:rsidP="00210410">
      <w:pPr>
        <w:rPr>
          <w:rFonts w:cs="Calibri"/>
        </w:rPr>
      </w:pPr>
      <w:r w:rsidRPr="009F1003">
        <w:rPr>
          <w:rFonts w:cs="Calibri"/>
        </w:rPr>
        <w:t xml:space="preserve">Federal energy officials warn that </w:t>
      </w:r>
      <w:r w:rsidRPr="009F1003">
        <w:rPr>
          <w:rStyle w:val="StyleBoldUnderline"/>
          <w:rFonts w:cs="Calibri"/>
        </w:rPr>
        <w:t>more than 300 million people in the U.S. and Canada may experience electricity shortages starting this year.</w:t>
      </w:r>
      <w:r w:rsidRPr="009F1003">
        <w:rPr>
          <w:rFonts w:cs="Calibri"/>
        </w:rPr>
        <w:t xml:space="preserve"> The North American Electric Reliability Corporation says </w:t>
      </w:r>
      <w:r w:rsidRPr="009F1003">
        <w:rPr>
          <w:rStyle w:val="StyleBoldUnderline"/>
          <w:rFonts w:cs="Calibri"/>
        </w:rPr>
        <w:t>North America’s peak power demand is rising faster than at any time in the past five years. It reverses a decades-long trend of flat or falling demand</w:t>
      </w:r>
      <w:r w:rsidRPr="009F1003">
        <w:rPr>
          <w:rFonts w:cs="Calibri"/>
        </w:rPr>
        <w:t>. The Washington Post reports, “</w:t>
      </w:r>
      <w:r w:rsidRPr="009F1003">
        <w:rPr>
          <w:rStyle w:val="StyleBoldUnderline"/>
          <w:rFonts w:cs="Calibri"/>
        </w:rPr>
        <w:t xml:space="preserve">Vast swaths of the United States are at risk of running short of power as electricity-hungry data centers and clean-technology factories proliferate around the country, leaving utilities and regulators grasping for credible plans to expand the nation’s creaking power </w:t>
      </w:r>
      <w:r w:rsidRPr="009F1003">
        <w:rPr>
          <w:rFonts w:cs="Calibri"/>
        </w:rPr>
        <w:t xml:space="preserve">grid.” Why? The economy, notably the transportation sector, is electrifying. Electricity demand will rise to cope with warmer temperatures and heat waves. Another factor is the rise in manufacturing in the United States. Since President Biden took office and through last December, the U.S. added 790,000 manufacturing jobs, according to the Bureau of Labor Statistics. Some, like server farms and cryptocurrency farms, are energy gluttons. The Department of Agriculture estimates we will need 10 million acres of solar collectors alone to meet the nation’s clean energy goals by mid-century. Therein lies a historic opportunity for rural America. </w:t>
      </w:r>
      <w:r w:rsidRPr="009F1003">
        <w:rPr>
          <w:rStyle w:val="StyleBoldUnderline"/>
          <w:rFonts w:cs="Calibri"/>
        </w:rPr>
        <w:t>We are installing solar and wind power production at a robust rate. In 2022, solar and wind power exceeded coal-generated power for the first time. However, solar and wind farms are not being built rapidly enough to replace retiring coal plants and meet rising power demand</w:t>
      </w:r>
      <w:r w:rsidRPr="009F1003">
        <w:rPr>
          <w:rFonts w:cs="Calibri"/>
        </w:rPr>
        <w:t xml:space="preserve">. </w:t>
      </w:r>
    </w:p>
    <w:p w14:paraId="0FF398B4" w14:textId="77777777" w:rsidR="00210410" w:rsidRPr="009F1003" w:rsidRDefault="00210410" w:rsidP="00210410">
      <w:pPr>
        <w:rPr>
          <w:rFonts w:cs="Calibri"/>
        </w:rPr>
      </w:pPr>
    </w:p>
    <w:p w14:paraId="0F35DC2E" w14:textId="77777777" w:rsidR="00210410" w:rsidRPr="009F1003" w:rsidRDefault="00210410" w:rsidP="00210410">
      <w:pPr>
        <w:pStyle w:val="Heading2"/>
        <w:rPr>
          <w:rFonts w:cs="Calibri"/>
        </w:rPr>
      </w:pPr>
      <w:r w:rsidRPr="009F1003">
        <w:rPr>
          <w:rFonts w:cs="Calibri"/>
        </w:rPr>
        <w:lastRenderedPageBreak/>
        <w:t>Con Case</w:t>
      </w:r>
    </w:p>
    <w:p w14:paraId="204C7953" w14:textId="77777777" w:rsidR="00210410" w:rsidRPr="009F1003" w:rsidRDefault="00210410" w:rsidP="00210410">
      <w:pPr>
        <w:pStyle w:val="Heading3"/>
        <w:rPr>
          <w:rFonts w:cs="Calibri"/>
        </w:rPr>
      </w:pPr>
      <w:r w:rsidRPr="009F1003">
        <w:rPr>
          <w:rFonts w:cs="Calibri"/>
        </w:rPr>
        <w:lastRenderedPageBreak/>
        <w:t>Disarmament Contention</w:t>
      </w:r>
    </w:p>
    <w:p w14:paraId="30D729DD" w14:textId="77777777" w:rsidR="00210410" w:rsidRPr="009F1003" w:rsidRDefault="00210410" w:rsidP="00210410">
      <w:pPr>
        <w:pStyle w:val="Heading4"/>
        <w:rPr>
          <w:rFonts w:cs="Calibri"/>
        </w:rPr>
      </w:pPr>
      <w:r w:rsidRPr="009F1003">
        <w:rPr>
          <w:rFonts w:cs="Calibri"/>
        </w:rPr>
        <w:t xml:space="preserve">Expanding </w:t>
      </w:r>
      <w:r w:rsidRPr="009F1003">
        <w:rPr>
          <w:rFonts w:cs="Calibri"/>
          <w:u w:val="single"/>
        </w:rPr>
        <w:t>nuclear energy</w:t>
      </w:r>
      <w:r w:rsidRPr="009F1003">
        <w:rPr>
          <w:rFonts w:cs="Calibri"/>
        </w:rPr>
        <w:t xml:space="preserve"> halts </w:t>
      </w:r>
      <w:r w:rsidRPr="009F1003">
        <w:rPr>
          <w:rFonts w:cs="Calibri"/>
          <w:u w:val="single"/>
        </w:rPr>
        <w:t>global disarmament</w:t>
      </w:r>
      <w:r w:rsidRPr="009F1003">
        <w:rPr>
          <w:rFonts w:cs="Calibri"/>
        </w:rPr>
        <w:t xml:space="preserve">. </w:t>
      </w:r>
    </w:p>
    <w:p w14:paraId="496DCC6A" w14:textId="77777777" w:rsidR="00210410" w:rsidRPr="009F1003" w:rsidRDefault="00210410" w:rsidP="00210410">
      <w:pPr>
        <w:rPr>
          <w:rStyle w:val="StyleStyleBold12pt"/>
          <w:rFonts w:cs="Calibri"/>
        </w:rPr>
      </w:pPr>
      <w:r w:rsidRPr="009F1003">
        <w:rPr>
          <w:rFonts w:cs="Calibri"/>
        </w:rPr>
        <w:t xml:space="preserve">MV </w:t>
      </w:r>
      <w:r w:rsidRPr="009F1003">
        <w:rPr>
          <w:rStyle w:val="StyleStyleBold12pt"/>
          <w:rFonts w:cs="Calibri"/>
        </w:rPr>
        <w:t>Ramana, Ph.D. in Physics from Boston University, 2024</w:t>
      </w:r>
    </w:p>
    <w:p w14:paraId="1447E324" w14:textId="77777777" w:rsidR="00210410" w:rsidRPr="009F1003" w:rsidRDefault="00210410" w:rsidP="00210410">
      <w:pPr>
        <w:rPr>
          <w:rFonts w:cs="Calibri"/>
        </w:rPr>
      </w:pPr>
      <w:r w:rsidRPr="009F1003">
        <w:rPr>
          <w:rFonts w:cs="Calibri"/>
        </w:rPr>
        <w:t>“Nuclear is Not the Solution”, https://sppga.ubc.ca/nuclear-is-not-the-solution/, Verso, pg. 221, (accessed 3-1-2025)</w:t>
      </w:r>
    </w:p>
    <w:p w14:paraId="24E18D62" w14:textId="77777777" w:rsidR="00210410" w:rsidRPr="009F1003" w:rsidRDefault="00210410" w:rsidP="00210410">
      <w:pPr>
        <w:rPr>
          <w:rFonts w:cs="Calibri"/>
          <w:u w:val="single"/>
        </w:rPr>
      </w:pPr>
      <w:r w:rsidRPr="009F1003">
        <w:rPr>
          <w:rStyle w:val="StyleBoldUnderline"/>
          <w:rFonts w:cs="Calibri"/>
        </w:rPr>
        <w:t>The expansion of nuclear energy also thwarts efforts toward a world free of nuclear weapons. It will not be possible to eliminate nuclear weapons without policies</w:t>
      </w:r>
      <w:r w:rsidRPr="009F1003">
        <w:rPr>
          <w:rFonts w:cs="Calibri"/>
        </w:rPr>
        <w:t xml:space="preserve"> and resource-allocation decisions </w:t>
      </w:r>
      <w:r w:rsidRPr="009F1003">
        <w:rPr>
          <w:rStyle w:val="StyleBoldUnderline"/>
          <w:rFonts w:cs="Calibri"/>
        </w:rPr>
        <w:t>that are grounded in the reality that nuclear energy cannot be separated from nuclear weapons.</w:t>
      </w:r>
    </w:p>
    <w:p w14:paraId="7BF9B001" w14:textId="77777777" w:rsidR="00210410" w:rsidRPr="009F1003" w:rsidRDefault="00210410" w:rsidP="00210410">
      <w:pPr>
        <w:pStyle w:val="Heading4"/>
        <w:rPr>
          <w:rFonts w:cs="Calibri"/>
        </w:rPr>
      </w:pPr>
      <w:r w:rsidRPr="009F1003">
        <w:rPr>
          <w:rFonts w:cs="Calibri"/>
        </w:rPr>
        <w:t>A large-scaled build-out ensures the permanence of nuclear weapons</w:t>
      </w:r>
    </w:p>
    <w:p w14:paraId="34E21A8A" w14:textId="77777777" w:rsidR="00210410" w:rsidRPr="009F1003" w:rsidRDefault="00210410" w:rsidP="00210410">
      <w:pPr>
        <w:rPr>
          <w:rFonts w:cs="Calibri"/>
        </w:rPr>
      </w:pPr>
      <w:r w:rsidRPr="009F1003">
        <w:rPr>
          <w:rStyle w:val="StyleStyleBold12pt"/>
          <w:rFonts w:cs="Calibri"/>
        </w:rPr>
        <w:t xml:space="preserve">Matthew Bunn, </w:t>
      </w:r>
      <w:r w:rsidRPr="009F1003">
        <w:rPr>
          <w:rFonts w:cs="Calibri"/>
        </w:rPr>
        <w:t xml:space="preserve">James R. Schlesinger </w:t>
      </w:r>
      <w:r w:rsidRPr="009F1003">
        <w:rPr>
          <w:rStyle w:val="StyleStyleBold12pt"/>
          <w:rFonts w:cs="Calibri"/>
        </w:rPr>
        <w:t>Professor of the Practice at Harvard, 2019</w:t>
      </w:r>
    </w:p>
    <w:p w14:paraId="6120E37E" w14:textId="77777777" w:rsidR="00210410" w:rsidRPr="009F1003" w:rsidRDefault="00210410" w:rsidP="00210410">
      <w:pPr>
        <w:rPr>
          <w:rFonts w:cs="Calibri"/>
        </w:rPr>
      </w:pPr>
      <w:r w:rsidRPr="009F1003">
        <w:rPr>
          <w:rFonts w:cs="Calibri"/>
        </w:rPr>
        <w:t>“Nuclear Disarmament, Nuclear Energy, and Climate Change,” Belfer Center, https://www.belfercenter.org/publication/nuclear-disarmament-nuclear-energy-and-climate-change, (accessed 3-2-2025)</w:t>
      </w:r>
    </w:p>
    <w:p w14:paraId="45C43DED" w14:textId="77777777" w:rsidR="00210410" w:rsidRPr="009F1003" w:rsidRDefault="00210410" w:rsidP="00210410">
      <w:pPr>
        <w:rPr>
          <w:rFonts w:cs="Calibri"/>
          <w:u w:val="single"/>
        </w:rPr>
      </w:pPr>
      <w:r w:rsidRPr="009F1003">
        <w:rPr>
          <w:rFonts w:cs="Calibri"/>
          <w:sz w:val="14"/>
          <w:szCs w:val="16"/>
        </w:rPr>
        <w:t xml:space="preserve">There are both tensions and synergies </w:t>
      </w:r>
      <w:r w:rsidRPr="009F1003">
        <w:rPr>
          <w:rFonts w:cs="Calibri"/>
          <w:sz w:val="14"/>
        </w:rPr>
        <w:t xml:space="preserve">between </w:t>
      </w:r>
      <w:r w:rsidRPr="009F1003">
        <w:rPr>
          <w:rStyle w:val="StyleBoldUnderline"/>
          <w:rFonts w:cs="Calibri"/>
        </w:rPr>
        <w:t xml:space="preserve">large-scale nuclear energy use to mitigate climate change and nuclear disarmament. On the one hand, nuclear energy could pose challenges to disarmament. A terawatt-scale global civilian nuclear energy infrastructure would involve massive flows of nuclear material and huge capacities to produce </w:t>
      </w:r>
      <w:proofErr w:type="spellStart"/>
      <w:r w:rsidRPr="009F1003">
        <w:rPr>
          <w:rStyle w:val="StyleBoldUnderline"/>
          <w:rFonts w:cs="Calibri"/>
        </w:rPr>
        <w:t>weaponsusable</w:t>
      </w:r>
      <w:proofErr w:type="spellEnd"/>
      <w:r w:rsidRPr="009F1003">
        <w:rPr>
          <w:rStyle w:val="StyleBoldUnderline"/>
          <w:rFonts w:cs="Calibri"/>
        </w:rPr>
        <w:t xml:space="preserve"> nuclear material. These would have to be managed with extraordinary care to avoid contributing to risks of the spread of nuclear weapons or to risks of instability in the final stages of nuclear disarmament</w:t>
      </w:r>
      <w:r w:rsidRPr="009F1003">
        <w:rPr>
          <w:rFonts w:cs="Calibri"/>
          <w:u w:val="single"/>
        </w:rPr>
        <w:t>.</w:t>
      </w:r>
    </w:p>
    <w:p w14:paraId="14888F2F" w14:textId="77777777" w:rsidR="00210410" w:rsidRPr="009F1003" w:rsidRDefault="00210410" w:rsidP="00210410">
      <w:pPr>
        <w:pStyle w:val="Heading4"/>
        <w:rPr>
          <w:rFonts w:cs="Calibri"/>
        </w:rPr>
      </w:pPr>
      <w:r w:rsidRPr="009F1003">
        <w:rPr>
          <w:rFonts w:cs="Calibri"/>
        </w:rPr>
        <w:t>Disarmament is a categorical imperative</w:t>
      </w:r>
    </w:p>
    <w:p w14:paraId="55E9A8A2" w14:textId="77777777" w:rsidR="00210410" w:rsidRPr="009F1003" w:rsidRDefault="00210410" w:rsidP="00210410">
      <w:pPr>
        <w:rPr>
          <w:rFonts w:cs="Calibri"/>
        </w:rPr>
      </w:pPr>
      <w:r w:rsidRPr="009F1003">
        <w:rPr>
          <w:rFonts w:cs="Calibri"/>
        </w:rPr>
        <w:t xml:space="preserve">Helena </w:t>
      </w:r>
      <w:proofErr w:type="spellStart"/>
      <w:r w:rsidRPr="009F1003">
        <w:rPr>
          <w:rStyle w:val="StyleStyleBold12pt"/>
          <w:rFonts w:cs="Calibri"/>
        </w:rPr>
        <w:t>Kuzee</w:t>
      </w:r>
      <w:proofErr w:type="spellEnd"/>
      <w:r w:rsidRPr="009F1003">
        <w:rPr>
          <w:rStyle w:val="StyleStyleBold12pt"/>
          <w:rFonts w:cs="Calibri"/>
        </w:rPr>
        <w:t>, UN representative</w:t>
      </w:r>
      <w:r w:rsidRPr="009F1003">
        <w:rPr>
          <w:rFonts w:cs="Calibri"/>
        </w:rPr>
        <w:t xml:space="preserve"> from Namibia, </w:t>
      </w:r>
      <w:r w:rsidRPr="009F1003">
        <w:rPr>
          <w:rStyle w:val="StyleStyleBold12pt"/>
          <w:rFonts w:cs="Calibri"/>
        </w:rPr>
        <w:t>2023</w:t>
      </w:r>
    </w:p>
    <w:p w14:paraId="7FF72F48" w14:textId="77777777" w:rsidR="00210410" w:rsidRPr="009F1003" w:rsidRDefault="00210410" w:rsidP="00210410">
      <w:pPr>
        <w:rPr>
          <w:rFonts w:cs="Calibri"/>
        </w:rPr>
      </w:pPr>
      <w:r w:rsidRPr="009F1003">
        <w:rPr>
          <w:rFonts w:cs="Calibri"/>
        </w:rPr>
        <w:t>“Existence of Nuclear Weapons Creates Temptation, Risk of Use, First Committee Hears as It Unpacks Assumptions about Complex Path to Peace,” United Nations, https://press.un.org/en/2023/gadis3720.doc.htm, (accessed 3-2-2025)</w:t>
      </w:r>
    </w:p>
    <w:p w14:paraId="48DDD497" w14:textId="77777777" w:rsidR="00210410" w:rsidRPr="009F1003" w:rsidRDefault="00210410" w:rsidP="00210410">
      <w:pPr>
        <w:rPr>
          <w:rFonts w:cs="Calibri"/>
        </w:rPr>
      </w:pPr>
      <w:r w:rsidRPr="009F1003">
        <w:rPr>
          <w:rFonts w:cs="Calibri"/>
        </w:rPr>
        <w:t xml:space="preserve">HELENA NDAPEWA KUZEE (Namibia), recognizing </w:t>
      </w:r>
      <w:r w:rsidRPr="009F1003">
        <w:rPr>
          <w:rStyle w:val="StyleBoldUnderline"/>
          <w:rFonts w:cs="Calibri"/>
        </w:rPr>
        <w:t xml:space="preserve">nuclear weapons as the most inhumane and indiscriminate weapons ever created, warned that they remain a constant </w:t>
      </w:r>
      <w:proofErr w:type="spellStart"/>
      <w:r w:rsidRPr="009F1003">
        <w:rPr>
          <w:rStyle w:val="StyleBoldUnderline"/>
          <w:rFonts w:cs="Calibri"/>
        </w:rPr>
        <w:t>spectre</w:t>
      </w:r>
      <w:proofErr w:type="spellEnd"/>
      <w:r w:rsidRPr="009F1003">
        <w:rPr>
          <w:rStyle w:val="StyleBoldUnderline"/>
          <w:rFonts w:cs="Calibri"/>
        </w:rPr>
        <w:t xml:space="preserve"> of destruction, capable of unimaginable harm to humanity and the planet.  She called on all nations to support and ratify the NPT, TPNW and CTBT. Disarmament is not a lofty ideal, but a practical imperative.  The sheer existence of nuclear weapons creates both the temptation and risk of their use.  Her country remains concerned that nuclear-weapon States continue to spend exorbitant amounts on modernization</w:t>
      </w:r>
      <w:r w:rsidRPr="009F1003">
        <w:rPr>
          <w:rFonts w:cs="Calibri"/>
        </w:rPr>
        <w:t xml:space="preserve">.  She called for the scale-up of investments in disarmament education and awareness </w:t>
      </w:r>
      <w:proofErr w:type="spellStart"/>
      <w:r w:rsidRPr="009F1003">
        <w:rPr>
          <w:rFonts w:cs="Calibri"/>
        </w:rPr>
        <w:t>programmes</w:t>
      </w:r>
      <w:proofErr w:type="spellEnd"/>
      <w:r w:rsidRPr="009F1003">
        <w:rPr>
          <w:rFonts w:cs="Calibri"/>
        </w:rPr>
        <w:t xml:space="preserve">.  </w:t>
      </w:r>
      <w:r w:rsidRPr="009F1003">
        <w:rPr>
          <w:rStyle w:val="StyleBoldUnderline"/>
          <w:rFonts w:cs="Calibri"/>
        </w:rPr>
        <w:t>Decisions made today will impact the planet left to future generations</w:t>
      </w:r>
      <w:r w:rsidRPr="009F1003">
        <w:rPr>
          <w:rFonts w:cs="Calibri"/>
        </w:rPr>
        <w:t>.</w:t>
      </w:r>
    </w:p>
    <w:p w14:paraId="01319361" w14:textId="77777777" w:rsidR="00210410" w:rsidRPr="009F1003" w:rsidRDefault="00210410" w:rsidP="00210410">
      <w:pPr>
        <w:rPr>
          <w:rFonts w:cs="Calibri"/>
        </w:rPr>
      </w:pPr>
    </w:p>
    <w:p w14:paraId="65EFA0A4" w14:textId="77777777" w:rsidR="00210410" w:rsidRPr="009F1003" w:rsidRDefault="00210410" w:rsidP="00210410">
      <w:pPr>
        <w:rPr>
          <w:rFonts w:cs="Calibri"/>
        </w:rPr>
      </w:pPr>
    </w:p>
    <w:p w14:paraId="34F29A75" w14:textId="77777777" w:rsidR="00210410" w:rsidRPr="009F1003" w:rsidRDefault="00210410" w:rsidP="00210410">
      <w:pPr>
        <w:rPr>
          <w:rFonts w:cs="Calibri"/>
        </w:rPr>
      </w:pPr>
    </w:p>
    <w:p w14:paraId="5A1C4881" w14:textId="77777777" w:rsidR="00210410" w:rsidRPr="009F1003" w:rsidRDefault="00210410" w:rsidP="00210410">
      <w:pPr>
        <w:pStyle w:val="Heading3"/>
        <w:rPr>
          <w:rFonts w:cs="Calibri"/>
        </w:rPr>
      </w:pPr>
      <w:r w:rsidRPr="009F1003">
        <w:rPr>
          <w:rFonts w:cs="Calibri"/>
        </w:rPr>
        <w:lastRenderedPageBreak/>
        <w:t>Terror Contention</w:t>
      </w:r>
    </w:p>
    <w:p w14:paraId="0A165A14" w14:textId="77777777" w:rsidR="00210410" w:rsidRPr="009F1003" w:rsidRDefault="00210410" w:rsidP="00210410">
      <w:pPr>
        <w:pStyle w:val="Heading4"/>
        <w:rPr>
          <w:rFonts w:cs="Calibri"/>
        </w:rPr>
      </w:pPr>
      <w:r w:rsidRPr="009F1003">
        <w:rPr>
          <w:rFonts w:cs="Calibri"/>
        </w:rPr>
        <w:t xml:space="preserve">Nuclear power raises the risk of nuclear terrorism </w:t>
      </w:r>
    </w:p>
    <w:p w14:paraId="168A633F" w14:textId="77777777" w:rsidR="00210410" w:rsidRPr="009F1003" w:rsidRDefault="00210410" w:rsidP="00210410">
      <w:pPr>
        <w:rPr>
          <w:rStyle w:val="StyleStyleBold12pt"/>
          <w:rFonts w:cs="Calibri"/>
        </w:rPr>
      </w:pPr>
      <w:r w:rsidRPr="009F1003">
        <w:rPr>
          <w:rStyle w:val="StyleStyleBold12pt"/>
          <w:rFonts w:cs="Calibri"/>
        </w:rPr>
        <w:t>Union of Concerned Scientists, 2017</w:t>
      </w:r>
    </w:p>
    <w:p w14:paraId="560E2148" w14:textId="77777777" w:rsidR="00210410" w:rsidRPr="009F1003" w:rsidRDefault="00210410" w:rsidP="00210410">
      <w:pPr>
        <w:rPr>
          <w:rFonts w:cs="Calibri"/>
        </w:rPr>
      </w:pPr>
      <w:r w:rsidRPr="009F1003">
        <w:rPr>
          <w:rFonts w:cs="Calibri"/>
        </w:rPr>
        <w:t>“Nuclear Power,” https://www.ucsusa.org/energy/nuclear-power, (accessed 3-2-2025)</w:t>
      </w:r>
    </w:p>
    <w:p w14:paraId="771FA63D" w14:textId="77777777" w:rsidR="00210410" w:rsidRPr="009F1003" w:rsidRDefault="00210410" w:rsidP="00210410">
      <w:pPr>
        <w:rPr>
          <w:rFonts w:cs="Calibri"/>
          <w:u w:val="single"/>
        </w:rPr>
      </w:pPr>
      <w:r w:rsidRPr="009F1003">
        <w:rPr>
          <w:rFonts w:cs="Calibri"/>
          <w:u w:val="single"/>
        </w:rPr>
        <w:t>Accidents aren’t the only</w:t>
      </w:r>
      <w:r w:rsidRPr="009F1003">
        <w:rPr>
          <w:rFonts w:cs="Calibri"/>
        </w:rPr>
        <w:t xml:space="preserve"> potential </w:t>
      </w:r>
      <w:r w:rsidRPr="009F1003">
        <w:rPr>
          <w:rFonts w:cs="Calibri"/>
          <w:u w:val="single"/>
        </w:rPr>
        <w:t>threat to nuclear facilities</w:t>
      </w:r>
      <w:r w:rsidRPr="009F1003">
        <w:rPr>
          <w:rFonts w:cs="Calibri"/>
        </w:rPr>
        <w:t xml:space="preserve">. </w:t>
      </w:r>
      <w:r w:rsidRPr="009F1003">
        <w:rPr>
          <w:rStyle w:val="StyleBoldUnderline"/>
          <w:rFonts w:cs="Calibri"/>
        </w:rPr>
        <w:t>A successful terrorist attack could kill, sicken, or displace large numbers of people and cause extensive long-term environmental contamination. Protecting nuclear reactors and safeguarding nuclear material should be a central concern for everyone interested in nuclear power</w:t>
      </w:r>
      <w:r w:rsidRPr="009F1003">
        <w:rPr>
          <w:rFonts w:cs="Calibri"/>
        </w:rPr>
        <w:t xml:space="preserve">. </w:t>
      </w:r>
      <w:r w:rsidRPr="009F1003">
        <w:rPr>
          <w:rStyle w:val="StyleBoldUnderline"/>
          <w:rFonts w:cs="Calibri"/>
        </w:rPr>
        <w:t>Unfortunately, the NRC has regularly downplayed the threat of nuclear terrorism, relaxing its requirements for security exercises in response to industry pressure to lower costs</w:t>
      </w:r>
      <w:r w:rsidRPr="009F1003">
        <w:rPr>
          <w:rFonts w:cs="Calibri"/>
          <w:u w:val="single"/>
        </w:rPr>
        <w:t>.</w:t>
      </w:r>
    </w:p>
    <w:p w14:paraId="14395F42" w14:textId="77777777" w:rsidR="00210410" w:rsidRPr="009F1003" w:rsidRDefault="00210410" w:rsidP="00210410">
      <w:pPr>
        <w:pStyle w:val="Heading4"/>
        <w:rPr>
          <w:rFonts w:cs="Calibri"/>
        </w:rPr>
      </w:pPr>
      <w:r w:rsidRPr="009F1003">
        <w:rPr>
          <w:rFonts w:cs="Calibri"/>
        </w:rPr>
        <w:t xml:space="preserve">Domestic </w:t>
      </w:r>
      <w:proofErr w:type="gramStart"/>
      <w:r w:rsidRPr="009F1003">
        <w:rPr>
          <w:rFonts w:cs="Calibri"/>
        </w:rPr>
        <w:t>terrorist</w:t>
      </w:r>
      <w:proofErr w:type="gramEnd"/>
      <w:r w:rsidRPr="009F1003">
        <w:rPr>
          <w:rFonts w:cs="Calibri"/>
        </w:rPr>
        <w:t xml:space="preserve"> have a uniquely strong motive</w:t>
      </w:r>
    </w:p>
    <w:p w14:paraId="78082C6F" w14:textId="77777777" w:rsidR="00210410" w:rsidRPr="009F1003" w:rsidRDefault="00210410" w:rsidP="00210410">
      <w:pPr>
        <w:rPr>
          <w:rStyle w:val="StyleStyleBold12pt"/>
          <w:rFonts w:cs="Calibri"/>
        </w:rPr>
      </w:pPr>
      <w:r w:rsidRPr="009F1003">
        <w:rPr>
          <w:rStyle w:val="StyleStyleBold12pt"/>
          <w:rFonts w:cs="Calibri"/>
        </w:rPr>
        <w:t>Esther Ko, nuclear security specialist, 2022</w:t>
      </w:r>
    </w:p>
    <w:p w14:paraId="6C9D86C6" w14:textId="77777777" w:rsidR="00210410" w:rsidRPr="009F1003" w:rsidRDefault="00210410" w:rsidP="00210410">
      <w:pPr>
        <w:rPr>
          <w:rFonts w:cs="Calibri"/>
        </w:rPr>
      </w:pPr>
      <w:r w:rsidRPr="009F1003">
        <w:rPr>
          <w:rFonts w:cs="Calibri"/>
        </w:rPr>
        <w:t xml:space="preserve">“Homegrown Violent Extremists: A Threat to Nuclear </w:t>
      </w:r>
      <w:proofErr w:type="gramStart"/>
      <w:r w:rsidRPr="009F1003">
        <w:rPr>
          <w:rFonts w:cs="Calibri"/>
        </w:rPr>
        <w:t>Facilities?,</w:t>
      </w:r>
      <w:proofErr w:type="gramEnd"/>
      <w:r w:rsidRPr="009F1003">
        <w:rPr>
          <w:rFonts w:cs="Calibri"/>
        </w:rPr>
        <w:t xml:space="preserve">” Nuclear Threat </w:t>
      </w:r>
      <w:proofErr w:type="spellStart"/>
      <w:r w:rsidRPr="009F1003">
        <w:rPr>
          <w:rFonts w:cs="Calibri"/>
        </w:rPr>
        <w:t>Initative</w:t>
      </w:r>
      <w:proofErr w:type="spellEnd"/>
      <w:r w:rsidRPr="009F1003">
        <w:rPr>
          <w:rFonts w:cs="Calibri"/>
        </w:rPr>
        <w:t>, https://www.nti.org/risky-business/homegrown-violent-extremists-a-threat-to-nuclear-facilities/, (accessed 3-2-2025)</w:t>
      </w:r>
    </w:p>
    <w:p w14:paraId="72483BDC" w14:textId="77777777" w:rsidR="00210410" w:rsidRPr="009F1003" w:rsidRDefault="00210410" w:rsidP="00210410">
      <w:pPr>
        <w:rPr>
          <w:rFonts w:cs="Calibri"/>
        </w:rPr>
      </w:pPr>
      <w:r w:rsidRPr="009F1003">
        <w:rPr>
          <w:rFonts w:cs="Calibri"/>
        </w:rPr>
        <w:t xml:space="preserve">U.S. federal law enforcement agencies are on alert this week due to a spike in violent threats against their officers and facilities in the wake of the FBI’s search at former President Donald Trump’s estate in Florida. Perhaps the most alarming potential threat reported by the U.S. Department of Homeland Security was that a radioactive “dirty bomb” would be placed in front of FBI Headquarters in Washington, D.C. The news is a stark reminder that </w:t>
      </w:r>
      <w:r w:rsidRPr="009F1003">
        <w:rPr>
          <w:rStyle w:val="StyleBoldUnderline"/>
          <w:rFonts w:cs="Calibri"/>
        </w:rPr>
        <w:t>domestic violent extremists pose a serious threat to the United States and our nuclear and radiological security</w:t>
      </w:r>
      <w:r w:rsidRPr="009F1003">
        <w:rPr>
          <w:rFonts w:cs="Calibri"/>
        </w:rPr>
        <w:t xml:space="preserve">. Although disturbing threats are on the rise </w:t>
      </w:r>
      <w:r w:rsidRPr="009F1003">
        <w:rPr>
          <w:rStyle w:val="StyleBoldUnderline"/>
          <w:rFonts w:cs="Calibri"/>
        </w:rPr>
        <w:t>and it is well-known that extremists are interested in nuclear terrorism</w:t>
      </w:r>
      <w:r w:rsidRPr="009F1003">
        <w:rPr>
          <w:rFonts w:cs="Calibri"/>
        </w:rPr>
        <w:t xml:space="preserve">, an analysis of the threats domestic violent extremists pose to nuclear security in the United States was absent from a first-ever strategy on combatting domestic terrorism released by the Biden administration five months after the January 2021 insurrection at the U.S. Capitol—an event after which the administration labelled domestic violent extremists the “most urgent threat facing the United States today.” Just a few weeks before the Homeland Security Department’s latest warnings put such extremists back in the headlines, a panel of experts spoke about domestic violent extremist threats to nuclear security at the Institute of Nuclear Materials Management’s (INMM) 63rd Annual Meeting. Panelists addressed the intersection of homegrown violent extremism and the security of nuclear facilities, including innovative approaches for identifying and preventing dangerous insider threats. Dr. Jessica Stern, a research professor at Boston University’s Pardee School of Global Studies, outlined how nuclear terrorism could occur if “those who have the motivation to use…rudimentary nuclear weapons, those who have access to materials, and those who have the capability to use the weapons” come together. </w:t>
      </w:r>
      <w:r w:rsidRPr="009F1003">
        <w:rPr>
          <w:rStyle w:val="StyleBoldUnderline"/>
          <w:rFonts w:cs="Calibri"/>
        </w:rPr>
        <w:t>To date, terrorists and sub-state actors have been unable to commit an act of nuclear terrorism because they have not had the access or capabilities that Dr. Stern laid out, but she cautioned that we can’t expect domestic violent extremist groups to give up easily. These are apocalyptic, millenarian, and accelerationist groups such as ISIS or the Order of the 9 Angles, who, as former CIA Director James Woolsey said, don’t want a seat at the table, they want to blow up the table</w:t>
      </w:r>
      <w:r w:rsidRPr="009F1003">
        <w:rPr>
          <w:rFonts w:cs="Calibri"/>
        </w:rPr>
        <w:t>.</w:t>
      </w:r>
    </w:p>
    <w:p w14:paraId="582D5058" w14:textId="77777777" w:rsidR="00210410" w:rsidRPr="009F1003" w:rsidRDefault="00210410" w:rsidP="00210410">
      <w:pPr>
        <w:rPr>
          <w:rFonts w:eastAsiaTheme="majorEastAsia" w:cs="Calibri"/>
          <w:b/>
          <w:iCs/>
          <w:sz w:val="24"/>
        </w:rPr>
      </w:pPr>
      <w:r w:rsidRPr="009F1003">
        <w:rPr>
          <w:rFonts w:cs="Calibri"/>
        </w:rPr>
        <w:br w:type="page"/>
      </w:r>
    </w:p>
    <w:p w14:paraId="5D702FAF" w14:textId="77777777" w:rsidR="00210410" w:rsidRPr="009F1003" w:rsidRDefault="00210410" w:rsidP="00210410">
      <w:pPr>
        <w:pStyle w:val="Heading4"/>
        <w:rPr>
          <w:rFonts w:cs="Calibri"/>
        </w:rPr>
      </w:pPr>
      <w:r w:rsidRPr="009F1003">
        <w:rPr>
          <w:rFonts w:cs="Calibri"/>
        </w:rPr>
        <w:lastRenderedPageBreak/>
        <w:t xml:space="preserve">Nuclear terror is comparatively more likely than state-based nuclear war. </w:t>
      </w:r>
      <w:proofErr w:type="gramStart"/>
      <w:r w:rsidRPr="009F1003">
        <w:rPr>
          <w:rFonts w:cs="Calibri"/>
        </w:rPr>
        <w:t>AND,</w:t>
      </w:r>
      <w:proofErr w:type="gramEnd"/>
      <w:r w:rsidRPr="009F1003">
        <w:rPr>
          <w:rFonts w:cs="Calibri"/>
        </w:rPr>
        <w:t xml:space="preserve"> it breaks natural checks on conflict. </w:t>
      </w:r>
    </w:p>
    <w:p w14:paraId="33E2461C" w14:textId="77777777" w:rsidR="00210410" w:rsidRPr="009F1003" w:rsidRDefault="00210410" w:rsidP="00210410">
      <w:pPr>
        <w:rPr>
          <w:rFonts w:cs="Calibri"/>
        </w:rPr>
      </w:pPr>
      <w:r w:rsidRPr="009F1003">
        <w:rPr>
          <w:rFonts w:cs="Calibri"/>
        </w:rPr>
        <w:t xml:space="preserve">Peter </w:t>
      </w:r>
      <w:r w:rsidRPr="009F1003">
        <w:rPr>
          <w:rStyle w:val="StyleStyleBold12pt"/>
          <w:rFonts w:cs="Calibri"/>
        </w:rPr>
        <w:t>Hayes, PhD</w:t>
      </w:r>
      <w:r w:rsidRPr="009F1003">
        <w:rPr>
          <w:rFonts w:cs="Calibri"/>
        </w:rPr>
        <w:t xml:space="preserve">, Director of the Nautilus Institute and Honorary Professor at the Centre for International Security Studies at the University of Sydney, </w:t>
      </w:r>
      <w:r w:rsidRPr="009F1003">
        <w:rPr>
          <w:rStyle w:val="StyleStyleBold12pt"/>
          <w:rFonts w:cs="Calibri"/>
        </w:rPr>
        <w:t>2018</w:t>
      </w:r>
    </w:p>
    <w:p w14:paraId="0AA86B7A" w14:textId="77777777" w:rsidR="00210410" w:rsidRPr="009F1003" w:rsidRDefault="00210410" w:rsidP="00210410">
      <w:pPr>
        <w:rPr>
          <w:rFonts w:cs="Calibri"/>
        </w:rPr>
      </w:pPr>
      <w:r w:rsidRPr="009F1003">
        <w:rPr>
          <w:rFonts w:cs="Calibri"/>
        </w:rPr>
        <w:t xml:space="preserve"> “NON-STATE TERRORISM AND INADVERTENT NUCLEAR WAR,” Nautilus Institute, https://nautilus.org/napsnet/napsnet-special-reports/non-state-terrorism-and-inadvertent-nuclear-war/, (accessed 3-2-2025)</w:t>
      </w:r>
    </w:p>
    <w:p w14:paraId="7A2FEFD9" w14:textId="77777777" w:rsidR="00210410" w:rsidRPr="009F1003" w:rsidRDefault="00210410" w:rsidP="00210410">
      <w:pPr>
        <w:rPr>
          <w:rFonts w:cs="Calibri"/>
        </w:rPr>
      </w:pPr>
      <w:r w:rsidRPr="009F1003">
        <w:rPr>
          <w:rFonts w:cs="Calibri"/>
        </w:rPr>
        <w:t xml:space="preserve">However, </w:t>
      </w:r>
      <w:r w:rsidRPr="009F1003">
        <w:rPr>
          <w:rStyle w:val="StyleBoldUnderline"/>
          <w:rFonts w:cs="Calibri"/>
        </w:rPr>
        <w:t xml:space="preserve">states are restrained in their actual decisions to escalate to conflict and/or nuclear war by conventional deterrence, vital national interests, and other institutional and political restraints, both domestic and international. It is not easy, in the real world, or even in fiction, to start nuclear wars.[19] Rhetorical threats are standard fare in realist and constructivist accounts of inter-state nuclear deterrence, </w:t>
      </w:r>
      <w:proofErr w:type="spellStart"/>
      <w:r w:rsidRPr="009F1003">
        <w:rPr>
          <w:rStyle w:val="StyleBoldUnderline"/>
          <w:rFonts w:cs="Calibri"/>
        </w:rPr>
        <w:t>compellence</w:t>
      </w:r>
      <w:proofErr w:type="spellEnd"/>
      <w:r w:rsidRPr="009F1003">
        <w:rPr>
          <w:rStyle w:val="StyleBoldUnderline"/>
          <w:rFonts w:cs="Calibri"/>
        </w:rPr>
        <w:t>, and reassurance, and are not cause for alarm per se. States will manage the risk</w:t>
      </w:r>
      <w:r w:rsidRPr="009F1003">
        <w:rPr>
          <w:rFonts w:cs="Calibri"/>
        </w:rPr>
        <w:t xml:space="preserve"> in each of the threat relationships with other nuclear armed states </w:t>
      </w:r>
      <w:r w:rsidRPr="009F1003">
        <w:rPr>
          <w:rStyle w:val="StyleBoldUnderline"/>
          <w:rFonts w:cs="Calibri"/>
        </w:rPr>
        <w:t>to stay back from the brink</w:t>
      </w:r>
      <w:r w:rsidRPr="009F1003">
        <w:rPr>
          <w:rFonts w:cs="Calibri"/>
        </w:rPr>
        <w:t xml:space="preserve">, let alone go over it, as they have in the past. This argument was powerful and to many, persuasive during the Cold War although it does not deny the hair-raising risks taken by nuclear armed states during this period. Today, the multi-polarity of nine nuclear weapons states interacting in a four-tiered nuclear threat system means that the practice of sustaining nuclear threat and preparing for nuclear war is no longer merely complicated, but is now enormously complex in ways that may exceed the capacity of some and perhaps all states to manage, even without the emergence of a fifth tier of non-state actors to add further unpredictability to how this system works in practice. The possibility that </w:t>
      </w:r>
      <w:r w:rsidRPr="009F1003">
        <w:rPr>
          <w:rStyle w:val="StyleBoldUnderline"/>
          <w:rFonts w:cs="Calibri"/>
        </w:rPr>
        <w:t>non-state actors may attack without advance warning as to the time, place, and angle of attack presents another layer of uncertainty to this complexity as to how inter-state nuclear war may break out. That is, non-state actors with nuclear weapons or threat goals and capacities do not seek the same goals, will not use the same control systems, and will use radically different organizational procedures and systems to deliver on their threats compared with nuclear armed states</w:t>
      </w:r>
      <w:r w:rsidRPr="009F1003">
        <w:rPr>
          <w:rFonts w:cs="Calibri"/>
        </w:rPr>
        <w:t xml:space="preserve">. If used tactically for immediate terrorist effect, a non-state nuclear terrorist could violently attack nuclear facilities, exploiting any number of vulnerabilities in fuel cycle facility security, or use actual nuclear materials and even warheads against military or civilian targets. If a persistent, strategically oriented nuclear terrorist succeed in gaining credible nuclear threat capacities, it might take hostage one or more states or cities. If such an event coincides with already high levels of tension and even military collisions between the non-nuclear forces of nuclear armed states, then </w:t>
      </w:r>
      <w:r w:rsidRPr="009F1003">
        <w:rPr>
          <w:rStyle w:val="StyleBoldUnderline"/>
          <w:rFonts w:cs="Calibri"/>
        </w:rPr>
        <w:t>a non-state nuclear terrorist attack could impel a nuclear armed state to escalate its threat or even military actions against other states, in the belief that this targeted state may have sponsored the non-state attack, or was simply the source of the attack, whatever the declared identity of the attacking non-state entity. This outcome could trigger these states to go onto one or more of the pathways to inadvertent nuclear war</w:t>
      </w:r>
      <w:r w:rsidRPr="009F1003">
        <w:rPr>
          <w:rFonts w:cs="Calibri"/>
        </w:rPr>
        <w:t xml:space="preserve">, especially if the terrorist attack was on a high value and </w:t>
      </w:r>
      <w:proofErr w:type="gramStart"/>
      <w:r w:rsidRPr="009F1003">
        <w:rPr>
          <w:rFonts w:cs="Calibri"/>
        </w:rPr>
        <w:t>high risk</w:t>
      </w:r>
      <w:proofErr w:type="gramEnd"/>
      <w:r w:rsidRPr="009F1003">
        <w:rPr>
          <w:rFonts w:cs="Calibri"/>
        </w:rPr>
        <w:t xml:space="preserve"> nuclear facility or involved the seizure and/or use of fissile material. </w:t>
      </w:r>
    </w:p>
    <w:p w14:paraId="1C115171" w14:textId="77777777" w:rsidR="00210410" w:rsidRPr="009F1003" w:rsidRDefault="00210410" w:rsidP="00210410">
      <w:pPr>
        <w:pStyle w:val="Heading2"/>
        <w:rPr>
          <w:rFonts w:cs="Calibri"/>
        </w:rPr>
      </w:pPr>
      <w:r w:rsidRPr="009F1003">
        <w:rPr>
          <w:rFonts w:cs="Calibri"/>
        </w:rPr>
        <w:lastRenderedPageBreak/>
        <w:t>Con Rebuttals</w:t>
      </w:r>
    </w:p>
    <w:p w14:paraId="5F6E2E65" w14:textId="77777777" w:rsidR="00210410" w:rsidRPr="009F1003" w:rsidRDefault="00210410" w:rsidP="00210410">
      <w:pPr>
        <w:pStyle w:val="Heading3"/>
        <w:rPr>
          <w:rFonts w:cs="Calibri"/>
        </w:rPr>
      </w:pPr>
      <w:r w:rsidRPr="009F1003">
        <w:rPr>
          <w:rFonts w:cs="Calibri"/>
        </w:rPr>
        <w:lastRenderedPageBreak/>
        <w:t>Rebuttal to AI Contention</w:t>
      </w:r>
    </w:p>
    <w:p w14:paraId="20F6CA6F" w14:textId="77777777" w:rsidR="00210410" w:rsidRPr="009F1003" w:rsidRDefault="00210410" w:rsidP="00210410">
      <w:pPr>
        <w:pStyle w:val="Heading4"/>
        <w:rPr>
          <w:rFonts w:cs="Calibri"/>
        </w:rPr>
      </w:pPr>
      <w:r w:rsidRPr="009F1003">
        <w:rPr>
          <w:rFonts w:cs="Calibri"/>
        </w:rPr>
        <w:t xml:space="preserve">Delaying AI is better than hitting </w:t>
      </w:r>
      <w:proofErr w:type="gramStart"/>
      <w:r w:rsidRPr="009F1003">
        <w:rPr>
          <w:rFonts w:cs="Calibri"/>
        </w:rPr>
        <w:t>full-throttle</w:t>
      </w:r>
      <w:proofErr w:type="gramEnd"/>
    </w:p>
    <w:p w14:paraId="36C0D3D3" w14:textId="77777777" w:rsidR="00210410" w:rsidRPr="009F1003" w:rsidRDefault="00210410" w:rsidP="00210410">
      <w:pPr>
        <w:rPr>
          <w:rFonts w:cs="Calibri"/>
        </w:rPr>
      </w:pPr>
      <w:r w:rsidRPr="009F1003">
        <w:rPr>
          <w:rFonts w:cs="Calibri"/>
        </w:rPr>
        <w:t xml:space="preserve">Yoshua </w:t>
      </w:r>
      <w:r w:rsidRPr="009F1003">
        <w:rPr>
          <w:rStyle w:val="StyleStyleBold12pt"/>
          <w:rFonts w:cs="Calibri"/>
        </w:rPr>
        <w:t>Bengio, PhD, Full Professor @ Université de Montréal</w:t>
      </w:r>
      <w:r w:rsidRPr="009F1003">
        <w:rPr>
          <w:rFonts w:cs="Calibri"/>
        </w:rPr>
        <w:t xml:space="preserve">, Founder and Scientific Director of Mila – Quebec AI Institute, winner of the 2018 Turing Award, </w:t>
      </w:r>
      <w:r w:rsidRPr="009F1003">
        <w:rPr>
          <w:rStyle w:val="StyleStyleBold12pt"/>
          <w:rFonts w:cs="Calibri"/>
        </w:rPr>
        <w:t>2023</w:t>
      </w:r>
    </w:p>
    <w:p w14:paraId="1E8B14C7" w14:textId="77777777" w:rsidR="00210410" w:rsidRPr="009F1003" w:rsidRDefault="00210410" w:rsidP="00210410">
      <w:pPr>
        <w:rPr>
          <w:rFonts w:cs="Calibri"/>
        </w:rPr>
      </w:pPr>
      <w:r w:rsidRPr="009F1003">
        <w:rPr>
          <w:rFonts w:cs="Calibri"/>
        </w:rPr>
        <w:t>“FAQ on Catastrophic AI Risks,” Yoshua Bengio, https://yoshuabengio.org/2023/06/24/faq-on-catastrophic-ai-risks/, (accessed 3-2-2025)</w:t>
      </w:r>
    </w:p>
    <w:p w14:paraId="58A8E8F0" w14:textId="77777777" w:rsidR="00210410" w:rsidRPr="009F1003" w:rsidRDefault="00210410" w:rsidP="00210410">
      <w:pPr>
        <w:rPr>
          <w:rFonts w:cs="Calibri"/>
        </w:rPr>
      </w:pPr>
      <w:r w:rsidRPr="009F1003">
        <w:rPr>
          <w:rFonts w:cs="Calibri"/>
        </w:rPr>
        <w:t xml:space="preserve">A7b: More specifically, we only need to limit access to superhuman AI systems that are not demonstrably safe. When they are safe, they can help defend against rogue AIs. But while they are unsafe, this seems rather unwise. I agree that there are trade-offs and I agree that </w:t>
      </w:r>
      <w:r w:rsidRPr="009F1003">
        <w:rPr>
          <w:rStyle w:val="StyleBoldUnderline"/>
          <w:rFonts w:cs="Calibri"/>
        </w:rPr>
        <w:t>having a large and diverse set of safe and beneficial AIs of comparable intelligence should help us to counter a rogue AI</w:t>
      </w:r>
      <w:r w:rsidRPr="009F1003">
        <w:rPr>
          <w:rFonts w:cs="Calibri"/>
        </w:rPr>
        <w:t>. However, the scenario I am most concerned with is when someone finds an algorithmic improvement which, when scaled up with the kind of massive training set and computation resources we already see, yields a major jump in intelligence, either much above human intelligence or much above the existing AI systems</w:t>
      </w:r>
      <w:r w:rsidRPr="009F1003">
        <w:rPr>
          <w:rFonts w:cs="Calibri"/>
          <w:szCs w:val="16"/>
        </w:rPr>
        <w:t xml:space="preserve">. </w:t>
      </w:r>
      <w:r w:rsidRPr="009F1003">
        <w:rPr>
          <w:rStyle w:val="StyleBoldUnderline"/>
          <w:rFonts w:cs="Calibri"/>
        </w:rPr>
        <w:t>There is always a first time for things like this, and at that moment, I surmise that the handlers of this superior AI system will have something like dynamite in their hands. They better be people with high ethical standards who have been trained to follow very rigorous procedures</w:t>
      </w:r>
      <w:r w:rsidRPr="009F1003">
        <w:rPr>
          <w:rFonts w:cs="Calibri"/>
        </w:rPr>
        <w:t xml:space="preserve"> (so that for example it is not a single human but a committee which takes the important decisions about what to ask to the AI in its initial tests), </w:t>
      </w:r>
      <w:r w:rsidRPr="009F1003">
        <w:rPr>
          <w:rStyle w:val="StyleBoldUnderline"/>
          <w:rFonts w:cs="Calibri"/>
        </w:rPr>
        <w:t>in a way analogous to how we handle nuclear bombs</w:t>
      </w:r>
      <w:r w:rsidRPr="009F1003">
        <w:rPr>
          <w:rFonts w:cs="Calibri"/>
        </w:rPr>
        <w:t xml:space="preserve"> and large quantities of nuclear material. In general, </w:t>
      </w:r>
      <w:r w:rsidRPr="009F1003">
        <w:rPr>
          <w:rStyle w:val="StyleBoldUnderline"/>
          <w:rFonts w:cs="Calibri"/>
        </w:rPr>
        <w:t>I am concerned with the speed at which the intelligence of AI systems could grow. If it is slow enough, then humans and our social organization have a chance to adapt and mitigate the risks. If it is too quick, the danger of mishaps increases greatly</w:t>
      </w:r>
      <w:r w:rsidRPr="009F1003">
        <w:rPr>
          <w:rFonts w:cs="Calibri"/>
        </w:rPr>
        <w:t>. Reducing access would indeed slow things down, but this may be a good thing. I believe that the safest path is to put the development of the most powerful AI systems in the hands of international organizations that are not furthering the interests of a single company or country but instead seek humanity’s welfare.</w:t>
      </w:r>
    </w:p>
    <w:p w14:paraId="62FD2670" w14:textId="77777777" w:rsidR="00210410" w:rsidRPr="009F1003" w:rsidRDefault="00210410" w:rsidP="00210410">
      <w:pPr>
        <w:rPr>
          <w:rFonts w:eastAsiaTheme="majorEastAsia" w:cs="Calibri"/>
          <w:b/>
          <w:iCs/>
          <w:sz w:val="24"/>
        </w:rPr>
      </w:pPr>
      <w:r w:rsidRPr="009F1003">
        <w:rPr>
          <w:rFonts w:cs="Calibri"/>
        </w:rPr>
        <w:br w:type="page"/>
      </w:r>
    </w:p>
    <w:p w14:paraId="24B87C11" w14:textId="77777777" w:rsidR="00210410" w:rsidRPr="009F1003" w:rsidRDefault="00210410" w:rsidP="00210410">
      <w:pPr>
        <w:pStyle w:val="Heading4"/>
        <w:rPr>
          <w:rFonts w:cs="Calibri"/>
        </w:rPr>
      </w:pPr>
      <w:r w:rsidRPr="009F1003">
        <w:rPr>
          <w:rFonts w:cs="Calibri"/>
        </w:rPr>
        <w:lastRenderedPageBreak/>
        <w:t xml:space="preserve">Nuclear can’t scale up fast enough to meet energy demand </w:t>
      </w:r>
    </w:p>
    <w:p w14:paraId="547C68CC" w14:textId="77777777" w:rsidR="00210410" w:rsidRPr="009F1003" w:rsidRDefault="00210410" w:rsidP="00210410">
      <w:pPr>
        <w:rPr>
          <w:rFonts w:cs="Calibri"/>
        </w:rPr>
      </w:pPr>
      <w:r w:rsidRPr="009F1003">
        <w:rPr>
          <w:rStyle w:val="StyleStyleBold12pt"/>
          <w:rFonts w:cs="Calibri"/>
        </w:rPr>
        <w:t>Mark Jacobson</w:t>
      </w:r>
      <w:r w:rsidRPr="009F1003">
        <w:rPr>
          <w:rFonts w:cs="Calibri"/>
        </w:rPr>
        <w:t>, PhD, professor of civil and environmental engineering at Stanford University and director of its Atmosphere/Energy Program, 2024</w:t>
      </w:r>
    </w:p>
    <w:p w14:paraId="43CD4508" w14:textId="77777777" w:rsidR="00210410" w:rsidRPr="009F1003" w:rsidRDefault="00210410" w:rsidP="00210410">
      <w:pPr>
        <w:rPr>
          <w:rFonts w:cs="Calibri"/>
        </w:rPr>
      </w:pPr>
      <w:r w:rsidRPr="009F1003">
        <w:rPr>
          <w:rFonts w:cs="Calibri"/>
        </w:rPr>
        <w:t>“Seven Reasons Why New Nuclear Energy is an Opportunity Cost That Damages Efforts to Address Climate Change and Air Pollution,” Submitted to the U.S. House of Representatives Subcommittee on National Security, Illicit Finance, and International Financial Institutions, p. 5-6, https://web.stanford.edu/group/efmh/jacobson/Articles/I/24-01-MZJ-HRTestimony.pdf, (accessed 3-2-2025)</w:t>
      </w:r>
    </w:p>
    <w:p w14:paraId="34DE2577" w14:textId="77777777" w:rsidR="00210410" w:rsidRPr="009F1003" w:rsidRDefault="00210410" w:rsidP="00210410">
      <w:pPr>
        <w:rPr>
          <w:rFonts w:cs="Calibri"/>
        </w:rPr>
      </w:pPr>
      <w:r w:rsidRPr="009F1003">
        <w:rPr>
          <w:rFonts w:cs="Calibri"/>
        </w:rPr>
        <w:t xml:space="preserve">To recap, new </w:t>
      </w:r>
      <w:r w:rsidRPr="009F1003">
        <w:rPr>
          <w:rStyle w:val="StyleBoldUnderline"/>
          <w:rFonts w:cs="Calibri"/>
        </w:rPr>
        <w:t xml:space="preserve">nuclear electricity costs about 3-14 times that of onshore wind per unit electricity generated. Nuclear also takes 7 to 21 years longer between planning and operation than wind, and produces, 9 to 37 times the emissions per unit electricity generated as wind. In addition, nuclear creates risk and cost associated with weapons proliferation, core meltdown, underground uranium mining lung cancer, radioactive waste, and carbon-equivalent emissions. Thus, nuclear has seven major problems. Clean, renewables avoid all such problems. </w:t>
      </w:r>
      <w:r w:rsidRPr="009F1003">
        <w:rPr>
          <w:rFonts w:cs="Calibri"/>
        </w:rPr>
        <w:t xml:space="preserve">Nuclear advocates claim nuclear is still needed because wind and solar are intermittent and need natural gas for backup. However, </w:t>
      </w:r>
      <w:r w:rsidRPr="009F1003">
        <w:rPr>
          <w:rStyle w:val="StyleBoldUnderline"/>
          <w:rFonts w:cs="Calibri"/>
        </w:rPr>
        <w:t>nuclear itself never matches power demand so it needs backup. Even in France, which has the world’s highest-penetrating nuclear energy programs, the maximum ramp rate is 1 to 5 % per minute, which means they need natural gas, hydropower, or batteries, which ramp up 5 to 100 times faster, to meet peaks in demand. Today, in fact, batteries are beating natural gas for wind and solar backup needs throughout much of the world. Dozens of independent scientific groups have further found that it is possible to match intermittent power demand with clean, renewable supply and storage</w:t>
      </w:r>
      <w:r w:rsidRPr="009F1003">
        <w:rPr>
          <w:rFonts w:cs="Calibri"/>
        </w:rPr>
        <w:t xml:space="preserve">, without nuclear or fossil fuels, at low cost (5, 13). Finally, </w:t>
      </w:r>
      <w:r w:rsidRPr="009F1003">
        <w:rPr>
          <w:rStyle w:val="StyleBoldUnderline"/>
          <w:rFonts w:cs="Calibri"/>
        </w:rPr>
        <w:t>many existing nuclear reactors are so costly that their owners are demanding subsidies to stay open.</w:t>
      </w:r>
      <w:r w:rsidRPr="009F1003">
        <w:rPr>
          <w:rFonts w:cs="Calibri"/>
        </w:rPr>
        <w:t xml:space="preserve"> For example, in 2016, three existing upstate New York nuclear reactors requested and received subsidies to stay open using the argument that the reactors were needed to keep emissions low. However, </w:t>
      </w:r>
      <w:r w:rsidRPr="009F1003">
        <w:rPr>
          <w:rStyle w:val="StyleBoldUnderline"/>
          <w:rFonts w:cs="Calibri"/>
        </w:rPr>
        <w:t>subsidizing such reactors may increase carbon emissions and costs relative to replacing the reactors with wind or solar as soon as possible (14). Thus, subsidizing nuclear would result in higher emissions and costs over the long term than replacing nuclear with renewables</w:t>
      </w:r>
      <w:r w:rsidRPr="009F1003">
        <w:rPr>
          <w:rFonts w:cs="Calibri"/>
        </w:rPr>
        <w:t>.</w:t>
      </w:r>
    </w:p>
    <w:p w14:paraId="49500CBD" w14:textId="77777777" w:rsidR="00210410" w:rsidRPr="009F1003" w:rsidRDefault="00210410" w:rsidP="00210410">
      <w:pPr>
        <w:rPr>
          <w:rFonts w:cs="Calibri"/>
        </w:rPr>
      </w:pPr>
    </w:p>
    <w:p w14:paraId="1F058594" w14:textId="77777777" w:rsidR="00210410" w:rsidRPr="009F1003" w:rsidRDefault="00210410" w:rsidP="00210410">
      <w:pPr>
        <w:pStyle w:val="Heading3"/>
        <w:rPr>
          <w:rFonts w:cs="Calibri"/>
        </w:rPr>
      </w:pPr>
      <w:r w:rsidRPr="009F1003">
        <w:rPr>
          <w:rFonts w:cs="Calibri"/>
        </w:rPr>
        <w:lastRenderedPageBreak/>
        <w:t>Rebuttal to Chinese Exports Contention</w:t>
      </w:r>
    </w:p>
    <w:p w14:paraId="31E24D37" w14:textId="77777777" w:rsidR="00210410" w:rsidRPr="009F1003" w:rsidRDefault="00210410" w:rsidP="00210410">
      <w:pPr>
        <w:pStyle w:val="Heading4"/>
        <w:rPr>
          <w:rFonts w:cs="Calibri"/>
        </w:rPr>
      </w:pPr>
      <w:r w:rsidRPr="009F1003">
        <w:rPr>
          <w:rFonts w:cs="Calibri"/>
        </w:rPr>
        <w:t>No one wants Chinese nuclear power</w:t>
      </w:r>
    </w:p>
    <w:p w14:paraId="51B917A3" w14:textId="77777777" w:rsidR="00210410" w:rsidRPr="009F1003" w:rsidRDefault="00210410" w:rsidP="00210410">
      <w:pPr>
        <w:rPr>
          <w:rFonts w:cs="Calibri"/>
        </w:rPr>
      </w:pPr>
      <w:r w:rsidRPr="009F1003">
        <w:rPr>
          <w:rFonts w:cs="Calibri"/>
        </w:rPr>
        <w:t xml:space="preserve">MV </w:t>
      </w:r>
      <w:r w:rsidRPr="009F1003">
        <w:rPr>
          <w:rStyle w:val="StyleStyleBold12pt"/>
          <w:rFonts w:cs="Calibri"/>
        </w:rPr>
        <w:t>Ramana, professor</w:t>
      </w:r>
      <w:r w:rsidRPr="009F1003">
        <w:rPr>
          <w:rFonts w:cs="Calibri"/>
        </w:rPr>
        <w:t xml:space="preserve"> and Simons Chair in Disarmament, Global and Human Security </w:t>
      </w:r>
      <w:r w:rsidRPr="009F1003">
        <w:rPr>
          <w:rStyle w:val="StyleStyleBold12pt"/>
          <w:rFonts w:cs="Calibri"/>
        </w:rPr>
        <w:t>at the University of British Columbia, 2023</w:t>
      </w:r>
    </w:p>
    <w:p w14:paraId="44CCAE31" w14:textId="77777777" w:rsidR="00210410" w:rsidRPr="009F1003" w:rsidRDefault="00210410" w:rsidP="00210410">
      <w:pPr>
        <w:rPr>
          <w:rFonts w:eastAsia="Calibri" w:cs="Calibri"/>
        </w:rPr>
      </w:pPr>
      <w:r w:rsidRPr="009F1003">
        <w:rPr>
          <w:rFonts w:eastAsia="Calibri" w:cs="Calibri"/>
        </w:rPr>
        <w:t>“Nuclear Energy and the Non-Proliferation Treaty: A Retrospective Examination,” Journal for Peace and Nuclear Disarmament, 6:1, pg. 173, DOI: 10.1080/25751654.2023.2205572, (accessed 3-2-2025)</w:t>
      </w:r>
    </w:p>
    <w:p w14:paraId="7B436FCE" w14:textId="77777777" w:rsidR="00210410" w:rsidRPr="009F1003" w:rsidRDefault="00210410" w:rsidP="00210410">
      <w:pPr>
        <w:rPr>
          <w:rFonts w:eastAsia="Calibri" w:cs="Calibri"/>
        </w:rPr>
      </w:pPr>
      <w:r w:rsidRPr="009F1003">
        <w:rPr>
          <w:rStyle w:val="StyleBoldUnderline"/>
          <w:rFonts w:cs="Calibri"/>
        </w:rPr>
        <w:t>Despite the expectations reflected in the NPT, nuclear power has not become a significant source of electricity generation. Among signatory countries to the NPT, just a fraction has built nuclear plants</w:t>
      </w:r>
      <w:r w:rsidRPr="009F1003">
        <w:rPr>
          <w:rFonts w:eastAsia="Calibri" w:cs="Calibri"/>
        </w:rPr>
        <w:t xml:space="preserve">. The limited expansion of nuclear power has lowered the risk of nuclear weapons proliferation. At the same time, there is reason for concern about possible proliferation because funding for safeguards has not kept pace with the growing stockpile of materials and facilities that could serve as sources of diversion. </w:t>
      </w:r>
      <w:r w:rsidRPr="009F1003">
        <w:rPr>
          <w:rStyle w:val="StyleBoldUnderline"/>
          <w:rFonts w:cs="Calibri"/>
        </w:rPr>
        <w:t>The fundamental reasons for why nuclear energy did not expand at the rate anticipated during the early decades – namely the high costs, the possibility of severe accidents, and the difficulty of dealing with nuclear wastes – all remain valid. Indeed, the high costs of nuclear power have become even more of a drawback in the last decade because of the rapid decline in the costs of renewable energy sources. As a result, the outlook for nuclear power is bleak, its share of global commercial electricity having fallen below 10% in 2021 —for the first time in four decades – and it will continue diminishing</w:t>
      </w:r>
      <w:r w:rsidRPr="009F1003">
        <w:rPr>
          <w:rFonts w:eastAsia="Calibri" w:cs="Calibri"/>
        </w:rPr>
        <w:t>. These trends will have a positive effect on the containment of nuclear weapons proliferation.</w:t>
      </w:r>
    </w:p>
    <w:p w14:paraId="65252227" w14:textId="77777777" w:rsidR="00210410" w:rsidRPr="009F1003" w:rsidRDefault="00210410" w:rsidP="00210410">
      <w:pPr>
        <w:pStyle w:val="Heading4"/>
        <w:rPr>
          <w:rFonts w:cs="Calibri"/>
        </w:rPr>
      </w:pPr>
      <w:r w:rsidRPr="009F1003">
        <w:rPr>
          <w:rFonts w:cs="Calibri"/>
        </w:rPr>
        <w:t>If they do get Chinese power, it will be safe</w:t>
      </w:r>
    </w:p>
    <w:p w14:paraId="5C9C16CC" w14:textId="77777777" w:rsidR="00210410" w:rsidRPr="009F1003" w:rsidRDefault="00210410" w:rsidP="00210410">
      <w:pPr>
        <w:rPr>
          <w:rFonts w:cs="Calibri"/>
        </w:rPr>
      </w:pPr>
      <w:proofErr w:type="spellStart"/>
      <w:r w:rsidRPr="009F1003">
        <w:rPr>
          <w:rStyle w:val="StyleStyleBold12pt"/>
          <w:rFonts w:cs="Calibri"/>
        </w:rPr>
        <w:t>Ruimin</w:t>
      </w:r>
      <w:proofErr w:type="spellEnd"/>
      <w:r w:rsidRPr="009F1003">
        <w:rPr>
          <w:rStyle w:val="StyleStyleBold12pt"/>
          <w:rFonts w:cs="Calibri"/>
        </w:rPr>
        <w:t xml:space="preserve"> Mu, Professor of Municipal and Environmental Engineering</w:t>
      </w:r>
      <w:r w:rsidRPr="009F1003">
        <w:rPr>
          <w:rFonts w:cs="Calibri"/>
        </w:rPr>
        <w:t xml:space="preserve">, Shandong </w:t>
      </w:r>
      <w:proofErr w:type="spellStart"/>
      <w:r w:rsidRPr="009F1003">
        <w:rPr>
          <w:rFonts w:cs="Calibri"/>
        </w:rPr>
        <w:t>Jianzhu</w:t>
      </w:r>
      <w:proofErr w:type="spellEnd"/>
      <w:r w:rsidRPr="009F1003">
        <w:rPr>
          <w:rFonts w:cs="Calibri"/>
        </w:rPr>
        <w:t xml:space="preserve"> University, </w:t>
      </w:r>
      <w:r w:rsidRPr="009F1003">
        <w:rPr>
          <w:rStyle w:val="StyleStyleBold12pt"/>
          <w:rFonts w:cs="Calibri"/>
        </w:rPr>
        <w:t>2015</w:t>
      </w:r>
      <w:r w:rsidRPr="009F1003">
        <w:rPr>
          <w:rFonts w:cs="Calibri"/>
        </w:rPr>
        <w:t xml:space="preserve"> </w:t>
      </w:r>
    </w:p>
    <w:p w14:paraId="6B2367C6" w14:textId="77777777" w:rsidR="00210410" w:rsidRPr="009F1003" w:rsidRDefault="00210410" w:rsidP="00210410">
      <w:pPr>
        <w:rPr>
          <w:rFonts w:cs="Calibri"/>
        </w:rPr>
      </w:pPr>
      <w:r w:rsidRPr="009F1003">
        <w:rPr>
          <w:rFonts w:cs="Calibri"/>
        </w:rPr>
        <w:t>“China's approach to nuclear safety — From the perspective of policy and institutional system,” Energy Policy, Science Direct, (accessed 3-2-2025)</w:t>
      </w:r>
    </w:p>
    <w:p w14:paraId="485104B3" w14:textId="77777777" w:rsidR="00210410" w:rsidRPr="009F1003" w:rsidRDefault="00210410" w:rsidP="00210410">
      <w:pPr>
        <w:rPr>
          <w:rFonts w:cs="Calibri"/>
          <w:u w:val="single"/>
        </w:rPr>
      </w:pPr>
      <w:r w:rsidRPr="009F1003">
        <w:rPr>
          <w:rFonts w:cs="Calibri"/>
        </w:rPr>
        <w:t xml:space="preserve">Nuclear energy plays an important role in the energy sector in the world. It has achieved a rapid development during the past six decades and contributes to over 11% of the world's electricity supply. On the other side, </w:t>
      </w:r>
      <w:r w:rsidRPr="009F1003">
        <w:rPr>
          <w:rFonts w:cs="Calibri"/>
          <w:u w:val="single"/>
        </w:rPr>
        <w:t>nuclear accidents have triggered</w:t>
      </w:r>
      <w:r w:rsidRPr="009F1003">
        <w:rPr>
          <w:rFonts w:cs="Calibri"/>
        </w:rPr>
        <w:t xml:space="preserve"> substantial debates with a </w:t>
      </w:r>
      <w:r w:rsidRPr="009F1003">
        <w:rPr>
          <w:rFonts w:cs="Calibri"/>
          <w:u w:val="single"/>
        </w:rPr>
        <w:t>growing</w:t>
      </w:r>
      <w:r w:rsidRPr="009F1003">
        <w:rPr>
          <w:rFonts w:cs="Calibri"/>
        </w:rPr>
        <w:t xml:space="preserve"> public </w:t>
      </w:r>
      <w:r w:rsidRPr="009F1003">
        <w:rPr>
          <w:rFonts w:cs="Calibri"/>
          <w:u w:val="single"/>
        </w:rPr>
        <w:t>concern on nuclear facilities</w:t>
      </w:r>
      <w:r w:rsidRPr="009F1003">
        <w:rPr>
          <w:rFonts w:cs="Calibri"/>
        </w:rPr>
        <w:t xml:space="preserve">. </w:t>
      </w:r>
      <w:r w:rsidRPr="009F1003">
        <w:rPr>
          <w:rFonts w:cs="Calibri"/>
          <w:u w:val="single"/>
        </w:rPr>
        <w:t>Followed by</w:t>
      </w:r>
      <w:r w:rsidRPr="009F1003">
        <w:rPr>
          <w:rFonts w:cs="Calibri"/>
        </w:rPr>
        <w:t xml:space="preserve"> the </w:t>
      </w:r>
      <w:r w:rsidRPr="009F1003">
        <w:rPr>
          <w:rFonts w:cs="Calibri"/>
          <w:u w:val="single"/>
        </w:rPr>
        <w:t>Fukushima</w:t>
      </w:r>
      <w:r w:rsidRPr="009F1003">
        <w:rPr>
          <w:rFonts w:cs="Calibri"/>
        </w:rPr>
        <w:t xml:space="preserve"> nuclear accident, </w:t>
      </w:r>
      <w:r w:rsidRPr="009F1003">
        <w:rPr>
          <w:rFonts w:cs="Calibri"/>
          <w:u w:val="single"/>
        </w:rPr>
        <w:t>some</w:t>
      </w:r>
      <w:r w:rsidRPr="009F1003">
        <w:rPr>
          <w:rFonts w:cs="Calibri"/>
        </w:rPr>
        <w:t xml:space="preserve"> developed </w:t>
      </w:r>
      <w:r w:rsidRPr="009F1003">
        <w:rPr>
          <w:rFonts w:cs="Calibri"/>
          <w:u w:val="single"/>
        </w:rPr>
        <w:t>countries decided to shut down</w:t>
      </w:r>
      <w:r w:rsidRPr="009F1003">
        <w:rPr>
          <w:rFonts w:cs="Calibri"/>
        </w:rPr>
        <w:t xml:space="preserve"> the existing </w:t>
      </w:r>
      <w:r w:rsidRPr="009F1003">
        <w:rPr>
          <w:rFonts w:cs="Calibri"/>
          <w:u w:val="single"/>
        </w:rPr>
        <w:t xml:space="preserve">nuclear </w:t>
      </w:r>
      <w:r w:rsidRPr="009F1003">
        <w:rPr>
          <w:rFonts w:cs="Calibri"/>
        </w:rPr>
        <w:t xml:space="preserve">power </w:t>
      </w:r>
      <w:r w:rsidRPr="009F1003">
        <w:rPr>
          <w:rFonts w:cs="Calibri"/>
          <w:u w:val="single"/>
        </w:rPr>
        <w:t>plants or</w:t>
      </w:r>
      <w:r w:rsidRPr="009F1003">
        <w:rPr>
          <w:rFonts w:cs="Calibri"/>
        </w:rPr>
        <w:t xml:space="preserve"> to </w:t>
      </w:r>
      <w:r w:rsidRPr="009F1003">
        <w:rPr>
          <w:rFonts w:cs="Calibri"/>
          <w:u w:val="single"/>
        </w:rPr>
        <w:t>abandon plans to build new ones</w:t>
      </w:r>
      <w:r w:rsidRPr="009F1003">
        <w:rPr>
          <w:rFonts w:cs="Calibri"/>
        </w:rPr>
        <w:t xml:space="preserve">. </w:t>
      </w:r>
      <w:r w:rsidRPr="009F1003">
        <w:rPr>
          <w:rStyle w:val="StyleBoldUnderline"/>
          <w:rFonts w:cs="Calibri"/>
        </w:rPr>
        <w:t xml:space="preserve">Given this background, accelerating the development of nuclear power </w:t>
      </w:r>
      <w:proofErr w:type="gramStart"/>
      <w:r w:rsidRPr="009F1003">
        <w:rPr>
          <w:rStyle w:val="StyleBoldUnderline"/>
          <w:rFonts w:cs="Calibri"/>
        </w:rPr>
        <w:t>on the basis of</w:t>
      </w:r>
      <w:proofErr w:type="gramEnd"/>
      <w:r w:rsidRPr="009F1003">
        <w:rPr>
          <w:rStyle w:val="StyleBoldUnderline"/>
          <w:rFonts w:cs="Calibri"/>
        </w:rPr>
        <w:t xml:space="preserve"> safety in China will make it a bellwether for other countries. China assigns the top priority to the nuclear safety in nuclear energy development and has maintained a good record in this field. The policy and institutional system provide the necessary guarantee for the nuclear energy development and safety management. Furthermore, China's approach to nuclear safety provides a benchmark for the safe development and utilization of nuclear power</w:t>
      </w:r>
      <w:r w:rsidRPr="009F1003">
        <w:rPr>
          <w:rFonts w:cs="Calibri"/>
        </w:rPr>
        <w:t xml:space="preserve">. </w:t>
      </w:r>
      <w:r w:rsidRPr="009F1003">
        <w:rPr>
          <w:rFonts w:cs="Calibri"/>
          <w:u w:val="single"/>
        </w:rPr>
        <w:t>This research draws an overall picture of</w:t>
      </w:r>
      <w:r w:rsidRPr="009F1003">
        <w:rPr>
          <w:rFonts w:cs="Calibri"/>
        </w:rPr>
        <w:t xml:space="preserve"> the nuclear energy development and </w:t>
      </w:r>
      <w:r w:rsidRPr="009F1003">
        <w:rPr>
          <w:rFonts w:cs="Calibri"/>
          <w:u w:val="single"/>
        </w:rPr>
        <w:t>nuclear safety in China from the policy and institutional perspective.</w:t>
      </w:r>
    </w:p>
    <w:p w14:paraId="672E24E9" w14:textId="77777777" w:rsidR="00210410" w:rsidRPr="009F1003" w:rsidRDefault="00210410" w:rsidP="00210410">
      <w:pPr>
        <w:rPr>
          <w:rFonts w:cs="Calibri"/>
        </w:rPr>
      </w:pPr>
    </w:p>
    <w:p w14:paraId="704AEF56" w14:textId="77777777" w:rsidR="00210410" w:rsidRPr="009F1003" w:rsidRDefault="00210410" w:rsidP="00210410">
      <w:pPr>
        <w:pStyle w:val="Heading2"/>
        <w:rPr>
          <w:rFonts w:cs="Calibri"/>
        </w:rPr>
      </w:pPr>
      <w:r w:rsidRPr="009F1003">
        <w:rPr>
          <w:rFonts w:cs="Calibri"/>
        </w:rPr>
        <w:lastRenderedPageBreak/>
        <w:t>Con Evidence Extension</w:t>
      </w:r>
    </w:p>
    <w:p w14:paraId="05CC9747" w14:textId="77777777" w:rsidR="00210410" w:rsidRPr="009F1003" w:rsidRDefault="00210410" w:rsidP="00210410">
      <w:pPr>
        <w:pStyle w:val="Heading3"/>
        <w:rPr>
          <w:rFonts w:cs="Calibri"/>
        </w:rPr>
      </w:pPr>
      <w:r w:rsidRPr="009F1003">
        <w:rPr>
          <w:rFonts w:cs="Calibri"/>
        </w:rPr>
        <w:lastRenderedPageBreak/>
        <w:t>Reactors Are Not Safe</w:t>
      </w:r>
    </w:p>
    <w:p w14:paraId="14D43AF7" w14:textId="77777777" w:rsidR="00210410" w:rsidRPr="009F1003" w:rsidRDefault="00210410" w:rsidP="00210410">
      <w:pPr>
        <w:pStyle w:val="Heading4"/>
        <w:rPr>
          <w:rFonts w:cs="Calibri"/>
        </w:rPr>
      </w:pPr>
      <w:r w:rsidRPr="009F1003">
        <w:rPr>
          <w:rFonts w:cs="Calibri"/>
          <w:u w:val="single"/>
        </w:rPr>
        <w:t>Safe reactors</w:t>
      </w:r>
      <w:r w:rsidRPr="009F1003">
        <w:rPr>
          <w:rFonts w:cs="Calibri"/>
        </w:rPr>
        <w:t xml:space="preserve"> are an </w:t>
      </w:r>
      <w:r w:rsidRPr="009F1003">
        <w:rPr>
          <w:rFonts w:cs="Calibri"/>
          <w:u w:val="single"/>
        </w:rPr>
        <w:t>impossibility</w:t>
      </w:r>
      <w:r w:rsidRPr="009F1003">
        <w:rPr>
          <w:rFonts w:cs="Calibri"/>
        </w:rPr>
        <w:t>.</w:t>
      </w:r>
    </w:p>
    <w:p w14:paraId="2CE6C3BD" w14:textId="77777777" w:rsidR="00210410" w:rsidRPr="009F1003" w:rsidRDefault="00210410" w:rsidP="00210410">
      <w:pPr>
        <w:rPr>
          <w:rStyle w:val="StyleStyleBold12pt"/>
          <w:rFonts w:cs="Calibri"/>
        </w:rPr>
      </w:pPr>
      <w:r w:rsidRPr="009F1003">
        <w:rPr>
          <w:rFonts w:cs="Calibri"/>
        </w:rPr>
        <w:t xml:space="preserve">MV </w:t>
      </w:r>
      <w:r w:rsidRPr="009F1003">
        <w:rPr>
          <w:rStyle w:val="StyleStyleBold12pt"/>
          <w:rFonts w:cs="Calibri"/>
        </w:rPr>
        <w:t>Ramana, Ph.D. in Physics from Boston University, 2024</w:t>
      </w:r>
    </w:p>
    <w:p w14:paraId="2BEFF15E" w14:textId="77777777" w:rsidR="00210410" w:rsidRPr="009F1003" w:rsidRDefault="00210410" w:rsidP="00210410">
      <w:pPr>
        <w:rPr>
          <w:rFonts w:cs="Calibri"/>
        </w:rPr>
      </w:pPr>
      <w:r w:rsidRPr="009F1003">
        <w:rPr>
          <w:rFonts w:cs="Calibri"/>
        </w:rPr>
        <w:t>“Nuclear is Not the Solution”, https://sppga.ubc.ca/nuclear-is-not-the-solution/, Verso, pg. 31, (accessed 3-1-2025)</w:t>
      </w:r>
    </w:p>
    <w:p w14:paraId="2F0B7678" w14:textId="77777777" w:rsidR="00210410" w:rsidRPr="009F1003" w:rsidRDefault="00210410" w:rsidP="00210410">
      <w:pPr>
        <w:rPr>
          <w:rFonts w:cs="Calibri"/>
          <w:sz w:val="16"/>
        </w:rPr>
      </w:pPr>
      <w:r w:rsidRPr="009F1003">
        <w:rPr>
          <w:rStyle w:val="StyleBoldUnderline"/>
          <w:rFonts w:cs="Calibri"/>
        </w:rPr>
        <w:t>A</w:t>
      </w:r>
      <w:r w:rsidRPr="009F1003">
        <w:rPr>
          <w:rFonts w:cs="Calibri"/>
          <w:sz w:val="16"/>
        </w:rPr>
        <w:t xml:space="preserve"> similar </w:t>
      </w:r>
      <w:r w:rsidRPr="009F1003">
        <w:rPr>
          <w:rStyle w:val="StyleBoldUnderline"/>
          <w:rFonts w:cs="Calibri"/>
        </w:rPr>
        <w:t>example of the mismatch between reality and wishful thinking—or perhaps even deliberate lying—is at play when nuclear proponents make claims about how nuclear reactors are safe and won’t undergo severe accidents in the future. Such claims have been proven false earlier: for example, the head of the International Atomic Energy Agency’s safety division assured readers of the IAEA Bulletin—only three years before the Chernobyl accident—that Soviet reactors were so safe that “a serious loss of coolant accident is practically impossible.” Despite a history of such false guarantees, nuclear energy advocates assert that future accidents are impossible. This is the first topic I explore in this chapter, taking on many of the claims about the safety of nuclear facilities. I will argue that events that cause widespread radioactive contamination—severe nuclear accidents— can never be ruled out. “Safe nuclear power,” in the way that advocates of the technology use the term “safe” (i.e., as not capable of undergoing accidents) is an impossibility, especially as nuclear power expands, especially as climate change results in increasingly common severe weather events like hurricanes. And since radiation, even at very low levels, is harmful to people, the expansion of nuclear energy will necessarily result in increased risk</w:t>
      </w:r>
      <w:r w:rsidRPr="009F1003">
        <w:rPr>
          <w:rFonts w:cs="Calibri"/>
          <w:sz w:val="16"/>
        </w:rPr>
        <w:t xml:space="preserve"> to public health and the environment. The denial strategy adopted by many nuclear energy advocates is two-pronged: first, deny that accidents are possible, and second, deny that accidents are harmful by rejecting the well-documented links between exposure to radiation and health impacts. So, later in the chapter, I briefly document how </w:t>
      </w:r>
      <w:r w:rsidRPr="009F1003">
        <w:rPr>
          <w:rFonts w:cs="Calibri"/>
          <w:u w:val="single"/>
        </w:rPr>
        <w:t>the nuclear industry employs strategies reminiscent of the tobacco industry’s efforts to delink smoking and cancer</w:t>
      </w:r>
      <w:r w:rsidRPr="009F1003">
        <w:rPr>
          <w:rFonts w:cs="Calibri"/>
          <w:sz w:val="16"/>
        </w:rPr>
        <w:t xml:space="preserve"> documented by historians Naomi Oreskes and Erik Conway in their Merchants of Doubt. </w:t>
      </w:r>
      <w:r w:rsidRPr="009F1003">
        <w:rPr>
          <w:rFonts w:cs="Calibri"/>
          <w:u w:val="single"/>
        </w:rPr>
        <w:t>Or the fossil fuel industry’s efforts to deny</w:t>
      </w:r>
      <w:r w:rsidRPr="009F1003">
        <w:rPr>
          <w:rFonts w:cs="Calibri"/>
          <w:sz w:val="16"/>
        </w:rPr>
        <w:t xml:space="preserve"> the reality of </w:t>
      </w:r>
      <w:r w:rsidRPr="009F1003">
        <w:rPr>
          <w:rFonts w:cs="Calibri"/>
          <w:u w:val="single"/>
        </w:rPr>
        <w:t>climate change</w:t>
      </w:r>
      <w:r w:rsidRPr="009F1003">
        <w:rPr>
          <w:rFonts w:cs="Calibri"/>
          <w:sz w:val="16"/>
        </w:rPr>
        <w:t xml:space="preserve"> outlined by authors like Geoff Dembicki (The Petroleum Papers). Finally, I briefly turn to the two other routine impacts associated with nuclear power plants even if they never suffer any accidents. First, I discuss the challenge of dealing with radioactive wastes that are inevitably produced when reactors operate, explaining why it is impossible to demonstrate that these dangerous substances can be safely managed for the millennia that it will take for all these radioactive materials to decay into stable elements. Then, I discuss another activity that is inescapable </w:t>
      </w:r>
      <w:proofErr w:type="gramStart"/>
      <w:r w:rsidRPr="009F1003">
        <w:rPr>
          <w:rFonts w:cs="Calibri"/>
          <w:sz w:val="16"/>
        </w:rPr>
        <w:t>as long as</w:t>
      </w:r>
      <w:proofErr w:type="gramEnd"/>
      <w:r w:rsidRPr="009F1003">
        <w:rPr>
          <w:rFonts w:cs="Calibri"/>
          <w:sz w:val="16"/>
        </w:rPr>
        <w:t xml:space="preserve"> reactors operate: the mining of uranium, which has led to contamination of land and water in regions around the world, especially in areas occupied by Indigenous communities.</w:t>
      </w:r>
    </w:p>
    <w:p w14:paraId="65CCB2D5" w14:textId="77777777" w:rsidR="00210410" w:rsidRPr="009F1003" w:rsidRDefault="00210410" w:rsidP="00210410">
      <w:pPr>
        <w:rPr>
          <w:rFonts w:eastAsiaTheme="majorEastAsia" w:cs="Calibri"/>
          <w:b/>
          <w:iCs/>
          <w:sz w:val="24"/>
          <w:u w:val="single"/>
        </w:rPr>
      </w:pPr>
      <w:r w:rsidRPr="009F1003">
        <w:rPr>
          <w:rFonts w:cs="Calibri"/>
          <w:u w:val="single"/>
        </w:rPr>
        <w:br w:type="page"/>
      </w:r>
    </w:p>
    <w:p w14:paraId="78F57C07" w14:textId="77777777" w:rsidR="00210410" w:rsidRPr="009F1003" w:rsidRDefault="00210410" w:rsidP="00210410">
      <w:pPr>
        <w:pStyle w:val="Heading4"/>
        <w:rPr>
          <w:rFonts w:cs="Calibri"/>
        </w:rPr>
      </w:pPr>
      <w:r w:rsidRPr="009F1003">
        <w:rPr>
          <w:rFonts w:cs="Calibri"/>
          <w:u w:val="single"/>
        </w:rPr>
        <w:lastRenderedPageBreak/>
        <w:t>Impending</w:t>
      </w:r>
      <w:r w:rsidRPr="009F1003">
        <w:rPr>
          <w:rFonts w:cs="Calibri"/>
        </w:rPr>
        <w:t xml:space="preserve"> climate events </w:t>
      </w:r>
      <w:r w:rsidRPr="009F1003">
        <w:rPr>
          <w:rFonts w:cs="Calibri"/>
          <w:u w:val="single"/>
        </w:rPr>
        <w:t>magnify</w:t>
      </w:r>
      <w:r w:rsidRPr="009F1003">
        <w:rPr>
          <w:rFonts w:cs="Calibri"/>
        </w:rPr>
        <w:t xml:space="preserve"> the risk of accidents. </w:t>
      </w:r>
    </w:p>
    <w:p w14:paraId="7CA412E6" w14:textId="77777777" w:rsidR="00210410" w:rsidRPr="009F1003" w:rsidRDefault="00210410" w:rsidP="00210410">
      <w:pPr>
        <w:rPr>
          <w:rStyle w:val="StyleStyleBold12pt"/>
          <w:rFonts w:cs="Calibri"/>
        </w:rPr>
      </w:pPr>
      <w:r w:rsidRPr="009F1003">
        <w:rPr>
          <w:rFonts w:cs="Calibri"/>
        </w:rPr>
        <w:t xml:space="preserve">MV </w:t>
      </w:r>
      <w:r w:rsidRPr="009F1003">
        <w:rPr>
          <w:rStyle w:val="StyleStyleBold12pt"/>
          <w:rFonts w:cs="Calibri"/>
        </w:rPr>
        <w:t>Ramana, Ph.D. in Physics from Boston University, 2024</w:t>
      </w:r>
    </w:p>
    <w:p w14:paraId="3D75F339" w14:textId="77777777" w:rsidR="00210410" w:rsidRPr="009F1003" w:rsidRDefault="00210410" w:rsidP="00210410">
      <w:pPr>
        <w:rPr>
          <w:rFonts w:cs="Calibri"/>
        </w:rPr>
      </w:pPr>
      <w:r w:rsidRPr="009F1003">
        <w:rPr>
          <w:rFonts w:cs="Calibri"/>
        </w:rPr>
        <w:t>“Nuclear is Not the Solution”, https://sppga.ubc.ca/nuclear-is-not-the-solution/, Verso, pg. 43, (accessed 3-1-2025)</w:t>
      </w:r>
    </w:p>
    <w:p w14:paraId="71009A4F" w14:textId="77777777" w:rsidR="00210410" w:rsidRPr="009F1003" w:rsidRDefault="00210410" w:rsidP="00210410">
      <w:pPr>
        <w:rPr>
          <w:rFonts w:cs="Calibri"/>
        </w:rPr>
      </w:pPr>
      <w:r w:rsidRPr="009F1003">
        <w:rPr>
          <w:rStyle w:val="StyleBoldUnderline"/>
          <w:rFonts w:cs="Calibri"/>
        </w:rPr>
        <w:t xml:space="preserve">Another external trigger, ironically, is the problem that nuclear power is meant to </w:t>
      </w:r>
      <w:proofErr w:type="gramStart"/>
      <w:r w:rsidRPr="009F1003">
        <w:rPr>
          <w:rStyle w:val="StyleBoldUnderline"/>
          <w:rFonts w:cs="Calibri"/>
        </w:rPr>
        <w:t>address:</w:t>
      </w:r>
      <w:proofErr w:type="gramEnd"/>
      <w:r w:rsidRPr="009F1003">
        <w:rPr>
          <w:rStyle w:val="StyleBoldUnderline"/>
          <w:rFonts w:cs="Calibri"/>
        </w:rPr>
        <w:t xml:space="preserve"> climate change. An important result of climate change is the increasing frequency of extreme weather events. Many of these affect the availability of water, which is critical to the functioning of nuclear power plants; large quantities of water </w:t>
      </w:r>
      <w:proofErr w:type="gramStart"/>
      <w:r w:rsidRPr="009F1003">
        <w:rPr>
          <w:rStyle w:val="StyleBoldUnderline"/>
          <w:rFonts w:cs="Calibri"/>
        </w:rPr>
        <w:t>have to</w:t>
      </w:r>
      <w:proofErr w:type="gramEnd"/>
      <w:r w:rsidRPr="009F1003">
        <w:rPr>
          <w:rStyle w:val="StyleBoldUnderline"/>
          <w:rFonts w:cs="Calibri"/>
        </w:rPr>
        <w:t xml:space="preserve"> be circulated through nuclear reactors in order to remove the tremendous amounts of heat produced in their radioactive cores. This is why nuclear reactors are almost always located near a large body of water—the ocean or a large lake or river. Therefore, droughts and water shortages, as well as extreme heat leading to a rise in temperatures of water bodies—all of which become more frequent </w:t>
      </w:r>
      <w:proofErr w:type="gramStart"/>
      <w:r w:rsidRPr="009F1003">
        <w:rPr>
          <w:rStyle w:val="StyleBoldUnderline"/>
          <w:rFonts w:cs="Calibri"/>
        </w:rPr>
        <w:t>as a result of</w:t>
      </w:r>
      <w:proofErr w:type="gramEnd"/>
      <w:r w:rsidRPr="009F1003">
        <w:rPr>
          <w:rStyle w:val="StyleBoldUnderline"/>
          <w:rFonts w:cs="Calibri"/>
        </w:rPr>
        <w:t xml:space="preserve"> climate change—can affect the functioning of nuclear reactors. Other consequences of climate change that affect nuclear plant safety include greater levels of flooding, strong storms and hurricanes, and wildfires. Such events can disable multiple safety systems simultaneously, thereby threatening the safe operation of nuclear plants. Further, in the event of an accident,</w:t>
      </w:r>
      <w:r w:rsidRPr="009F1003">
        <w:rPr>
          <w:rFonts w:cs="Calibri"/>
        </w:rPr>
        <w:t xml:space="preserve"> some of these external conditions—for example, </w:t>
      </w:r>
      <w:r w:rsidRPr="009F1003">
        <w:rPr>
          <w:rFonts w:cs="Calibri"/>
          <w:u w:val="single"/>
        </w:rPr>
        <w:t>floods or wildfires</w:t>
      </w:r>
      <w:r w:rsidRPr="009F1003">
        <w:rPr>
          <w:rFonts w:cs="Calibri"/>
        </w:rPr>
        <w:t>—</w:t>
      </w:r>
      <w:r w:rsidRPr="009F1003">
        <w:rPr>
          <w:rFonts w:cs="Calibri"/>
          <w:u w:val="single"/>
        </w:rPr>
        <w:t>would make accessing the site harder, challenging potential responses</w:t>
      </w:r>
      <w:r w:rsidRPr="009F1003">
        <w:rPr>
          <w:rFonts w:cs="Calibri"/>
        </w:rPr>
        <w:t xml:space="preserve"> to the accident. </w:t>
      </w:r>
      <w:r w:rsidRPr="009F1003">
        <w:rPr>
          <w:rFonts w:cs="Calibri"/>
          <w:u w:val="single"/>
        </w:rPr>
        <w:t>Plant operators</w:t>
      </w:r>
      <w:r w:rsidRPr="009F1003">
        <w:rPr>
          <w:rFonts w:cs="Calibri"/>
        </w:rPr>
        <w:t xml:space="preserve">, then, </w:t>
      </w:r>
      <w:r w:rsidRPr="009F1003">
        <w:rPr>
          <w:rFonts w:cs="Calibri"/>
          <w:u w:val="single"/>
        </w:rPr>
        <w:t xml:space="preserve">might have to shut </w:t>
      </w:r>
      <w:r w:rsidRPr="009F1003">
        <w:rPr>
          <w:rStyle w:val="StyleBoldUnderline"/>
          <w:rFonts w:cs="Calibri"/>
        </w:rPr>
        <w:t>down nuclear reactors more frequently as a precautionary measure</w:t>
      </w:r>
      <w:r w:rsidRPr="009F1003">
        <w:rPr>
          <w:rFonts w:cs="Calibri"/>
        </w:rPr>
        <w:t xml:space="preserve">. My former colleague Ali Ahmad showed that </w:t>
      </w:r>
      <w:r w:rsidRPr="009F1003">
        <w:rPr>
          <w:rFonts w:cs="Calibri"/>
          <w:u w:val="single"/>
        </w:rPr>
        <w:t>in the last decade</w:t>
      </w:r>
      <w:r w:rsidRPr="009F1003">
        <w:rPr>
          <w:rFonts w:cs="Calibri"/>
        </w:rPr>
        <w:t xml:space="preserve"> (2010–2019), </w:t>
      </w:r>
      <w:r w:rsidRPr="009F1003">
        <w:rPr>
          <w:rFonts w:cs="Calibri"/>
          <w:u w:val="single"/>
        </w:rPr>
        <w:t>the frequency of climate-related nuclear plant outages was</w:t>
      </w:r>
      <w:r w:rsidRPr="009F1003">
        <w:rPr>
          <w:rFonts w:cs="Calibri"/>
        </w:rPr>
        <w:t xml:space="preserve"> already nearly </w:t>
      </w:r>
      <w:r w:rsidRPr="009F1003">
        <w:rPr>
          <w:rFonts w:cs="Calibri"/>
          <w:u w:val="single"/>
        </w:rPr>
        <w:t>eight times higher than</w:t>
      </w:r>
      <w:r w:rsidRPr="009F1003">
        <w:rPr>
          <w:rFonts w:cs="Calibri"/>
        </w:rPr>
        <w:t xml:space="preserve"> it was </w:t>
      </w:r>
      <w:r w:rsidRPr="009F1003">
        <w:rPr>
          <w:rFonts w:cs="Calibri"/>
          <w:u w:val="single"/>
        </w:rPr>
        <w:t>in the 1990s</w:t>
      </w:r>
      <w:r w:rsidRPr="009F1003">
        <w:rPr>
          <w:rFonts w:cs="Calibri"/>
        </w:rPr>
        <w:t xml:space="preserve">. </w:t>
      </w:r>
      <w:r w:rsidRPr="009F1003">
        <w:rPr>
          <w:rFonts w:cs="Calibri"/>
          <w:u w:val="single"/>
        </w:rPr>
        <w:t>Outages will become only more frequent</w:t>
      </w:r>
      <w:r w:rsidRPr="009F1003">
        <w:rPr>
          <w:rFonts w:cs="Calibri"/>
        </w:rPr>
        <w:t xml:space="preserve"> in the future. Such </w:t>
      </w:r>
      <w:r w:rsidRPr="009F1003">
        <w:rPr>
          <w:rStyle w:val="StyleBoldUnderline"/>
          <w:rFonts w:cs="Calibri"/>
        </w:rPr>
        <w:t xml:space="preserve">shutdowns will have another impact, as each closure reduces the revenue for the organization operating the plant. Andrei </w:t>
      </w:r>
      <w:proofErr w:type="spellStart"/>
      <w:r w:rsidRPr="009F1003">
        <w:rPr>
          <w:rStyle w:val="StyleBoldUnderline"/>
          <w:rFonts w:cs="Calibri"/>
        </w:rPr>
        <w:t>Covatariu</w:t>
      </w:r>
      <w:proofErr w:type="spellEnd"/>
      <w:r w:rsidRPr="009F1003">
        <w:rPr>
          <w:rStyle w:val="StyleBoldUnderline"/>
          <w:rFonts w:cs="Calibri"/>
        </w:rPr>
        <w:t>, Ali Ahmad, and I quantified these losses in the case of Western Europe, and climate-change-related stoppages could result in losses of hundreds of millions of dollars or even over a billion dollars. 4 Such losses will inevitably create pressure to cut costs</w:t>
      </w:r>
      <w:r w:rsidRPr="009F1003">
        <w:rPr>
          <w:rFonts w:cs="Calibri"/>
        </w:rPr>
        <w:t xml:space="preserve">; should these organizations succumb to such </w:t>
      </w:r>
      <w:proofErr w:type="gramStart"/>
      <w:r w:rsidRPr="009F1003">
        <w:rPr>
          <w:rFonts w:cs="Calibri"/>
        </w:rPr>
        <w:t>pressure,</w:t>
      </w:r>
      <w:proofErr w:type="gramEnd"/>
      <w:r w:rsidRPr="009F1003">
        <w:rPr>
          <w:rFonts w:cs="Calibri"/>
        </w:rPr>
        <w:t xml:space="preserve"> they </w:t>
      </w:r>
      <w:r w:rsidRPr="009F1003">
        <w:rPr>
          <w:rStyle w:val="StyleBoldUnderline"/>
          <w:rFonts w:cs="Calibri"/>
        </w:rPr>
        <w:t>will increase the risk of accidents</w:t>
      </w:r>
      <w:r w:rsidRPr="009F1003">
        <w:rPr>
          <w:rFonts w:cs="Calibri"/>
        </w:rPr>
        <w:t>.</w:t>
      </w:r>
    </w:p>
    <w:p w14:paraId="1AFEB8E8" w14:textId="77777777" w:rsidR="00BE3A47" w:rsidRDefault="00BE3A47">
      <w:pPr>
        <w:spacing w:after="120" w:line="276" w:lineRule="auto"/>
        <w:rPr>
          <w:rFonts w:eastAsiaTheme="majorEastAsia" w:cs="Calibri"/>
          <w:b/>
          <w:bCs/>
          <w:iCs/>
          <w:sz w:val="24"/>
        </w:rPr>
      </w:pPr>
      <w:r>
        <w:rPr>
          <w:rFonts w:cs="Calibri"/>
        </w:rPr>
        <w:br w:type="page"/>
      </w:r>
    </w:p>
    <w:p w14:paraId="3F2CC947" w14:textId="09ABB300" w:rsidR="00210410" w:rsidRPr="009F1003" w:rsidRDefault="00210410" w:rsidP="00210410">
      <w:pPr>
        <w:pStyle w:val="Heading4"/>
        <w:rPr>
          <w:rFonts w:cs="Calibri"/>
        </w:rPr>
      </w:pPr>
      <w:r w:rsidRPr="009F1003">
        <w:rPr>
          <w:rFonts w:cs="Calibri"/>
        </w:rPr>
        <w:lastRenderedPageBreak/>
        <w:t xml:space="preserve">Past accidents avoided </w:t>
      </w:r>
      <w:r w:rsidRPr="009F1003">
        <w:rPr>
          <w:rFonts w:cs="Calibri"/>
          <w:u w:val="single"/>
        </w:rPr>
        <w:t>worst-case</w:t>
      </w:r>
      <w:r w:rsidRPr="009F1003">
        <w:rPr>
          <w:rFonts w:cs="Calibri"/>
        </w:rPr>
        <w:t xml:space="preserve"> impacts through </w:t>
      </w:r>
      <w:r w:rsidRPr="009F1003">
        <w:rPr>
          <w:rFonts w:cs="Calibri"/>
          <w:u w:val="single"/>
        </w:rPr>
        <w:t>dumb luck</w:t>
      </w:r>
      <w:r w:rsidRPr="009F1003">
        <w:rPr>
          <w:rFonts w:cs="Calibri"/>
        </w:rPr>
        <w:t xml:space="preserve">. Lightning won’t </w:t>
      </w:r>
      <w:r w:rsidRPr="009F1003">
        <w:rPr>
          <w:rFonts w:cs="Calibri"/>
          <w:u w:val="single"/>
        </w:rPr>
        <w:t>strike twice</w:t>
      </w:r>
      <w:r w:rsidRPr="009F1003">
        <w:rPr>
          <w:rFonts w:cs="Calibri"/>
        </w:rPr>
        <w:t>.</w:t>
      </w:r>
    </w:p>
    <w:p w14:paraId="343276F2" w14:textId="77777777" w:rsidR="00210410" w:rsidRPr="009F1003" w:rsidRDefault="00210410" w:rsidP="00210410">
      <w:pPr>
        <w:rPr>
          <w:rStyle w:val="StyleStyleBold12pt"/>
          <w:rFonts w:cs="Calibri"/>
        </w:rPr>
      </w:pPr>
      <w:r w:rsidRPr="009F1003">
        <w:rPr>
          <w:rFonts w:cs="Calibri"/>
        </w:rPr>
        <w:t xml:space="preserve">MV </w:t>
      </w:r>
      <w:r w:rsidRPr="009F1003">
        <w:rPr>
          <w:rStyle w:val="StyleStyleBold12pt"/>
          <w:rFonts w:cs="Calibri"/>
        </w:rPr>
        <w:t>Ramana, Ph.D. in Physics from Boston University, 2024</w:t>
      </w:r>
    </w:p>
    <w:p w14:paraId="0F09E6B4" w14:textId="77777777" w:rsidR="00210410" w:rsidRPr="009F1003" w:rsidRDefault="00210410" w:rsidP="00210410">
      <w:pPr>
        <w:rPr>
          <w:rFonts w:cs="Calibri"/>
        </w:rPr>
      </w:pPr>
      <w:r w:rsidRPr="009F1003">
        <w:rPr>
          <w:rFonts w:cs="Calibri"/>
        </w:rPr>
        <w:t>“Nuclear is Not the Solution”, https://sppga.ubc.ca/nuclear-is-not-the-solution/, Verso, pg. 47, (accessed 3-1-2025)</w:t>
      </w:r>
    </w:p>
    <w:p w14:paraId="09E43121" w14:textId="77777777" w:rsidR="00210410" w:rsidRPr="009F1003" w:rsidRDefault="00210410" w:rsidP="00210410">
      <w:pPr>
        <w:rPr>
          <w:rFonts w:cs="Calibri"/>
        </w:rPr>
      </w:pPr>
      <w:r w:rsidRPr="009F1003">
        <w:rPr>
          <w:rStyle w:val="StyleBoldUnderline"/>
          <w:rFonts w:cs="Calibri"/>
        </w:rPr>
        <w:t>Many factors conspired to ameliorate the impact of the 2011 Fukushima accident on people’s health. The most important stroke of luck occurred at the pool holding the spent or irradiated fuel</w:t>
      </w:r>
      <w:r w:rsidRPr="009F1003">
        <w:rPr>
          <w:rFonts w:cs="Calibri"/>
        </w:rPr>
        <w:t xml:space="preserve"> from unit 4 of the Fukushima Daiichi nuclear power plant. </w:t>
      </w:r>
      <w:r w:rsidRPr="009F1003">
        <w:rPr>
          <w:rFonts w:cs="Calibri"/>
          <w:u w:val="single"/>
        </w:rPr>
        <w:t>Water in the</w:t>
      </w:r>
      <w:r w:rsidRPr="009F1003">
        <w:rPr>
          <w:rFonts w:cs="Calibri"/>
        </w:rPr>
        <w:t xml:space="preserve"> spent fuel pool </w:t>
      </w:r>
      <w:r w:rsidRPr="009F1003">
        <w:rPr>
          <w:rFonts w:cs="Calibri"/>
          <w:u w:val="single"/>
        </w:rPr>
        <w:t xml:space="preserve">started evaporating. Had the process continued, the exposed spent fuel would have caught fire, leading to the release of much larger amounts of radioactive materials than were </w:t>
      </w:r>
      <w:proofErr w:type="gramStart"/>
      <w:r w:rsidRPr="009F1003">
        <w:rPr>
          <w:rFonts w:cs="Calibri"/>
          <w:u w:val="single"/>
        </w:rPr>
        <w:t>actually released</w:t>
      </w:r>
      <w:proofErr w:type="gramEnd"/>
      <w:r w:rsidRPr="009F1003">
        <w:rPr>
          <w:rFonts w:cs="Calibri"/>
          <w:u w:val="single"/>
        </w:rPr>
        <w:t xml:space="preserve"> by the accident</w:t>
      </w:r>
      <w:r w:rsidRPr="009F1003">
        <w:rPr>
          <w:rFonts w:cs="Calibri"/>
        </w:rPr>
        <w:t xml:space="preserve">. </w:t>
      </w:r>
      <w:r w:rsidRPr="009F1003">
        <w:rPr>
          <w:rFonts w:cs="Calibri"/>
          <w:u w:val="single"/>
        </w:rPr>
        <w:t>This was part of the worst-case scenario</w:t>
      </w:r>
      <w:r w:rsidRPr="009F1003">
        <w:rPr>
          <w:rFonts w:cs="Calibri"/>
        </w:rPr>
        <w:t xml:space="preserve"> laid out to then prime minister Naoto Kan, </w:t>
      </w:r>
      <w:r w:rsidRPr="009F1003">
        <w:rPr>
          <w:rFonts w:cs="Calibri"/>
          <w:u w:val="single"/>
        </w:rPr>
        <w:t>leading to</w:t>
      </w:r>
      <w:r w:rsidRPr="009F1003">
        <w:rPr>
          <w:rFonts w:cs="Calibri"/>
        </w:rPr>
        <w:t xml:space="preserve"> the possible </w:t>
      </w:r>
      <w:r w:rsidRPr="009F1003">
        <w:rPr>
          <w:rFonts w:cs="Calibri"/>
          <w:u w:val="single"/>
        </w:rPr>
        <w:t>evacuation of 50 million residents</w:t>
      </w:r>
      <w:r w:rsidRPr="009F1003">
        <w:rPr>
          <w:rFonts w:cs="Calibri"/>
        </w:rPr>
        <w:t xml:space="preserve"> in the Tokyo metropolitan area. Subsequently, in his book recounting his experience of leading Japan at the time of the Fukushima disaster, Kan wrote that </w:t>
      </w:r>
      <w:r w:rsidRPr="009F1003">
        <w:rPr>
          <w:rFonts w:cs="Calibri"/>
          <w:u w:val="single"/>
        </w:rPr>
        <w:t>the possibility “sent a chill down [his] spine</w:t>
      </w:r>
      <w:r w:rsidRPr="009F1003">
        <w:rPr>
          <w:rFonts w:cs="Calibri"/>
        </w:rPr>
        <w:t xml:space="preserve">.” Fortunately, </w:t>
      </w:r>
      <w:r w:rsidRPr="009F1003">
        <w:rPr>
          <w:rFonts w:cs="Calibri"/>
          <w:u w:val="single"/>
        </w:rPr>
        <w:t>evacuation proved unnecessary due to a “fortuitous” occurrence no one could have predicted: water leaked into the spent fuel pool</w:t>
      </w:r>
      <w:r w:rsidRPr="009F1003">
        <w:rPr>
          <w:rFonts w:cs="Calibri"/>
        </w:rPr>
        <w:t xml:space="preserve"> from the reactor well</w:t>
      </w:r>
      <w:r w:rsidRPr="009F1003">
        <w:rPr>
          <w:rFonts w:cs="Calibri"/>
          <w:u w:val="single"/>
        </w:rPr>
        <w:t>, allowing the evaporating water to be replaced</w:t>
      </w:r>
      <w:r w:rsidRPr="009F1003">
        <w:rPr>
          <w:rFonts w:cs="Calibri"/>
        </w:rPr>
        <w:t xml:space="preserve">. </w:t>
      </w:r>
      <w:r w:rsidRPr="009F1003">
        <w:rPr>
          <w:rFonts w:cs="Calibri"/>
          <w:u w:val="single"/>
        </w:rPr>
        <w:t>The role of luck is not unique to Fukushima</w:t>
      </w:r>
      <w:r w:rsidRPr="009F1003">
        <w:rPr>
          <w:rFonts w:cs="Calibri"/>
        </w:rPr>
        <w:t xml:space="preserve">, and </w:t>
      </w:r>
      <w:r w:rsidRPr="009F1003">
        <w:rPr>
          <w:rFonts w:cs="Calibri"/>
          <w:u w:val="single"/>
        </w:rPr>
        <w:t>many nuclear power plants</w:t>
      </w:r>
      <w:r w:rsidRPr="009F1003">
        <w:rPr>
          <w:rFonts w:cs="Calibri"/>
        </w:rPr>
        <w:t xml:space="preserve"> and other facilities </w:t>
      </w:r>
      <w:r w:rsidRPr="009F1003">
        <w:rPr>
          <w:rFonts w:cs="Calibri"/>
          <w:u w:val="single"/>
        </w:rPr>
        <w:t>have had close calls</w:t>
      </w:r>
      <w:r w:rsidRPr="009F1003">
        <w:rPr>
          <w:rFonts w:cs="Calibri"/>
        </w:rPr>
        <w:t xml:space="preserve">. 11 </w:t>
      </w:r>
      <w:r w:rsidRPr="009F1003">
        <w:rPr>
          <w:rStyle w:val="StyleBoldUnderline"/>
          <w:rFonts w:cs="Calibri"/>
        </w:rPr>
        <w:t>We cannot always count on luck, however. Neither does luck change the unsafe character of nuclear power</w:t>
      </w:r>
      <w:r w:rsidRPr="009F1003">
        <w:rPr>
          <w:rFonts w:cs="Calibri"/>
          <w:u w:val="single"/>
        </w:rPr>
        <w:t>.</w:t>
      </w:r>
      <w:r w:rsidRPr="009F1003">
        <w:rPr>
          <w:rFonts w:cs="Calibri"/>
        </w:rPr>
        <w:t xml:space="preserve"> As Peter Bradford, a former member of the US Nuclear Regulatory Commission, once wrote in an email to me: “</w:t>
      </w:r>
      <w:r w:rsidRPr="009F1003">
        <w:rPr>
          <w:rStyle w:val="StyleBoldUnderline"/>
          <w:rFonts w:cs="Calibri"/>
        </w:rPr>
        <w:t>the fact that 99% of drunk drivers get home safely doesn’t prove that the activity is ‘clean, safe and reliable.</w:t>
      </w:r>
      <w:proofErr w:type="gramStart"/>
      <w:r w:rsidRPr="009F1003">
        <w:rPr>
          <w:rStyle w:val="StyleBoldUnderline"/>
          <w:rFonts w:cs="Calibri"/>
        </w:rPr>
        <w:t>’ ”</w:t>
      </w:r>
      <w:proofErr w:type="gramEnd"/>
      <w:r w:rsidRPr="009F1003">
        <w:rPr>
          <w:rStyle w:val="StyleBoldUnderline"/>
          <w:rFonts w:cs="Calibri"/>
        </w:rPr>
        <w:t xml:space="preserve"> Another element of luck at Fukushima was the direction of the wind. During the period when the reactors were actively expelling radioactive materials into the atmosphere, the wind largely headed out into the ocean. As a result, much of the radioactive fallout did not affect areas inhabited by people—rather, marine life was more exposed</w:t>
      </w:r>
      <w:r w:rsidRPr="009F1003">
        <w:rPr>
          <w:rFonts w:cs="Calibri"/>
        </w:rPr>
        <w:t>.</w:t>
      </w:r>
    </w:p>
    <w:p w14:paraId="123D7923" w14:textId="77777777" w:rsidR="00210410" w:rsidRPr="009F1003" w:rsidRDefault="00210410" w:rsidP="00210410">
      <w:pPr>
        <w:pStyle w:val="Heading3"/>
        <w:rPr>
          <w:rFonts w:cs="Calibri"/>
        </w:rPr>
      </w:pPr>
      <w:r w:rsidRPr="009F1003">
        <w:rPr>
          <w:rFonts w:cs="Calibri"/>
        </w:rPr>
        <w:lastRenderedPageBreak/>
        <w:t>Nuclear Growth is Slow</w:t>
      </w:r>
    </w:p>
    <w:p w14:paraId="5B5CE564" w14:textId="77777777" w:rsidR="00210410" w:rsidRPr="009F1003" w:rsidRDefault="00210410" w:rsidP="00210410">
      <w:pPr>
        <w:pStyle w:val="Heading4"/>
        <w:rPr>
          <w:rFonts w:cs="Calibri"/>
        </w:rPr>
      </w:pPr>
      <w:bookmarkStart w:id="8" w:name="_Hlk157961047"/>
      <w:r w:rsidRPr="009F1003">
        <w:rPr>
          <w:rFonts w:cs="Calibri"/>
        </w:rPr>
        <w:t xml:space="preserve">Materials constrain nuclear power build-out </w:t>
      </w:r>
    </w:p>
    <w:p w14:paraId="15D91794" w14:textId="77777777" w:rsidR="00210410" w:rsidRPr="009F1003" w:rsidRDefault="00210410" w:rsidP="00210410">
      <w:pPr>
        <w:rPr>
          <w:rFonts w:cs="Calibri"/>
        </w:rPr>
      </w:pPr>
      <w:r w:rsidRPr="009F1003">
        <w:rPr>
          <w:rFonts w:cs="Calibri"/>
        </w:rPr>
        <w:t xml:space="preserve">Timothée </w:t>
      </w:r>
      <w:proofErr w:type="spellStart"/>
      <w:r w:rsidRPr="009F1003">
        <w:rPr>
          <w:rStyle w:val="StyleStyleBold12pt"/>
          <w:rFonts w:cs="Calibri"/>
        </w:rPr>
        <w:t>Parrique</w:t>
      </w:r>
      <w:proofErr w:type="spellEnd"/>
      <w:r w:rsidRPr="009F1003">
        <w:rPr>
          <w:rStyle w:val="StyleStyleBold12pt"/>
          <w:rFonts w:cs="Calibri"/>
        </w:rPr>
        <w:t>, Centre for Studies and Research in International Development</w:t>
      </w:r>
      <w:r w:rsidRPr="009F1003">
        <w:rPr>
          <w:rFonts w:cs="Calibri"/>
        </w:rPr>
        <w:t xml:space="preserve"> (CERDI), University of Clermont Auvergne, </w:t>
      </w:r>
      <w:r w:rsidRPr="009F1003">
        <w:rPr>
          <w:rStyle w:val="StyleStyleBold12pt"/>
          <w:rFonts w:cs="Calibri"/>
        </w:rPr>
        <w:t>2019</w:t>
      </w:r>
    </w:p>
    <w:p w14:paraId="446A51F8" w14:textId="77777777" w:rsidR="00210410" w:rsidRPr="009F1003" w:rsidRDefault="00210410" w:rsidP="00210410">
      <w:pPr>
        <w:rPr>
          <w:rFonts w:cs="Calibri"/>
        </w:rPr>
      </w:pPr>
      <w:r w:rsidRPr="009F1003">
        <w:rPr>
          <w:rFonts w:cs="Calibri"/>
        </w:rPr>
        <w:t>“Decoupling Debunked,” European Environmental Bureau, https://mk0eeborgicuypctuf7e.kinstacdn.com/wp-content/uploads/2019/07/Decoupling-Debunked.pdf, (accessed 3-2-2025)</w:t>
      </w:r>
    </w:p>
    <w:p w14:paraId="3DD782B1" w14:textId="77777777" w:rsidR="00210410" w:rsidRPr="009F1003" w:rsidRDefault="00210410" w:rsidP="00210410">
      <w:pPr>
        <w:rPr>
          <w:rFonts w:cs="Calibri"/>
        </w:rPr>
      </w:pPr>
      <w:r w:rsidRPr="009F1003">
        <w:rPr>
          <w:rStyle w:val="StyleBoldUnderline"/>
          <w:rFonts w:cs="Calibri"/>
        </w:rPr>
        <w:t>Nuclear energy</w:t>
      </w:r>
      <w:r w:rsidRPr="009F1003">
        <w:rPr>
          <w:rFonts w:cs="Calibri"/>
        </w:rPr>
        <w:t xml:space="preserve"> is a good case in point. </w:t>
      </w:r>
      <w:r w:rsidRPr="009F1003">
        <w:rPr>
          <w:rStyle w:val="StyleBoldUnderline"/>
          <w:rFonts w:cs="Calibri"/>
        </w:rPr>
        <w:t>Being</w:t>
      </w:r>
      <w:r w:rsidRPr="009F1003">
        <w:rPr>
          <w:rFonts w:cs="Calibri"/>
        </w:rPr>
        <w:t xml:space="preserve"> relatively </w:t>
      </w:r>
      <w:r w:rsidRPr="009F1003">
        <w:rPr>
          <w:rStyle w:val="StyleBoldUnderline"/>
          <w:rFonts w:cs="Calibri"/>
        </w:rPr>
        <w:t>carbon-neutral</w:t>
      </w:r>
      <w:r w:rsidRPr="009F1003">
        <w:rPr>
          <w:rFonts w:cs="Calibri"/>
        </w:rPr>
        <w:t xml:space="preserve">,33 it </w:t>
      </w:r>
      <w:r w:rsidRPr="009F1003">
        <w:rPr>
          <w:rStyle w:val="StyleBoldUnderline"/>
          <w:rFonts w:cs="Calibri"/>
        </w:rPr>
        <w:t>is considered the principal factor that allowed countries</w:t>
      </w:r>
      <w:r w:rsidRPr="009F1003">
        <w:rPr>
          <w:rFonts w:cs="Calibri"/>
        </w:rPr>
        <w:t xml:space="preserve"> like France, Sweden, the UK and Germany </w:t>
      </w:r>
      <w:r w:rsidRPr="009F1003">
        <w:rPr>
          <w:rStyle w:val="StyleBoldUnderline"/>
          <w:rFonts w:cs="Calibri"/>
        </w:rPr>
        <w:t>to reduce their energy-related carbon emissions. Nuclear energy, however, requires the extraction of uranium as fuel as well as titanium, cobalt, tantalum, zirconium, hafnium, indium, silver, selenium, and lithium for construction materials</w:t>
      </w:r>
      <w:r w:rsidRPr="009F1003">
        <w:rPr>
          <w:rFonts w:cs="Calibri"/>
        </w:rPr>
        <w:t xml:space="preserve"> (</w:t>
      </w:r>
      <w:proofErr w:type="spellStart"/>
      <w:r w:rsidRPr="009F1003">
        <w:rPr>
          <w:rFonts w:cs="Calibri"/>
        </w:rPr>
        <w:t>Sersiron</w:t>
      </w:r>
      <w:proofErr w:type="spellEnd"/>
      <w:r w:rsidRPr="009F1003">
        <w:rPr>
          <w:rFonts w:cs="Calibri"/>
        </w:rPr>
        <w:t xml:space="preserve">, 2018, p. 165). </w:t>
      </w:r>
      <w:r w:rsidRPr="009F1003">
        <w:rPr>
          <w:rStyle w:val="StyleBoldUnderline"/>
          <w:rFonts w:cs="Calibri"/>
        </w:rPr>
        <w:t>A shift to nuclear power means intensifying the coupling of economic activity with various materials, starting with uranium.34 [FOOTNOTE 34 BEGINS]34 If only for the case of uranium, currently identified reserves</w:t>
      </w:r>
      <w:r w:rsidRPr="009F1003">
        <w:rPr>
          <w:rFonts w:cs="Calibri"/>
        </w:rPr>
        <w:t xml:space="preserve"> – 7.6 million </w:t>
      </w:r>
      <w:proofErr w:type="spellStart"/>
      <w:r w:rsidRPr="009F1003">
        <w:rPr>
          <w:rFonts w:cs="Calibri"/>
        </w:rPr>
        <w:t>tonnes</w:t>
      </w:r>
      <w:proofErr w:type="spellEnd"/>
      <w:r w:rsidRPr="009F1003">
        <w:rPr>
          <w:rFonts w:cs="Calibri"/>
        </w:rPr>
        <w:t xml:space="preserve"> commercially recoverable at less than 260 US$/</w:t>
      </w:r>
      <w:proofErr w:type="spellStart"/>
      <w:r w:rsidRPr="009F1003">
        <w:rPr>
          <w:rFonts w:cs="Calibri"/>
        </w:rPr>
        <w:t>kgU</w:t>
      </w:r>
      <w:proofErr w:type="spellEnd"/>
      <w:r w:rsidRPr="009F1003">
        <w:rPr>
          <w:rFonts w:cs="Calibri"/>
        </w:rPr>
        <w:t xml:space="preserve"> in 2015 (OECD, 2016) –, </w:t>
      </w:r>
      <w:r w:rsidRPr="009F1003">
        <w:rPr>
          <w:rStyle w:val="StyleBoldUnderline"/>
          <w:rFonts w:cs="Calibri"/>
        </w:rPr>
        <w:t xml:space="preserve">would only allow 13 years of electricity production at current demand </w:t>
      </w:r>
      <w:r w:rsidRPr="009F1003">
        <w:rPr>
          <w:rFonts w:cs="Calibri"/>
        </w:rPr>
        <w:t>(Brown et al., 2018, p. 840).</w:t>
      </w:r>
      <w:r w:rsidRPr="009F1003">
        <w:rPr>
          <w:rStyle w:val="StyleBoldUnderline"/>
          <w:rFonts w:cs="Calibri"/>
        </w:rPr>
        <w:t xml:space="preserve"> [FOOTNOTE 34 </w:t>
      </w:r>
      <w:proofErr w:type="gramStart"/>
      <w:r w:rsidRPr="009F1003">
        <w:rPr>
          <w:rStyle w:val="StyleBoldUnderline"/>
          <w:rFonts w:cs="Calibri"/>
        </w:rPr>
        <w:t>ENDS]Mining</w:t>
      </w:r>
      <w:proofErr w:type="gramEnd"/>
      <w:r w:rsidRPr="009F1003">
        <w:rPr>
          <w:rStyle w:val="StyleBoldUnderline"/>
          <w:rFonts w:cs="Calibri"/>
        </w:rPr>
        <w:t xml:space="preserve"> and transporting these materials is itself a source of environmental pressures, for example in terms of water pollution or biodiversity loss through land change (</w:t>
      </w:r>
      <w:r w:rsidRPr="009F1003">
        <w:rPr>
          <w:rFonts w:cs="Calibri"/>
        </w:rPr>
        <w:t xml:space="preserve">Conde and Kallis, 2012). </w:t>
      </w:r>
      <w:r w:rsidRPr="009F1003">
        <w:rPr>
          <w:rStyle w:val="StyleBoldUnderline"/>
          <w:rFonts w:cs="Calibri"/>
        </w:rPr>
        <w:t>Furthermore, nuclear energy involves a different set of social-ecological hazards linked with the storage of toxic waste as well as the risks of nuclear accidents and nuclear weapon proliferation. In sum, nuclear electrification shifts the coupling from one impact (CO2 emissions from fossil fuel) to other impacts (e.g. biodiversity loss, water pollution, and other impacts related to mining and transport, toxic waste) and resource use</w:t>
      </w:r>
      <w:r w:rsidRPr="009F1003">
        <w:rPr>
          <w:rFonts w:cs="Calibri"/>
        </w:rPr>
        <w:t xml:space="preserve"> (e.g. uranium scarcity).</w:t>
      </w:r>
    </w:p>
    <w:p w14:paraId="0FBD93D9" w14:textId="77777777" w:rsidR="00210410" w:rsidRPr="009F1003" w:rsidRDefault="00210410" w:rsidP="00210410">
      <w:pPr>
        <w:pStyle w:val="Heading4"/>
        <w:rPr>
          <w:rFonts w:cs="Calibri"/>
        </w:rPr>
      </w:pPr>
      <w:r w:rsidRPr="009F1003">
        <w:rPr>
          <w:rFonts w:cs="Calibri"/>
        </w:rPr>
        <w:t xml:space="preserve">Nuclear is </w:t>
      </w:r>
      <w:r w:rsidRPr="009F1003">
        <w:rPr>
          <w:rFonts w:cs="Calibri"/>
          <w:u w:val="single"/>
        </w:rPr>
        <w:t>too slow</w:t>
      </w:r>
      <w:r w:rsidRPr="009F1003">
        <w:rPr>
          <w:rFonts w:cs="Calibri"/>
        </w:rPr>
        <w:t xml:space="preserve"> to solve warming.</w:t>
      </w:r>
    </w:p>
    <w:p w14:paraId="76DDB39C" w14:textId="77777777" w:rsidR="00210410" w:rsidRPr="009F1003" w:rsidRDefault="00210410" w:rsidP="00210410">
      <w:pPr>
        <w:rPr>
          <w:rFonts w:cs="Calibri"/>
        </w:rPr>
      </w:pPr>
      <w:r w:rsidRPr="009F1003">
        <w:rPr>
          <w:rFonts w:cs="Calibri"/>
        </w:rPr>
        <w:t>Allison</w:t>
      </w:r>
      <w:r w:rsidRPr="009F1003">
        <w:rPr>
          <w:rStyle w:val="Heading4Char"/>
          <w:rFonts w:cs="Calibri"/>
        </w:rPr>
        <w:t xml:space="preserve"> MacFarlane</w:t>
      </w:r>
      <w:r w:rsidRPr="009F1003">
        <w:rPr>
          <w:rFonts w:cs="Calibri"/>
        </w:rPr>
        <w:t xml:space="preserve">, </w:t>
      </w:r>
      <w:r w:rsidRPr="009F1003">
        <w:rPr>
          <w:rStyle w:val="StyleStyleBold12pt"/>
          <w:rFonts w:cs="Calibri"/>
        </w:rPr>
        <w:t>professor</w:t>
      </w:r>
      <w:r w:rsidRPr="009F1003">
        <w:rPr>
          <w:rFonts w:cs="Calibri"/>
        </w:rPr>
        <w:t xml:space="preserve"> and director of the School of Public Policy and </w:t>
      </w:r>
      <w:r w:rsidRPr="009F1003">
        <w:rPr>
          <w:rStyle w:val="StyleStyleBold12pt"/>
          <w:rFonts w:cs="Calibri"/>
        </w:rPr>
        <w:t>Global Affairs at the University of British Columbia, 2021</w:t>
      </w:r>
      <w:r w:rsidRPr="009F1003">
        <w:rPr>
          <w:rFonts w:cs="Calibri"/>
        </w:rPr>
        <w:t xml:space="preserve"> “Nuclear Energy Will Not Be the Solution to Climate Change”, Foreign Affairs, https://www.foreignaffairs.com/world/nuclear-energy-will-not-be-solution-climate-change, (accessed 3-2-2025)</w:t>
      </w:r>
    </w:p>
    <w:p w14:paraId="32406853" w14:textId="77777777" w:rsidR="00210410" w:rsidRPr="009F1003" w:rsidRDefault="00210410" w:rsidP="00210410">
      <w:pPr>
        <w:rPr>
          <w:rFonts w:cs="Calibri"/>
          <w:u w:val="single"/>
        </w:rPr>
      </w:pPr>
      <w:r w:rsidRPr="009F1003">
        <w:rPr>
          <w:rFonts w:cs="Calibri"/>
          <w:szCs w:val="16"/>
        </w:rPr>
        <w:t>For all these reasons,</w:t>
      </w:r>
      <w:r w:rsidRPr="009F1003">
        <w:rPr>
          <w:rFonts w:cs="Calibri"/>
        </w:rPr>
        <w:t xml:space="preserve"> </w:t>
      </w:r>
      <w:r w:rsidRPr="009F1003">
        <w:rPr>
          <w:rStyle w:val="StyleBoldUnderline"/>
          <w:rFonts w:cs="Calibri"/>
        </w:rPr>
        <w:t>nuclear energy cannot be a near-term or perhaps even medium-term silver bullet for climate change. Given how many economic, technical, and logistical hurdles stand in the way of building safer, more efficient, and cost-competitive reactors, nuclear energy will not be able to replace other forms of power generation quickly enough to achieve the levels of emission reduction necessary to prevent the worst effects of climate change</w:t>
      </w:r>
      <w:r w:rsidRPr="009F1003">
        <w:rPr>
          <w:rFonts w:cs="Calibri"/>
          <w:u w:val="single"/>
        </w:rPr>
        <w:t>.</w:t>
      </w:r>
    </w:p>
    <w:bookmarkEnd w:id="8"/>
    <w:p w14:paraId="6BEF0D58" w14:textId="77777777" w:rsidR="00210410" w:rsidRPr="009F1003" w:rsidRDefault="00210410" w:rsidP="00210410">
      <w:pPr>
        <w:rPr>
          <w:rFonts w:cs="Calibri"/>
        </w:rPr>
      </w:pPr>
    </w:p>
    <w:p w14:paraId="4CDFD6F7" w14:textId="77777777" w:rsidR="00210410" w:rsidRPr="009F1003" w:rsidRDefault="00210410" w:rsidP="00210410">
      <w:pPr>
        <w:pStyle w:val="Heading3"/>
        <w:rPr>
          <w:rFonts w:cs="Calibri"/>
        </w:rPr>
      </w:pPr>
      <w:r w:rsidRPr="009F1003">
        <w:rPr>
          <w:rFonts w:cs="Calibri"/>
        </w:rPr>
        <w:lastRenderedPageBreak/>
        <w:t>Nuclear Produces Permanent Waste</w:t>
      </w:r>
    </w:p>
    <w:p w14:paraId="42468E15" w14:textId="77777777" w:rsidR="00210410" w:rsidRPr="009F1003" w:rsidRDefault="00210410" w:rsidP="00210410">
      <w:pPr>
        <w:pStyle w:val="Heading4"/>
        <w:rPr>
          <w:rFonts w:cs="Calibri"/>
        </w:rPr>
      </w:pPr>
      <w:r w:rsidRPr="009F1003">
        <w:rPr>
          <w:rFonts w:cs="Calibri"/>
        </w:rPr>
        <w:t>Nuclear produces permanent waste</w:t>
      </w:r>
    </w:p>
    <w:p w14:paraId="27C598FE" w14:textId="77777777" w:rsidR="00210410" w:rsidRPr="009F1003" w:rsidRDefault="00210410" w:rsidP="00210410">
      <w:pPr>
        <w:rPr>
          <w:rFonts w:cs="Calibri"/>
        </w:rPr>
      </w:pPr>
      <w:r w:rsidRPr="009F1003">
        <w:rPr>
          <w:rFonts w:cs="Calibri"/>
        </w:rPr>
        <w:t xml:space="preserve">Naomi </w:t>
      </w:r>
      <w:r w:rsidRPr="009F1003">
        <w:rPr>
          <w:rStyle w:val="StyleStyleBold12pt"/>
          <w:rFonts w:cs="Calibri"/>
        </w:rPr>
        <w:t>Oreskes, science historian at Harvard University, 2019</w:t>
      </w:r>
    </w:p>
    <w:p w14:paraId="628B082F" w14:textId="77777777" w:rsidR="00210410" w:rsidRPr="009F1003" w:rsidRDefault="00210410" w:rsidP="00210410">
      <w:pPr>
        <w:rPr>
          <w:rFonts w:cs="Calibri"/>
        </w:rPr>
      </w:pPr>
      <w:r w:rsidRPr="009F1003">
        <w:rPr>
          <w:rFonts w:cs="Calibri"/>
        </w:rPr>
        <w:t>“The false promise of nuclear power in an age of climate change,” Bulletin of Atomic Scientists, https://thebulletin.org/2019/08/the-false-promise-of-nuclear-power-in-an-age-of-climate-change/, (accessed 3-1-2025)</w:t>
      </w:r>
    </w:p>
    <w:p w14:paraId="0AC5F0F5" w14:textId="77777777" w:rsidR="00210410" w:rsidRPr="009F1003" w:rsidRDefault="00210410" w:rsidP="00210410">
      <w:pPr>
        <w:rPr>
          <w:rFonts w:cs="Calibri"/>
        </w:rPr>
      </w:pPr>
      <w:r w:rsidRPr="009F1003">
        <w:rPr>
          <w:rStyle w:val="StyleBoldUnderline"/>
          <w:rFonts w:cs="Calibri"/>
        </w:rPr>
        <w:t>The combination of actual and anticipated radiation effects—the fear of invisible contamination—occurs wherever nuclear technology has been used: not only at the sites of the atomic bombings and major accidents, but also at Hanford, Washington, in connection with plutonium waste</w:t>
      </w:r>
      <w:r w:rsidRPr="009F1003">
        <w:rPr>
          <w:rFonts w:cs="Calibri"/>
        </w:rPr>
        <w:t xml:space="preserve"> from the production of the Nagasaki bomb; at Rocky Flats, Colorado, after decades of nuclear production; and at test sites in Nevada and elsewhere after soldiers were exposed to radiation following atomic bomb tests. </w:t>
      </w:r>
      <w:r w:rsidRPr="009F1003">
        <w:rPr>
          <w:rStyle w:val="StyleBoldUnderline"/>
          <w:rFonts w:cs="Calibri"/>
        </w:rPr>
        <w:t xml:space="preserve">Nuclear reactors also raise the problem of nuclear waste, for which no adequate solution has been found despite a half-century of scientific and engineering effort. Even when a reactor is considered unreliable and is </w:t>
      </w:r>
      <w:proofErr w:type="gramStart"/>
      <w:r w:rsidRPr="009F1003">
        <w:rPr>
          <w:rStyle w:val="StyleBoldUnderline"/>
          <w:rFonts w:cs="Calibri"/>
        </w:rPr>
        <w:t>closed down</w:t>
      </w:r>
      <w:proofErr w:type="gramEnd"/>
      <w:r w:rsidRPr="009F1003">
        <w:rPr>
          <w:rFonts w:cs="Calibri"/>
        </w:rPr>
        <w:t xml:space="preserve">, as occurred recently with the Pilgrim reactor in Plymouth, or closes for economic reasons, as at Vermont Yankee, </w:t>
      </w:r>
      <w:r w:rsidRPr="009F1003">
        <w:rPr>
          <w:rStyle w:val="StyleBoldUnderline"/>
          <w:rFonts w:cs="Calibri"/>
        </w:rPr>
        <w:t>the accumulated waste remains at the site, dangerous and virtually immortal</w:t>
      </w:r>
      <w:r w:rsidRPr="009F1003">
        <w:rPr>
          <w:rFonts w:cs="Calibri"/>
        </w:rPr>
        <w:t xml:space="preserve">. Under the 1982 Nuclear Waste Policy Act, the United States was required to develop a permanent repository for nuclear waste; nearly 40 years later, we still lack that repository. </w:t>
      </w:r>
      <w:proofErr w:type="gramStart"/>
      <w:r w:rsidRPr="009F1003">
        <w:rPr>
          <w:rFonts w:cs="Calibri"/>
        </w:rPr>
        <w:t>Finally</w:t>
      </w:r>
      <w:proofErr w:type="gramEnd"/>
      <w:r w:rsidRPr="009F1003">
        <w:rPr>
          <w:rFonts w:cs="Calibri"/>
        </w:rPr>
        <w:t xml:space="preserve"> there is the gravest of dangers: plutonium and enriched uranium derived from nuclear reactors contributing to the building of nuclear weapons. The technology needed to enrich uranium to commercial reactor grade can easily be scaled up to enrich uranium to weapons grade. </w:t>
      </w:r>
      <w:r w:rsidRPr="009F1003">
        <w:rPr>
          <w:rStyle w:val="StyleBoldUnderline"/>
          <w:rFonts w:cs="Calibri"/>
        </w:rPr>
        <w:t xml:space="preserve">When commercial uranium reactors operate, the </w:t>
      </w:r>
      <w:proofErr w:type="spellStart"/>
      <w:r w:rsidRPr="009F1003">
        <w:rPr>
          <w:rStyle w:val="StyleBoldUnderline"/>
          <w:rFonts w:cs="Calibri"/>
        </w:rPr>
        <w:t>fissioning</w:t>
      </w:r>
      <w:proofErr w:type="spellEnd"/>
      <w:r w:rsidRPr="009F1003">
        <w:rPr>
          <w:rStyle w:val="StyleBoldUnderline"/>
          <w:rFonts w:cs="Calibri"/>
        </w:rPr>
        <w:t xml:space="preserve"> of their fuel produces plutonium, which ends up in the high-level radioactive waste. Wherever extensive nuclear power is put into use there is the possibility of </w:t>
      </w:r>
      <w:proofErr w:type="gramStart"/>
      <w:r w:rsidRPr="009F1003">
        <w:rPr>
          <w:rStyle w:val="StyleBoldUnderline"/>
          <w:rFonts w:cs="Calibri"/>
        </w:rPr>
        <w:t>its</w:t>
      </w:r>
      <w:proofErr w:type="gramEnd"/>
      <w:r w:rsidRPr="009F1003">
        <w:rPr>
          <w:rStyle w:val="StyleBoldUnderline"/>
          <w:rFonts w:cs="Calibri"/>
        </w:rPr>
        <w:t xml:space="preserve"> becoming weaponized. Of course, this potential weaponization makes nuclear reactors a tempting target for terrorists</w:t>
      </w:r>
      <w:r w:rsidRPr="009F1003">
        <w:rPr>
          <w:rFonts w:cs="Calibri"/>
        </w:rPr>
        <w:t>.</w:t>
      </w:r>
    </w:p>
    <w:p w14:paraId="66B9A079" w14:textId="77777777" w:rsidR="00210410" w:rsidRPr="009F1003" w:rsidRDefault="00210410" w:rsidP="00210410">
      <w:pPr>
        <w:pStyle w:val="Heading4"/>
        <w:rPr>
          <w:rFonts w:cs="Calibri"/>
        </w:rPr>
      </w:pPr>
      <w:r w:rsidRPr="009F1003">
        <w:rPr>
          <w:rFonts w:cs="Calibri"/>
        </w:rPr>
        <w:t xml:space="preserve">Nuclear waste </w:t>
      </w:r>
      <w:r w:rsidRPr="009F1003">
        <w:rPr>
          <w:rFonts w:cs="Calibri"/>
          <w:u w:val="single"/>
        </w:rPr>
        <w:t>bioaccumulates</w:t>
      </w:r>
      <w:r w:rsidRPr="009F1003">
        <w:rPr>
          <w:rFonts w:cs="Calibri"/>
        </w:rPr>
        <w:t xml:space="preserve">, wiping out </w:t>
      </w:r>
      <w:r w:rsidRPr="009F1003">
        <w:rPr>
          <w:rFonts w:cs="Calibri"/>
          <w:u w:val="single"/>
        </w:rPr>
        <w:t>marine life</w:t>
      </w:r>
      <w:r w:rsidRPr="009F1003">
        <w:rPr>
          <w:rFonts w:cs="Calibri"/>
        </w:rPr>
        <w:t xml:space="preserve">. </w:t>
      </w:r>
    </w:p>
    <w:p w14:paraId="7A4E2802" w14:textId="77777777" w:rsidR="00210410" w:rsidRPr="009F1003" w:rsidRDefault="00210410" w:rsidP="00210410">
      <w:pPr>
        <w:rPr>
          <w:rStyle w:val="StyleStyleBold12pt"/>
          <w:rFonts w:cs="Calibri"/>
        </w:rPr>
      </w:pPr>
      <w:proofErr w:type="spellStart"/>
      <w:r w:rsidRPr="009F1003">
        <w:rPr>
          <w:rFonts w:cs="Calibri"/>
        </w:rPr>
        <w:t>Zijian</w:t>
      </w:r>
      <w:proofErr w:type="spellEnd"/>
      <w:r w:rsidRPr="009F1003">
        <w:rPr>
          <w:rFonts w:cs="Calibri"/>
        </w:rPr>
        <w:t xml:space="preserve"> </w:t>
      </w:r>
      <w:r w:rsidRPr="009F1003">
        <w:rPr>
          <w:rStyle w:val="StyleStyleBold12pt"/>
          <w:rFonts w:cs="Calibri"/>
        </w:rPr>
        <w:t>Liu, energy analyst, 2023</w:t>
      </w:r>
    </w:p>
    <w:p w14:paraId="2361BDB4" w14:textId="77777777" w:rsidR="00210410" w:rsidRPr="009F1003" w:rsidRDefault="00210410" w:rsidP="00210410">
      <w:pPr>
        <w:rPr>
          <w:rFonts w:cs="Calibri"/>
        </w:rPr>
      </w:pPr>
      <w:r w:rsidRPr="009F1003">
        <w:rPr>
          <w:rFonts w:cs="Calibri"/>
        </w:rPr>
        <w:t xml:space="preserve"> “How Does Nuclear Wastewater Discharge Affect Fishery and Marine Environment: A Case Study of Japan,” https://www.e3s-conferences.org/articles/e3sconf/pdf/2023/61/e3sconf_icree2023_04012.pdf, (accessed 3-2-2025)</w:t>
      </w:r>
    </w:p>
    <w:p w14:paraId="77B7684C" w14:textId="77777777" w:rsidR="00210410" w:rsidRPr="009F1003" w:rsidRDefault="00210410" w:rsidP="00210410">
      <w:pPr>
        <w:rPr>
          <w:rFonts w:cs="Calibri"/>
        </w:rPr>
      </w:pPr>
      <w:r w:rsidRPr="009F1003">
        <w:rPr>
          <w:rFonts w:cs="Calibri"/>
        </w:rPr>
        <w:t xml:space="preserve">In this paper, the consequences of releasing nuclear wastewater into the ocean in terms of the marine environment as well as the fishery industry have been discussed and </w:t>
      </w:r>
      <w:proofErr w:type="spellStart"/>
      <w:r w:rsidRPr="009F1003">
        <w:rPr>
          <w:rFonts w:cs="Calibri"/>
        </w:rPr>
        <w:t>analysed</w:t>
      </w:r>
      <w:proofErr w:type="spellEnd"/>
      <w:r w:rsidRPr="009F1003">
        <w:rPr>
          <w:rFonts w:cs="Calibri"/>
        </w:rPr>
        <w:t xml:space="preserve"> using data from other researchers. Some critical conclusions are as follows. First, </w:t>
      </w:r>
      <w:r w:rsidRPr="009F1003">
        <w:rPr>
          <w:rStyle w:val="StyleBoldUnderline"/>
          <w:rFonts w:cs="Calibri"/>
        </w:rPr>
        <w:t>radioactive substances from nuclear wastewater will affect the whole marine food web since they can bioaccumulate. In this case, when infected species were consumed by higher-ranked organisms, the higher-ranked organisms will also be tant. Moreover, nuclear wastewater contains radioactive substances that have a half-life of 30 years, indicating that the wastewater can contaminate much more regions besides the discharging spots. This is also due to the ocean's current since a study showed the pollution will cover the whole Pacific Ocean only after 10 years</w:t>
      </w:r>
      <w:r w:rsidRPr="009F1003">
        <w:rPr>
          <w:rFonts w:cs="Calibri"/>
        </w:rPr>
        <w:t xml:space="preserve"> of releasing a radioactive substance from nuclear wastewater. </w:t>
      </w:r>
    </w:p>
    <w:p w14:paraId="52291781" w14:textId="77777777" w:rsidR="00210410" w:rsidRPr="009F1003" w:rsidRDefault="00210410" w:rsidP="00210410">
      <w:pPr>
        <w:pStyle w:val="Heading3"/>
        <w:rPr>
          <w:rFonts w:cs="Calibri"/>
        </w:rPr>
      </w:pPr>
      <w:r w:rsidRPr="009F1003">
        <w:rPr>
          <w:rFonts w:cs="Calibri"/>
        </w:rPr>
        <w:lastRenderedPageBreak/>
        <w:t>Nuclear Investment is High Now</w:t>
      </w:r>
    </w:p>
    <w:p w14:paraId="0D779F49" w14:textId="77777777" w:rsidR="00210410" w:rsidRPr="009F1003" w:rsidRDefault="00210410" w:rsidP="00210410">
      <w:pPr>
        <w:pStyle w:val="Heading4"/>
        <w:rPr>
          <w:rFonts w:cs="Calibri"/>
        </w:rPr>
      </w:pPr>
      <w:r w:rsidRPr="009F1003">
        <w:rPr>
          <w:rFonts w:cs="Calibri"/>
        </w:rPr>
        <w:t>Nuclear subsidies are high now</w:t>
      </w:r>
    </w:p>
    <w:p w14:paraId="41266AD1" w14:textId="77777777" w:rsidR="00210410" w:rsidRPr="009F1003" w:rsidRDefault="00210410" w:rsidP="00210410">
      <w:pPr>
        <w:rPr>
          <w:rFonts w:cs="Calibri"/>
        </w:rPr>
      </w:pPr>
      <w:r w:rsidRPr="009F1003">
        <w:rPr>
          <w:rFonts w:cs="Calibri"/>
        </w:rPr>
        <w:t xml:space="preserve">Nolan </w:t>
      </w:r>
      <w:r w:rsidRPr="009F1003">
        <w:rPr>
          <w:rStyle w:val="StyleStyleBold12pt"/>
          <w:rFonts w:cs="Calibri"/>
        </w:rPr>
        <w:t>McKendry, state government reporter, 2024</w:t>
      </w:r>
    </w:p>
    <w:p w14:paraId="79DCAFB6" w14:textId="77777777" w:rsidR="00210410" w:rsidRPr="009F1003" w:rsidRDefault="00210410" w:rsidP="00210410">
      <w:pPr>
        <w:rPr>
          <w:rFonts w:cs="Calibri"/>
        </w:rPr>
      </w:pPr>
      <w:r w:rsidRPr="009F1003">
        <w:rPr>
          <w:rFonts w:cs="Calibri"/>
        </w:rPr>
        <w:t xml:space="preserve">“Why Taxpayers Get Stuck </w:t>
      </w:r>
      <w:proofErr w:type="gramStart"/>
      <w:r w:rsidRPr="009F1003">
        <w:rPr>
          <w:rFonts w:cs="Calibri"/>
        </w:rPr>
        <w:t>With</w:t>
      </w:r>
      <w:proofErr w:type="gramEnd"/>
      <w:r w:rsidRPr="009F1003">
        <w:rPr>
          <w:rFonts w:cs="Calibri"/>
        </w:rPr>
        <w:t xml:space="preserve"> the Bill for Nuclear Power Plants,” Governing, https://www.governing.com/resilience/why-taxpayers-get-stuck-with-the-bill-for-nuclear-power-plants, (accessed 3-1-2025)</w:t>
      </w:r>
    </w:p>
    <w:p w14:paraId="224DC684" w14:textId="77777777" w:rsidR="00210410" w:rsidRPr="009F1003" w:rsidRDefault="00210410" w:rsidP="00210410">
      <w:pPr>
        <w:rPr>
          <w:rFonts w:cs="Calibri"/>
        </w:rPr>
      </w:pPr>
      <w:r w:rsidRPr="009F1003">
        <w:rPr>
          <w:rFonts w:cs="Calibri"/>
        </w:rPr>
        <w:t xml:space="preserve">The </w:t>
      </w:r>
      <w:r w:rsidRPr="009F1003">
        <w:rPr>
          <w:rStyle w:val="StyleBoldUnderline"/>
          <w:rFonts w:cs="Calibri"/>
        </w:rPr>
        <w:t>Biden</w:t>
      </w:r>
      <w:r w:rsidRPr="009F1003">
        <w:rPr>
          <w:rFonts w:cs="Calibri"/>
        </w:rPr>
        <w:t xml:space="preserve"> administration </w:t>
      </w:r>
      <w:r w:rsidRPr="009F1003">
        <w:rPr>
          <w:rStyle w:val="StyleBoldUnderline"/>
          <w:rFonts w:cs="Calibri"/>
        </w:rPr>
        <w:t>has done a lot to subsidize the United States’ nuclear sector. One notable provision is the Zero-Emission Nuclear Power Production Credit, which offers a $15 per megawatt-hour credit for electricity generated by existing nuclear plants. This credit gradually decreases as electricity prices exceed $25 per MWh</w:t>
      </w:r>
      <w:r w:rsidRPr="009F1003">
        <w:rPr>
          <w:rFonts w:cs="Calibri"/>
        </w:rPr>
        <w:t xml:space="preserve">. </w:t>
      </w:r>
      <w:r w:rsidRPr="009F1003">
        <w:rPr>
          <w:rStyle w:val="StyleBoldUnderline"/>
          <w:rFonts w:cs="Calibri"/>
        </w:rPr>
        <w:t>The Department of Energy's loan program office has funded billions of dollars for nuclear energy in accordance with the Inflation Reduction Act. Likewise, the Infrastructure Investment and Jobs Act included subsidies for the existing fleet of 94 reactors to make sure they are financially viable</w:t>
      </w:r>
      <w:r w:rsidRPr="009F1003">
        <w:rPr>
          <w:rFonts w:cs="Calibri"/>
        </w:rPr>
        <w:t>.</w:t>
      </w:r>
    </w:p>
    <w:p w14:paraId="1CC570ED" w14:textId="77777777" w:rsidR="00210410" w:rsidRPr="009F1003" w:rsidRDefault="00210410" w:rsidP="00210410">
      <w:pPr>
        <w:rPr>
          <w:rFonts w:cs="Calibri"/>
          <w:kern w:val="2"/>
          <w14:ligatures w14:val="standardContextual"/>
        </w:rPr>
      </w:pPr>
    </w:p>
    <w:sectPr w:rsidR="00210410" w:rsidRPr="009F1003" w:rsidSect="00103946">
      <w:headerReference w:type="default" r:id="rId13"/>
      <w:footerReference w:type="default" r:id="rId14"/>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11A820" w14:textId="77777777" w:rsidR="003E37E1" w:rsidRDefault="003E37E1">
      <w:pPr>
        <w:spacing w:after="0" w:line="240" w:lineRule="auto"/>
      </w:pPr>
      <w:r>
        <w:separator/>
      </w:r>
    </w:p>
  </w:endnote>
  <w:endnote w:type="continuationSeparator" w:id="0">
    <w:p w14:paraId="2885E46E" w14:textId="77777777" w:rsidR="003E37E1" w:rsidRDefault="003E3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939B11" w14:textId="77777777" w:rsidR="003E37E1" w:rsidRDefault="003E37E1">
      <w:pPr>
        <w:spacing w:after="0" w:line="240" w:lineRule="auto"/>
      </w:pPr>
      <w:r>
        <w:separator/>
      </w:r>
    </w:p>
  </w:footnote>
  <w:footnote w:type="continuationSeparator" w:id="0">
    <w:p w14:paraId="185372A7" w14:textId="77777777" w:rsidR="003E37E1" w:rsidRDefault="003E37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3D9A4684" w:rsidR="00AE4670" w:rsidRPr="00F831CD" w:rsidRDefault="00AE4670">
    <w:pPr>
      <w:pStyle w:val="Header"/>
      <w:rPr>
        <w:b/>
        <w:i/>
        <w:sz w:val="18"/>
      </w:rPr>
    </w:pPr>
    <w:r w:rsidRPr="00F831CD">
      <w:rPr>
        <w:i/>
        <w:sz w:val="18"/>
      </w:rPr>
      <w:t xml:space="preserve">West Coast Publishing     </w:t>
    </w:r>
    <w:r w:rsidR="00E34D7E">
      <w:rPr>
        <w:b/>
        <w:i/>
        <w:sz w:val="18"/>
      </w:rPr>
      <w:t>Nuclear Power April</w:t>
    </w:r>
    <w:r w:rsidR="003152EC">
      <w:rPr>
        <w:b/>
        <w:i/>
        <w:sz w:val="18"/>
      </w:rPr>
      <w:t xml:space="preserve"> </w:t>
    </w:r>
    <w:proofErr w:type="gramStart"/>
    <w:r w:rsidR="003152EC">
      <w:rPr>
        <w:b/>
        <w:i/>
        <w:sz w:val="18"/>
      </w:rPr>
      <w:t xml:space="preserve">2025 </w:t>
    </w:r>
    <w:r w:rsidR="008F1C4A" w:rsidRPr="00F831CD">
      <w:rPr>
        <w:b/>
        <w:i/>
        <w:sz w:val="18"/>
      </w:rPr>
      <w:t xml:space="preserve"> Public</w:t>
    </w:r>
    <w:proofErr w:type="gramEnd"/>
    <w:r w:rsidR="008F1C4A" w:rsidRPr="00F831CD">
      <w:rPr>
        <w:b/>
        <w:i/>
        <w:sz w:val="18"/>
      </w:rPr>
      <w:t xml:space="preserve"> Forum</w:t>
    </w:r>
    <w:r w:rsidR="00C27636" w:rsidRPr="00F831CD">
      <w:rPr>
        <w:b/>
        <w:i/>
        <w:sz w:val="18"/>
      </w:rPr>
      <w:t xml:space="preserve"> File </w:t>
    </w:r>
    <w:r w:rsidR="009F2054">
      <w:rPr>
        <w:b/>
        <w:i/>
        <w:sz w:val="18"/>
      </w:rPr>
      <w:t>1</w:t>
    </w:r>
    <w:r w:rsidRPr="00F831CD">
      <w:rPr>
        <w:b/>
        <w:i/>
        <w:sz w:val="18"/>
      </w:rPr>
      <w:tab/>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7"/>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41"/>
  </w:num>
  <w:num w:numId="14" w16cid:durableId="842475671">
    <w:abstractNumId w:val="24"/>
  </w:num>
  <w:num w:numId="15" w16cid:durableId="103497816">
    <w:abstractNumId w:val="32"/>
  </w:num>
  <w:num w:numId="16" w16cid:durableId="751703453">
    <w:abstractNumId w:val="16"/>
  </w:num>
  <w:num w:numId="17" w16cid:durableId="163397612">
    <w:abstractNumId w:val="45"/>
  </w:num>
  <w:num w:numId="18" w16cid:durableId="922838580">
    <w:abstractNumId w:val="23"/>
  </w:num>
  <w:num w:numId="19" w16cid:durableId="37706823">
    <w:abstractNumId w:val="30"/>
  </w:num>
  <w:num w:numId="20" w16cid:durableId="762605251">
    <w:abstractNumId w:val="19"/>
  </w:num>
  <w:num w:numId="21" w16cid:durableId="1183133522">
    <w:abstractNumId w:val="42"/>
  </w:num>
  <w:num w:numId="22" w16cid:durableId="949631478">
    <w:abstractNumId w:val="34"/>
  </w:num>
  <w:num w:numId="23" w16cid:durableId="1211459017">
    <w:abstractNumId w:val="26"/>
  </w:num>
  <w:num w:numId="24" w16cid:durableId="968240615">
    <w:abstractNumId w:val="22"/>
  </w:num>
  <w:num w:numId="25" w16cid:durableId="328602985">
    <w:abstractNumId w:val="39"/>
  </w:num>
  <w:num w:numId="26" w16cid:durableId="1531527670">
    <w:abstractNumId w:val="29"/>
  </w:num>
  <w:num w:numId="27" w16cid:durableId="1933470199">
    <w:abstractNumId w:val="44"/>
  </w:num>
  <w:num w:numId="28" w16cid:durableId="1251892640">
    <w:abstractNumId w:val="11"/>
  </w:num>
  <w:num w:numId="29" w16cid:durableId="2027781271">
    <w:abstractNumId w:val="46"/>
  </w:num>
  <w:num w:numId="30" w16cid:durableId="2436438">
    <w:abstractNumId w:val="28"/>
  </w:num>
  <w:num w:numId="31" w16cid:durableId="1295452964">
    <w:abstractNumId w:val="48"/>
  </w:num>
  <w:num w:numId="32" w16cid:durableId="551499165">
    <w:abstractNumId w:val="40"/>
  </w:num>
  <w:num w:numId="33" w16cid:durableId="1978292751">
    <w:abstractNumId w:val="35"/>
  </w:num>
  <w:num w:numId="34" w16cid:durableId="164589506">
    <w:abstractNumId w:val="37"/>
  </w:num>
  <w:num w:numId="35" w16cid:durableId="1180508952">
    <w:abstractNumId w:val="33"/>
  </w:num>
  <w:num w:numId="36" w16cid:durableId="688456854">
    <w:abstractNumId w:val="20"/>
  </w:num>
  <w:num w:numId="37" w16cid:durableId="199167903">
    <w:abstractNumId w:val="17"/>
  </w:num>
  <w:num w:numId="38" w16cid:durableId="210315209">
    <w:abstractNumId w:val="49"/>
  </w:num>
  <w:num w:numId="39" w16cid:durableId="1050156382">
    <w:abstractNumId w:val="18"/>
  </w:num>
  <w:num w:numId="40" w16cid:durableId="1294798398">
    <w:abstractNumId w:val="14"/>
  </w:num>
  <w:num w:numId="41" w16cid:durableId="634682867">
    <w:abstractNumId w:val="31"/>
  </w:num>
  <w:num w:numId="42" w16cid:durableId="2106459206">
    <w:abstractNumId w:val="36"/>
  </w:num>
  <w:num w:numId="43" w16cid:durableId="723720016">
    <w:abstractNumId w:val="21"/>
  </w:num>
  <w:num w:numId="44" w16cid:durableId="1389888117">
    <w:abstractNumId w:val="43"/>
  </w:num>
  <w:num w:numId="45" w16cid:durableId="930240883">
    <w:abstractNumId w:val="38"/>
  </w:num>
  <w:num w:numId="46" w16cid:durableId="627050705">
    <w:abstractNumId w:val="12"/>
  </w:num>
  <w:num w:numId="47" w16cid:durableId="706296728">
    <w:abstractNumId w:val="47"/>
  </w:num>
  <w:num w:numId="48" w16cid:durableId="1672903492">
    <w:abstractNumId w:val="25"/>
  </w:num>
  <w:num w:numId="49" w16cid:durableId="27489624">
    <w:abstractNumId w:val="13"/>
  </w:num>
  <w:num w:numId="50" w16cid:durableId="62142510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47A4A"/>
    <w:rsid w:val="000550EF"/>
    <w:rsid w:val="000678F8"/>
    <w:rsid w:val="00071B31"/>
    <w:rsid w:val="000A2650"/>
    <w:rsid w:val="000B7C29"/>
    <w:rsid w:val="000C0614"/>
    <w:rsid w:val="000C2577"/>
    <w:rsid w:val="000C47EE"/>
    <w:rsid w:val="000C589F"/>
    <w:rsid w:val="00103946"/>
    <w:rsid w:val="001117DC"/>
    <w:rsid w:val="00132F24"/>
    <w:rsid w:val="00152FDE"/>
    <w:rsid w:val="001822A7"/>
    <w:rsid w:val="00193F37"/>
    <w:rsid w:val="00196511"/>
    <w:rsid w:val="001A5DDD"/>
    <w:rsid w:val="001C1802"/>
    <w:rsid w:val="001D619F"/>
    <w:rsid w:val="001F030B"/>
    <w:rsid w:val="001F1889"/>
    <w:rsid w:val="001F255C"/>
    <w:rsid w:val="00200217"/>
    <w:rsid w:val="00204F4A"/>
    <w:rsid w:val="00210410"/>
    <w:rsid w:val="00217F28"/>
    <w:rsid w:val="00246A47"/>
    <w:rsid w:val="00253075"/>
    <w:rsid w:val="0025744E"/>
    <w:rsid w:val="00273793"/>
    <w:rsid w:val="0027637D"/>
    <w:rsid w:val="00295F6B"/>
    <w:rsid w:val="002A1D9D"/>
    <w:rsid w:val="002A34FF"/>
    <w:rsid w:val="002A50FF"/>
    <w:rsid w:val="003152EC"/>
    <w:rsid w:val="00317410"/>
    <w:rsid w:val="00317DE0"/>
    <w:rsid w:val="0034549E"/>
    <w:rsid w:val="00357A5F"/>
    <w:rsid w:val="003747DA"/>
    <w:rsid w:val="00376C1B"/>
    <w:rsid w:val="003814FD"/>
    <w:rsid w:val="003820BE"/>
    <w:rsid w:val="003924DE"/>
    <w:rsid w:val="00393C37"/>
    <w:rsid w:val="00394CDD"/>
    <w:rsid w:val="00396572"/>
    <w:rsid w:val="003C01FE"/>
    <w:rsid w:val="003E37E1"/>
    <w:rsid w:val="003E5288"/>
    <w:rsid w:val="003E5B23"/>
    <w:rsid w:val="003F1068"/>
    <w:rsid w:val="00401975"/>
    <w:rsid w:val="00403A97"/>
    <w:rsid w:val="00430486"/>
    <w:rsid w:val="00433446"/>
    <w:rsid w:val="00437E4B"/>
    <w:rsid w:val="00445E5E"/>
    <w:rsid w:val="004605F0"/>
    <w:rsid w:val="00475928"/>
    <w:rsid w:val="00476A69"/>
    <w:rsid w:val="004819C7"/>
    <w:rsid w:val="00496449"/>
    <w:rsid w:val="004A3F32"/>
    <w:rsid w:val="004A4A4A"/>
    <w:rsid w:val="004B0BFC"/>
    <w:rsid w:val="004D4271"/>
    <w:rsid w:val="004E4FE2"/>
    <w:rsid w:val="004F3382"/>
    <w:rsid w:val="00516BA4"/>
    <w:rsid w:val="00534732"/>
    <w:rsid w:val="005375C0"/>
    <w:rsid w:val="00537A96"/>
    <w:rsid w:val="00542A84"/>
    <w:rsid w:val="00542E85"/>
    <w:rsid w:val="00572656"/>
    <w:rsid w:val="005762F8"/>
    <w:rsid w:val="00581B39"/>
    <w:rsid w:val="00582A83"/>
    <w:rsid w:val="00591826"/>
    <w:rsid w:val="00596EFB"/>
    <w:rsid w:val="005A164C"/>
    <w:rsid w:val="005A1A55"/>
    <w:rsid w:val="005A4CC3"/>
    <w:rsid w:val="005C4CAF"/>
    <w:rsid w:val="005D6FDF"/>
    <w:rsid w:val="0061312E"/>
    <w:rsid w:val="0062352E"/>
    <w:rsid w:val="006255DB"/>
    <w:rsid w:val="00633D59"/>
    <w:rsid w:val="00654735"/>
    <w:rsid w:val="00660CE4"/>
    <w:rsid w:val="00663073"/>
    <w:rsid w:val="00671CAC"/>
    <w:rsid w:val="00677048"/>
    <w:rsid w:val="0069239E"/>
    <w:rsid w:val="00697FFC"/>
    <w:rsid w:val="006A15A6"/>
    <w:rsid w:val="006C4E86"/>
    <w:rsid w:val="006E2313"/>
    <w:rsid w:val="00701E49"/>
    <w:rsid w:val="007131C5"/>
    <w:rsid w:val="00713750"/>
    <w:rsid w:val="00713AC8"/>
    <w:rsid w:val="007225C9"/>
    <w:rsid w:val="00723DD1"/>
    <w:rsid w:val="00731AB4"/>
    <w:rsid w:val="0073267C"/>
    <w:rsid w:val="007441F0"/>
    <w:rsid w:val="00746331"/>
    <w:rsid w:val="00773C60"/>
    <w:rsid w:val="00777166"/>
    <w:rsid w:val="007838B4"/>
    <w:rsid w:val="0078432D"/>
    <w:rsid w:val="0078569C"/>
    <w:rsid w:val="0079248A"/>
    <w:rsid w:val="007B6A6C"/>
    <w:rsid w:val="007C61EB"/>
    <w:rsid w:val="007D5C3E"/>
    <w:rsid w:val="007E578A"/>
    <w:rsid w:val="00806601"/>
    <w:rsid w:val="00826601"/>
    <w:rsid w:val="00840355"/>
    <w:rsid w:val="00852ED9"/>
    <w:rsid w:val="0086328F"/>
    <w:rsid w:val="00874752"/>
    <w:rsid w:val="00876690"/>
    <w:rsid w:val="008C3023"/>
    <w:rsid w:val="008F1C4A"/>
    <w:rsid w:val="0091069E"/>
    <w:rsid w:val="00934A15"/>
    <w:rsid w:val="009423CF"/>
    <w:rsid w:val="009430D6"/>
    <w:rsid w:val="00960F54"/>
    <w:rsid w:val="00972CB8"/>
    <w:rsid w:val="00981019"/>
    <w:rsid w:val="009849FD"/>
    <w:rsid w:val="00987D43"/>
    <w:rsid w:val="0099446C"/>
    <w:rsid w:val="009C2A80"/>
    <w:rsid w:val="009D12D8"/>
    <w:rsid w:val="009E2719"/>
    <w:rsid w:val="009F2054"/>
    <w:rsid w:val="00A21A05"/>
    <w:rsid w:val="00A24177"/>
    <w:rsid w:val="00A275E0"/>
    <w:rsid w:val="00A30450"/>
    <w:rsid w:val="00A31A50"/>
    <w:rsid w:val="00A34154"/>
    <w:rsid w:val="00A41C7F"/>
    <w:rsid w:val="00A4645F"/>
    <w:rsid w:val="00A85B8E"/>
    <w:rsid w:val="00A9698C"/>
    <w:rsid w:val="00AB1CCA"/>
    <w:rsid w:val="00AC5955"/>
    <w:rsid w:val="00AE01C2"/>
    <w:rsid w:val="00AE114C"/>
    <w:rsid w:val="00AE290E"/>
    <w:rsid w:val="00AE4670"/>
    <w:rsid w:val="00AE6137"/>
    <w:rsid w:val="00AE784F"/>
    <w:rsid w:val="00AF4698"/>
    <w:rsid w:val="00B07829"/>
    <w:rsid w:val="00B1093C"/>
    <w:rsid w:val="00B326E6"/>
    <w:rsid w:val="00B43CCC"/>
    <w:rsid w:val="00B7652B"/>
    <w:rsid w:val="00B85C99"/>
    <w:rsid w:val="00B96B86"/>
    <w:rsid w:val="00BA26FB"/>
    <w:rsid w:val="00BB06A1"/>
    <w:rsid w:val="00BB118D"/>
    <w:rsid w:val="00BD0DC3"/>
    <w:rsid w:val="00BD554E"/>
    <w:rsid w:val="00BE3A47"/>
    <w:rsid w:val="00BE61A7"/>
    <w:rsid w:val="00C12885"/>
    <w:rsid w:val="00C26A9E"/>
    <w:rsid w:val="00C27636"/>
    <w:rsid w:val="00C4662E"/>
    <w:rsid w:val="00C8394E"/>
    <w:rsid w:val="00C92263"/>
    <w:rsid w:val="00CA6F32"/>
    <w:rsid w:val="00CC02C7"/>
    <w:rsid w:val="00CD2900"/>
    <w:rsid w:val="00CD34CD"/>
    <w:rsid w:val="00CE49A9"/>
    <w:rsid w:val="00CE6CB9"/>
    <w:rsid w:val="00CF2097"/>
    <w:rsid w:val="00D26C59"/>
    <w:rsid w:val="00D66D1E"/>
    <w:rsid w:val="00D91808"/>
    <w:rsid w:val="00D92989"/>
    <w:rsid w:val="00DD207B"/>
    <w:rsid w:val="00DF0067"/>
    <w:rsid w:val="00DF1E8E"/>
    <w:rsid w:val="00E04717"/>
    <w:rsid w:val="00E16C41"/>
    <w:rsid w:val="00E34D7E"/>
    <w:rsid w:val="00E40344"/>
    <w:rsid w:val="00E50616"/>
    <w:rsid w:val="00E57CA2"/>
    <w:rsid w:val="00E614D6"/>
    <w:rsid w:val="00E61E54"/>
    <w:rsid w:val="00E730CE"/>
    <w:rsid w:val="00E770EA"/>
    <w:rsid w:val="00E81566"/>
    <w:rsid w:val="00E878E5"/>
    <w:rsid w:val="00EC1E0A"/>
    <w:rsid w:val="00EC2CFD"/>
    <w:rsid w:val="00ED41C1"/>
    <w:rsid w:val="00EE3120"/>
    <w:rsid w:val="00EF09B4"/>
    <w:rsid w:val="00F0286B"/>
    <w:rsid w:val="00F354E8"/>
    <w:rsid w:val="00F51AF4"/>
    <w:rsid w:val="00F73716"/>
    <w:rsid w:val="00F75036"/>
    <w:rsid w:val="00F77E1D"/>
    <w:rsid w:val="00F831CD"/>
    <w:rsid w:val="00F866B2"/>
    <w:rsid w:val="00F95236"/>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B"/>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10157</Words>
  <Characters>57901</Characters>
  <Application>Microsoft Office Word</Application>
  <DocSecurity>0</DocSecurity>
  <Lines>482</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4</cp:revision>
  <dcterms:created xsi:type="dcterms:W3CDTF">2025-03-08T21:48:00Z</dcterms:created>
  <dcterms:modified xsi:type="dcterms:W3CDTF">2025-03-08T21:49:00Z</dcterms:modified>
</cp:coreProperties>
</file>