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92D050"/>
        <w:tblLook w:val="04A0" w:firstRow="1" w:lastRow="0" w:firstColumn="1" w:lastColumn="0" w:noHBand="0" w:noVBand="1"/>
      </w:tblPr>
      <w:tblGrid>
        <w:gridCol w:w="9648"/>
      </w:tblGrid>
      <w:tr w:rsidR="00826601" w14:paraId="5D78B072" w14:textId="77777777" w:rsidTr="00826601">
        <w:tc>
          <w:tcPr>
            <w:tcW w:w="11016" w:type="dxa"/>
            <w:shd w:val="clear" w:color="auto" w:fill="92D050"/>
          </w:tcPr>
          <w:p w14:paraId="10C2C027" w14:textId="77777777" w:rsidR="00826601" w:rsidRDefault="00826601" w:rsidP="00826601">
            <w:pPr>
              <w:spacing w:after="0" w:line="240" w:lineRule="auto"/>
              <w:jc w:val="center"/>
            </w:pPr>
          </w:p>
          <w:p w14:paraId="6077DE45" w14:textId="77777777" w:rsidR="00826601" w:rsidRDefault="00826601" w:rsidP="00826601">
            <w:pPr>
              <w:spacing w:after="0" w:line="240" w:lineRule="auto"/>
              <w:jc w:val="center"/>
            </w:pPr>
          </w:p>
          <w:p w14:paraId="7196E30B" w14:textId="77777777" w:rsidR="00826601" w:rsidRDefault="00826601" w:rsidP="00826601">
            <w:pPr>
              <w:spacing w:after="0" w:line="240" w:lineRule="auto"/>
              <w:jc w:val="center"/>
            </w:pPr>
          </w:p>
          <w:p w14:paraId="4490FF01" w14:textId="77777777" w:rsidR="00826601" w:rsidRPr="00226947" w:rsidRDefault="00826601" w:rsidP="00826601">
            <w:pPr>
              <w:pBdr>
                <w:top w:val="single" w:sz="4" w:space="1" w:color="auto"/>
                <w:bottom w:val="single" w:sz="4" w:space="1" w:color="auto"/>
              </w:pBdr>
              <w:spacing w:after="0" w:line="240" w:lineRule="auto"/>
              <w:ind w:left="288" w:right="288"/>
              <w:jc w:val="center"/>
              <w:rPr>
                <w:b/>
                <w:sz w:val="90"/>
              </w:rPr>
            </w:pPr>
            <w:r w:rsidRPr="00226947">
              <w:rPr>
                <w:b/>
                <w:sz w:val="90"/>
              </w:rPr>
              <w:t>West Coast Publishing</w:t>
            </w:r>
          </w:p>
          <w:p w14:paraId="09939352" w14:textId="77777777" w:rsidR="00826601" w:rsidRDefault="00826601" w:rsidP="00826601">
            <w:pPr>
              <w:spacing w:after="0" w:line="240" w:lineRule="auto"/>
              <w:jc w:val="center"/>
            </w:pPr>
          </w:p>
          <w:p w14:paraId="7D876EFA" w14:textId="77777777" w:rsidR="00826601" w:rsidRDefault="00826601" w:rsidP="00826601">
            <w:pPr>
              <w:spacing w:after="0" w:line="240" w:lineRule="auto"/>
              <w:jc w:val="center"/>
            </w:pPr>
          </w:p>
          <w:p w14:paraId="4FB963E1" w14:textId="77777777" w:rsidR="00826601" w:rsidRDefault="00826601" w:rsidP="00826601">
            <w:pPr>
              <w:spacing w:after="0" w:line="240" w:lineRule="auto"/>
              <w:jc w:val="center"/>
            </w:pPr>
          </w:p>
          <w:p w14:paraId="1661DE4A" w14:textId="77777777" w:rsidR="00E770EA" w:rsidRDefault="00E770EA" w:rsidP="00826601">
            <w:pPr>
              <w:spacing w:after="0" w:line="240" w:lineRule="auto"/>
              <w:jc w:val="center"/>
              <w:rPr>
                <w:b/>
                <w:sz w:val="68"/>
              </w:rPr>
            </w:pPr>
            <w:r>
              <w:rPr>
                <w:b/>
                <w:sz w:val="68"/>
              </w:rPr>
              <w:t xml:space="preserve">Abolish Permanent </w:t>
            </w:r>
          </w:p>
          <w:p w14:paraId="771CAA44" w14:textId="54CB4D50" w:rsidR="006255DB" w:rsidRDefault="00E770EA" w:rsidP="00826601">
            <w:pPr>
              <w:spacing w:after="0" w:line="240" w:lineRule="auto"/>
              <w:jc w:val="center"/>
              <w:rPr>
                <w:b/>
                <w:sz w:val="68"/>
              </w:rPr>
            </w:pPr>
            <w:r>
              <w:rPr>
                <w:b/>
                <w:sz w:val="68"/>
              </w:rPr>
              <w:t>Security Council</w:t>
            </w:r>
          </w:p>
          <w:p w14:paraId="3BD6FDCC" w14:textId="30163EDF" w:rsidR="00826601" w:rsidRDefault="00826601" w:rsidP="00826601">
            <w:pPr>
              <w:spacing w:after="0" w:line="240" w:lineRule="auto"/>
              <w:jc w:val="center"/>
              <w:rPr>
                <w:b/>
                <w:sz w:val="68"/>
              </w:rPr>
            </w:pPr>
            <w:r>
              <w:rPr>
                <w:b/>
                <w:sz w:val="68"/>
              </w:rPr>
              <w:t>File</w:t>
            </w:r>
            <w:r w:rsidR="00C27636">
              <w:rPr>
                <w:b/>
                <w:sz w:val="68"/>
              </w:rPr>
              <w:t xml:space="preserve"> </w:t>
            </w:r>
            <w:r w:rsidR="00A64B58">
              <w:rPr>
                <w:b/>
                <w:sz w:val="68"/>
              </w:rPr>
              <w:t>3</w:t>
            </w:r>
          </w:p>
          <w:p w14:paraId="41D33DDF" w14:textId="3ADF2376" w:rsidR="00826601" w:rsidRDefault="00826601" w:rsidP="00826601">
            <w:pPr>
              <w:spacing w:after="0" w:line="240" w:lineRule="auto"/>
              <w:jc w:val="center"/>
            </w:pPr>
            <w:r>
              <w:rPr>
                <w:b/>
                <w:sz w:val="68"/>
              </w:rPr>
              <w:t xml:space="preserve">Public Forum </w:t>
            </w:r>
            <w:r w:rsidR="00E770EA">
              <w:rPr>
                <w:b/>
                <w:sz w:val="68"/>
              </w:rPr>
              <w:t>April</w:t>
            </w:r>
            <w:r w:rsidR="008F1C4A">
              <w:rPr>
                <w:b/>
                <w:sz w:val="68"/>
              </w:rPr>
              <w:t xml:space="preserve"> 2024</w:t>
            </w:r>
          </w:p>
          <w:p w14:paraId="5FF967C8" w14:textId="77777777" w:rsidR="00826601" w:rsidRDefault="00826601" w:rsidP="00826601">
            <w:pPr>
              <w:spacing w:after="0" w:line="240" w:lineRule="auto"/>
              <w:jc w:val="center"/>
            </w:pPr>
          </w:p>
          <w:p w14:paraId="7E0F4057" w14:textId="60F06907" w:rsidR="00826601" w:rsidRDefault="00F866B2" w:rsidP="00826601">
            <w:pPr>
              <w:spacing w:after="0" w:line="240" w:lineRule="auto"/>
              <w:jc w:val="center"/>
            </w:pPr>
            <w:r>
              <w:t xml:space="preserve">Research assistance by </w:t>
            </w:r>
            <w:r w:rsidR="00A64B58">
              <w:t>Brett Bricker</w:t>
            </w:r>
          </w:p>
          <w:p w14:paraId="2A243DE5" w14:textId="77777777" w:rsidR="00826601" w:rsidRDefault="00826601" w:rsidP="00826601">
            <w:pPr>
              <w:spacing w:after="0" w:line="240" w:lineRule="auto"/>
              <w:jc w:val="center"/>
            </w:pPr>
          </w:p>
          <w:p w14:paraId="4B67506F" w14:textId="77777777" w:rsidR="00826601" w:rsidRDefault="00826601" w:rsidP="00826601">
            <w:pPr>
              <w:spacing w:after="0" w:line="240" w:lineRule="auto"/>
              <w:jc w:val="center"/>
            </w:pPr>
          </w:p>
          <w:p w14:paraId="55858EC9" w14:textId="77777777" w:rsidR="00826601" w:rsidRDefault="00826601" w:rsidP="00826601">
            <w:pPr>
              <w:spacing w:after="0" w:line="240" w:lineRule="auto"/>
              <w:jc w:val="center"/>
            </w:pPr>
          </w:p>
          <w:p w14:paraId="0D211607" w14:textId="77777777" w:rsidR="00826601" w:rsidRDefault="00826601" w:rsidP="00826601">
            <w:pPr>
              <w:spacing w:after="0" w:line="240" w:lineRule="auto"/>
              <w:jc w:val="center"/>
            </w:pPr>
          </w:p>
          <w:p w14:paraId="4956BF84" w14:textId="77777777" w:rsidR="00826601" w:rsidRDefault="00826601" w:rsidP="00826601">
            <w:pPr>
              <w:spacing w:after="0" w:line="240" w:lineRule="auto"/>
              <w:ind w:left="288" w:right="288"/>
              <w:jc w:val="center"/>
            </w:pPr>
          </w:p>
          <w:p w14:paraId="7174B59C" w14:textId="2C9D36D2" w:rsidR="00826601" w:rsidRDefault="00826601" w:rsidP="00826601">
            <w:pPr>
              <w:spacing w:after="0" w:line="240" w:lineRule="auto"/>
              <w:ind w:left="720" w:right="720"/>
              <w:jc w:val="center"/>
              <w:rPr>
                <w:sz w:val="26"/>
              </w:rPr>
            </w:pPr>
            <w:r w:rsidRPr="00BA6E0B">
              <w:rPr>
                <w:sz w:val="26"/>
              </w:rPr>
              <w:t xml:space="preserve">Thanks for using our Policy, LD, </w:t>
            </w:r>
            <w:r w:rsidR="00C27636">
              <w:rPr>
                <w:sz w:val="26"/>
              </w:rPr>
              <w:t xml:space="preserve">and </w:t>
            </w:r>
            <w:r w:rsidRPr="00BA6E0B">
              <w:rPr>
                <w:sz w:val="26"/>
              </w:rPr>
              <w:t>Public Forum</w:t>
            </w:r>
            <w:r w:rsidR="00C27636">
              <w:rPr>
                <w:sz w:val="26"/>
              </w:rPr>
              <w:t xml:space="preserve"> evidence</w:t>
            </w:r>
            <w:r w:rsidRPr="00BA6E0B">
              <w:rPr>
                <w:sz w:val="26"/>
              </w:rPr>
              <w:t xml:space="preserve"> </w:t>
            </w:r>
            <w:r w:rsidR="00C27636">
              <w:rPr>
                <w:sz w:val="26"/>
              </w:rPr>
              <w:t xml:space="preserve">and Breaking Down Barriers Instructional </w:t>
            </w:r>
            <w:r>
              <w:rPr>
                <w:sz w:val="26"/>
              </w:rPr>
              <w:t>Materials</w:t>
            </w:r>
            <w:r w:rsidRPr="00BA6E0B">
              <w:rPr>
                <w:sz w:val="26"/>
              </w:rPr>
              <w:t>.</w:t>
            </w:r>
          </w:p>
          <w:p w14:paraId="25681DC1" w14:textId="77777777" w:rsidR="00826601" w:rsidRDefault="00826601" w:rsidP="00826601">
            <w:pPr>
              <w:spacing w:after="0" w:line="240" w:lineRule="auto"/>
              <w:ind w:left="720" w:right="720"/>
              <w:jc w:val="center"/>
            </w:pPr>
          </w:p>
          <w:p w14:paraId="264A4729" w14:textId="77777777" w:rsidR="00826601" w:rsidRDefault="00826601" w:rsidP="00826601">
            <w:pPr>
              <w:spacing w:after="0" w:line="240" w:lineRule="auto"/>
              <w:ind w:left="720" w:right="720"/>
              <w:jc w:val="center"/>
            </w:pPr>
            <w:r>
              <w:rPr>
                <w:b/>
                <w:sz w:val="38"/>
              </w:rPr>
              <w:t>Please don’t</w:t>
            </w:r>
            <w:r w:rsidRPr="00BA6E0B">
              <w:rPr>
                <w:b/>
                <w:sz w:val="38"/>
              </w:rPr>
              <w:t xml:space="preserve"> share this material with anyone outside of your </w:t>
            </w:r>
            <w:proofErr w:type="gramStart"/>
            <w:r w:rsidRPr="00BA6E0B">
              <w:rPr>
                <w:b/>
                <w:sz w:val="38"/>
              </w:rPr>
              <w:t>school</w:t>
            </w:r>
            <w:proofErr w:type="gramEnd"/>
          </w:p>
          <w:p w14:paraId="0A98C5C4" w14:textId="77777777" w:rsidR="00826601" w:rsidRDefault="00826601" w:rsidP="00826601">
            <w:pPr>
              <w:spacing w:after="0" w:line="240" w:lineRule="auto"/>
              <w:ind w:left="720" w:right="720"/>
              <w:jc w:val="center"/>
            </w:pPr>
            <w:r w:rsidRPr="00E51A64">
              <w:t xml:space="preserve">including via </w:t>
            </w:r>
            <w:r>
              <w:t>print</w:t>
            </w:r>
            <w:r w:rsidRPr="00E51A64">
              <w:t xml:space="preserve">, email, </w:t>
            </w:r>
            <w:proofErr w:type="spellStart"/>
            <w:r w:rsidRPr="00E51A64">
              <w:t>dropbox</w:t>
            </w:r>
            <w:proofErr w:type="spellEnd"/>
            <w:r w:rsidRPr="00E51A64">
              <w:t xml:space="preserve">, google drive, the web, etc. </w:t>
            </w:r>
          </w:p>
          <w:p w14:paraId="21E7A9D3" w14:textId="77777777" w:rsidR="00826601" w:rsidRPr="00352ED7" w:rsidRDefault="00826601" w:rsidP="00826601">
            <w:pPr>
              <w:spacing w:after="0" w:line="240" w:lineRule="auto"/>
              <w:ind w:left="720" w:right="720"/>
              <w:jc w:val="center"/>
              <w:rPr>
                <w:i/>
              </w:rPr>
            </w:pPr>
            <w:r>
              <w:rPr>
                <w:i/>
              </w:rPr>
              <w:t>We’re a small non-profit; please help us continue to provide our products</w:t>
            </w:r>
            <w:r w:rsidRPr="00352ED7">
              <w:rPr>
                <w:i/>
              </w:rPr>
              <w:t>.</w:t>
            </w:r>
          </w:p>
          <w:p w14:paraId="4F6AD147" w14:textId="77777777" w:rsidR="00826601" w:rsidRDefault="00826601" w:rsidP="00826601">
            <w:pPr>
              <w:spacing w:after="0" w:line="240" w:lineRule="auto"/>
              <w:jc w:val="center"/>
            </w:pPr>
          </w:p>
          <w:p w14:paraId="4FEB7186" w14:textId="77777777" w:rsidR="00826601" w:rsidRPr="00105A05" w:rsidRDefault="00826601" w:rsidP="00826601">
            <w:pPr>
              <w:spacing w:after="0" w:line="240" w:lineRule="auto"/>
              <w:jc w:val="center"/>
              <w:rPr>
                <w:b/>
                <w:sz w:val="38"/>
              </w:rPr>
            </w:pPr>
            <w:r w:rsidRPr="00105A05">
              <w:rPr>
                <w:b/>
                <w:sz w:val="38"/>
              </w:rPr>
              <w:t xml:space="preserve">Contact us at </w:t>
            </w:r>
            <w:hyperlink r:id="rId7" w:history="1">
              <w:r w:rsidRPr="00105A05">
                <w:rPr>
                  <w:rStyle w:val="Hyperlink"/>
                  <w:sz w:val="38"/>
                </w:rPr>
                <w:t>jim@wcdebate.com</w:t>
              </w:r>
            </w:hyperlink>
            <w:r w:rsidRPr="00105A05">
              <w:rPr>
                <w:b/>
                <w:sz w:val="38"/>
              </w:rPr>
              <w:t xml:space="preserve"> </w:t>
            </w:r>
          </w:p>
          <w:p w14:paraId="166F0EA1" w14:textId="77777777" w:rsidR="00826601" w:rsidRPr="00105A05" w:rsidRDefault="00826601" w:rsidP="00826601">
            <w:pPr>
              <w:spacing w:after="0" w:line="240" w:lineRule="auto"/>
              <w:jc w:val="center"/>
              <w:rPr>
                <w:sz w:val="20"/>
              </w:rPr>
            </w:pPr>
          </w:p>
          <w:p w14:paraId="3D90EE03" w14:textId="77777777" w:rsidR="00826601" w:rsidRPr="00105A05" w:rsidRDefault="00000000" w:rsidP="00826601">
            <w:pPr>
              <w:spacing w:after="0" w:line="240" w:lineRule="auto"/>
              <w:jc w:val="center"/>
              <w:rPr>
                <w:b/>
                <w:sz w:val="38"/>
              </w:rPr>
            </w:pPr>
            <w:hyperlink r:id="rId8" w:history="1">
              <w:r w:rsidR="00826601" w:rsidRPr="00105A05">
                <w:rPr>
                  <w:rStyle w:val="Hyperlink"/>
                  <w:sz w:val="38"/>
                </w:rPr>
                <w:t>www.wcdebate.com</w:t>
              </w:r>
            </w:hyperlink>
            <w:r w:rsidR="00826601" w:rsidRPr="00105A05">
              <w:rPr>
                <w:b/>
                <w:sz w:val="38"/>
              </w:rPr>
              <w:t xml:space="preserve"> </w:t>
            </w:r>
          </w:p>
          <w:p w14:paraId="4E7AF0E7" w14:textId="77777777" w:rsidR="00826601" w:rsidRDefault="00826601" w:rsidP="00826601">
            <w:pPr>
              <w:jc w:val="center"/>
            </w:pPr>
          </w:p>
        </w:tc>
      </w:tr>
    </w:tbl>
    <w:p w14:paraId="7A160025" w14:textId="77777777" w:rsidR="00826601" w:rsidRDefault="00826601" w:rsidP="00826601">
      <w:pPr>
        <w:jc w:val="center"/>
      </w:pPr>
    </w:p>
    <w:p w14:paraId="39107983" w14:textId="77777777" w:rsidR="00826601" w:rsidRDefault="00826601" w:rsidP="00826601">
      <w:pPr>
        <w:spacing w:after="200" w:line="276" w:lineRule="auto"/>
      </w:pPr>
      <w:r>
        <w:br w:type="page"/>
      </w:r>
    </w:p>
    <w:p w14:paraId="481269FC" w14:textId="77777777" w:rsidR="00826601" w:rsidRDefault="00826601" w:rsidP="00826601">
      <w:pPr>
        <w:pStyle w:val="Heading2"/>
        <w:spacing w:line="240" w:lineRule="auto"/>
      </w:pPr>
      <w:bookmarkStart w:id="0" w:name="_Toc357359547"/>
      <w:bookmarkStart w:id="1" w:name="_Toc389080813"/>
      <w:bookmarkStart w:id="2" w:name="_Toc389081270"/>
      <w:bookmarkStart w:id="3" w:name="_Toc393657544"/>
      <w:bookmarkStart w:id="4" w:name="_Toc393750618"/>
      <w:bookmarkStart w:id="5" w:name="_Toc166311421"/>
      <w:r>
        <w:lastRenderedPageBreak/>
        <w:t>WEST COAST DEBATE</w:t>
      </w:r>
      <w:bookmarkEnd w:id="0"/>
      <w:bookmarkEnd w:id="1"/>
      <w:bookmarkEnd w:id="2"/>
      <w:bookmarkEnd w:id="3"/>
      <w:bookmarkEnd w:id="4"/>
      <w:bookmarkEnd w:id="5"/>
    </w:p>
    <w:p w14:paraId="0578C8C2" w14:textId="77777777" w:rsidR="00826601" w:rsidRDefault="00826601" w:rsidP="00826601">
      <w:pPr>
        <w:spacing w:after="0" w:line="240" w:lineRule="auto"/>
        <w:jc w:val="center"/>
        <w:rPr>
          <w:b/>
          <w:sz w:val="36"/>
          <w:szCs w:val="36"/>
        </w:rPr>
      </w:pPr>
    </w:p>
    <w:p w14:paraId="05BA76A6" w14:textId="4774CCC2" w:rsidR="00826601" w:rsidRDefault="00826601" w:rsidP="00826601">
      <w:pPr>
        <w:spacing w:after="0" w:line="240" w:lineRule="auto"/>
        <w:jc w:val="center"/>
        <w:rPr>
          <w:b/>
          <w:sz w:val="36"/>
          <w:szCs w:val="36"/>
        </w:rPr>
      </w:pPr>
      <w:r>
        <w:rPr>
          <w:b/>
          <w:sz w:val="36"/>
          <w:szCs w:val="36"/>
        </w:rPr>
        <w:t>Public Forum</w:t>
      </w:r>
    </w:p>
    <w:p w14:paraId="5D666C4F" w14:textId="77777777" w:rsidR="00826601" w:rsidRPr="0070398C" w:rsidRDefault="00826601" w:rsidP="00826601">
      <w:pPr>
        <w:spacing w:after="0" w:line="240" w:lineRule="auto"/>
        <w:jc w:val="center"/>
        <w:rPr>
          <w:b/>
          <w:sz w:val="24"/>
          <w:szCs w:val="36"/>
        </w:rPr>
      </w:pPr>
    </w:p>
    <w:p w14:paraId="6926D5B4" w14:textId="77777777" w:rsidR="00826601" w:rsidRDefault="00826601" w:rsidP="00826601">
      <w:pPr>
        <w:spacing w:after="0" w:line="240" w:lineRule="auto"/>
        <w:jc w:val="center"/>
        <w:rPr>
          <w:b/>
          <w:sz w:val="20"/>
          <w:szCs w:val="20"/>
        </w:rPr>
      </w:pPr>
    </w:p>
    <w:p w14:paraId="11E1410C" w14:textId="77777777" w:rsidR="00826601" w:rsidRPr="00A76487" w:rsidRDefault="00826601" w:rsidP="00826601">
      <w:pPr>
        <w:spacing w:after="0" w:line="240" w:lineRule="auto"/>
        <w:jc w:val="center"/>
        <w:rPr>
          <w:b/>
          <w:sz w:val="20"/>
          <w:szCs w:val="20"/>
        </w:rPr>
      </w:pPr>
      <w:r w:rsidRPr="00A76487">
        <w:rPr>
          <w:b/>
          <w:sz w:val="20"/>
          <w:szCs w:val="20"/>
        </w:rPr>
        <w:t xml:space="preserve">Finding Arguments in this </w:t>
      </w:r>
      <w:r>
        <w:rPr>
          <w:b/>
          <w:sz w:val="20"/>
          <w:szCs w:val="20"/>
        </w:rPr>
        <w:t>File</w:t>
      </w:r>
    </w:p>
    <w:p w14:paraId="098916FF" w14:textId="77777777" w:rsidR="00826601" w:rsidRPr="00A76487" w:rsidRDefault="00826601" w:rsidP="00826601">
      <w:pPr>
        <w:spacing w:after="0" w:line="240" w:lineRule="auto"/>
        <w:rPr>
          <w:sz w:val="20"/>
          <w:szCs w:val="20"/>
        </w:rPr>
      </w:pPr>
      <w:r w:rsidRPr="00A76487">
        <w:rPr>
          <w:sz w:val="20"/>
          <w:szCs w:val="20"/>
        </w:rPr>
        <w:t xml:space="preserve">Use the table of contents on the next pages to find the </w:t>
      </w:r>
      <w:r>
        <w:rPr>
          <w:sz w:val="20"/>
          <w:szCs w:val="20"/>
        </w:rPr>
        <w:t>evidence</w:t>
      </w:r>
      <w:r w:rsidRPr="00A76487">
        <w:rPr>
          <w:sz w:val="20"/>
          <w:szCs w:val="20"/>
        </w:rPr>
        <w:t xml:space="preserve"> you need</w:t>
      </w:r>
      <w:r>
        <w:rPr>
          <w:sz w:val="20"/>
          <w:szCs w:val="20"/>
        </w:rPr>
        <w:t xml:space="preserve"> or the navigation bar on the left</w:t>
      </w:r>
      <w:r w:rsidRPr="00A76487">
        <w:rPr>
          <w:sz w:val="20"/>
          <w:szCs w:val="20"/>
        </w:rPr>
        <w:t>. We have tried to make the table of contents as easy to use as possible.</w:t>
      </w:r>
    </w:p>
    <w:p w14:paraId="6B43D980" w14:textId="77777777" w:rsidR="00826601" w:rsidRDefault="00826601" w:rsidP="00826601">
      <w:pPr>
        <w:spacing w:after="0" w:line="240" w:lineRule="auto"/>
        <w:jc w:val="center"/>
        <w:rPr>
          <w:b/>
          <w:sz w:val="20"/>
          <w:szCs w:val="20"/>
        </w:rPr>
      </w:pPr>
    </w:p>
    <w:p w14:paraId="24FBEB6D" w14:textId="77777777" w:rsidR="00826601" w:rsidRPr="00A76487" w:rsidRDefault="00826601" w:rsidP="00826601">
      <w:pPr>
        <w:spacing w:after="0" w:line="240" w:lineRule="auto"/>
        <w:jc w:val="center"/>
        <w:rPr>
          <w:b/>
          <w:sz w:val="20"/>
          <w:szCs w:val="20"/>
        </w:rPr>
      </w:pPr>
      <w:r w:rsidRPr="00A76487">
        <w:rPr>
          <w:b/>
          <w:sz w:val="20"/>
          <w:szCs w:val="20"/>
        </w:rPr>
        <w:t xml:space="preserve">Using the arguments in this </w:t>
      </w:r>
      <w:r>
        <w:rPr>
          <w:b/>
          <w:sz w:val="20"/>
          <w:szCs w:val="20"/>
        </w:rPr>
        <w:t>File</w:t>
      </w:r>
    </w:p>
    <w:p w14:paraId="6F838C09" w14:textId="77777777" w:rsidR="00826601" w:rsidRPr="00A76487" w:rsidRDefault="00826601" w:rsidP="00826601">
      <w:pPr>
        <w:spacing w:after="0" w:line="240" w:lineRule="auto"/>
        <w:rPr>
          <w:sz w:val="20"/>
          <w:szCs w:val="20"/>
        </w:rPr>
      </w:pPr>
      <w:r w:rsidRPr="00A76487">
        <w:rPr>
          <w:sz w:val="20"/>
          <w:szCs w:val="20"/>
        </w:rPr>
        <w:t xml:space="preserve">We encourage you to be familiar with the </w:t>
      </w:r>
      <w:r>
        <w:rPr>
          <w:sz w:val="20"/>
          <w:szCs w:val="20"/>
        </w:rPr>
        <w:t>evidence</w:t>
      </w:r>
      <w:r w:rsidRPr="00A76487">
        <w:rPr>
          <w:sz w:val="20"/>
          <w:szCs w:val="20"/>
        </w:rPr>
        <w:t xml:space="preserve"> you use. Highlight (underline) the key lines you will use in the evidence. Cut evidence from our </w:t>
      </w:r>
      <w:r>
        <w:rPr>
          <w:sz w:val="20"/>
          <w:szCs w:val="20"/>
        </w:rPr>
        <w:t>file</w:t>
      </w:r>
      <w:r w:rsidRPr="00A76487">
        <w:rPr>
          <w:sz w:val="20"/>
          <w:szCs w:val="20"/>
        </w:rPr>
        <w:t xml:space="preserve">s, incorporate your and others’ research and make new </w:t>
      </w:r>
      <w:r>
        <w:rPr>
          <w:sz w:val="20"/>
          <w:szCs w:val="20"/>
        </w:rPr>
        <w:t>file</w:t>
      </w:r>
      <w:r w:rsidRPr="00A76487">
        <w:rPr>
          <w:sz w:val="20"/>
          <w:szCs w:val="20"/>
        </w:rPr>
        <w:t xml:space="preserve">s. File the evidence so that you can easily retrieve it when you need it in debate rounds. Practice reading the evidence </w:t>
      </w:r>
      <w:proofErr w:type="gramStart"/>
      <w:r w:rsidRPr="00A76487">
        <w:rPr>
          <w:sz w:val="20"/>
          <w:szCs w:val="20"/>
        </w:rPr>
        <w:t>out-loud</w:t>
      </w:r>
      <w:proofErr w:type="gramEnd"/>
      <w:r w:rsidRPr="00A76487">
        <w:rPr>
          <w:sz w:val="20"/>
          <w:szCs w:val="20"/>
        </w:rPr>
        <w:t xml:space="preserve">; Practice applying the arguments to your opponents’ positions; Practice defending your </w:t>
      </w:r>
      <w:r>
        <w:rPr>
          <w:sz w:val="20"/>
          <w:szCs w:val="20"/>
        </w:rPr>
        <w:t>evidence</w:t>
      </w:r>
      <w:r w:rsidRPr="00A76487">
        <w:rPr>
          <w:sz w:val="20"/>
          <w:szCs w:val="20"/>
        </w:rPr>
        <w:t xml:space="preserve"> in rebuttal speeches.</w:t>
      </w:r>
    </w:p>
    <w:p w14:paraId="24A03480" w14:textId="77777777" w:rsidR="00826601" w:rsidRDefault="00826601" w:rsidP="00826601">
      <w:pPr>
        <w:spacing w:after="0" w:line="240" w:lineRule="auto"/>
        <w:jc w:val="center"/>
        <w:rPr>
          <w:b/>
          <w:sz w:val="20"/>
          <w:szCs w:val="20"/>
        </w:rPr>
      </w:pPr>
    </w:p>
    <w:p w14:paraId="310AD676" w14:textId="77777777" w:rsidR="00826601" w:rsidRPr="00A76487" w:rsidRDefault="00826601" w:rsidP="00826601">
      <w:pPr>
        <w:spacing w:after="0" w:line="240" w:lineRule="auto"/>
        <w:jc w:val="center"/>
        <w:rPr>
          <w:b/>
          <w:sz w:val="20"/>
          <w:szCs w:val="20"/>
        </w:rPr>
      </w:pPr>
      <w:r w:rsidRPr="00A76487">
        <w:rPr>
          <w:b/>
          <w:sz w:val="20"/>
          <w:szCs w:val="20"/>
        </w:rPr>
        <w:t xml:space="preserve">Use West Coast </w:t>
      </w:r>
      <w:r>
        <w:rPr>
          <w:b/>
          <w:sz w:val="20"/>
          <w:szCs w:val="20"/>
        </w:rPr>
        <w:t>Evidence</w:t>
      </w:r>
      <w:r w:rsidRPr="00A76487">
        <w:rPr>
          <w:b/>
          <w:sz w:val="20"/>
          <w:szCs w:val="20"/>
        </w:rPr>
        <w:t xml:space="preserve"> as a Beginning</w:t>
      </w:r>
    </w:p>
    <w:p w14:paraId="07D23D0B" w14:textId="77777777" w:rsidR="00826601" w:rsidRPr="00A76487" w:rsidRDefault="00826601" w:rsidP="00826601">
      <w:pPr>
        <w:spacing w:after="0" w:line="240" w:lineRule="auto"/>
        <w:rPr>
          <w:sz w:val="20"/>
          <w:szCs w:val="20"/>
        </w:rPr>
      </w:pPr>
      <w:r w:rsidRPr="00A76487">
        <w:rPr>
          <w:sz w:val="20"/>
          <w:szCs w:val="20"/>
        </w:rPr>
        <w:t xml:space="preserve">We hope you enjoy our </w:t>
      </w:r>
      <w:r>
        <w:rPr>
          <w:sz w:val="20"/>
          <w:szCs w:val="20"/>
        </w:rPr>
        <w:t>evidence files</w:t>
      </w:r>
      <w:r w:rsidRPr="00A76487">
        <w:rPr>
          <w:sz w:val="20"/>
          <w:szCs w:val="20"/>
        </w:rPr>
        <w:t xml:space="preserve"> and find </w:t>
      </w:r>
      <w:r>
        <w:rPr>
          <w:sz w:val="20"/>
          <w:szCs w:val="20"/>
        </w:rPr>
        <w:t>them</w:t>
      </w:r>
      <w:r w:rsidRPr="00A76487">
        <w:rPr>
          <w:sz w:val="20"/>
          <w:szCs w:val="20"/>
        </w:rPr>
        <w:t xml:space="preserve"> useful. In saying this, we want to make a strong statement that we make when we coach and that we believe is vitally important to your success: DO NOT USE THIS </w:t>
      </w:r>
      <w:r>
        <w:rPr>
          <w:sz w:val="20"/>
          <w:szCs w:val="20"/>
        </w:rPr>
        <w:t>EVIDENCE</w:t>
      </w:r>
      <w:r w:rsidRPr="00A76487">
        <w:rPr>
          <w:sz w:val="20"/>
          <w:szCs w:val="20"/>
        </w:rPr>
        <w:t xml:space="preserve"> AS A SUBSTITUTE FOR YOUR OWN RESEARCH. Instead, let it serve as a beginning. Let it inform you of important arguments, of how to tag and organize your arguments, and to offer citations for further research. Don’t stagnate in </w:t>
      </w:r>
      <w:r>
        <w:rPr>
          <w:sz w:val="20"/>
          <w:szCs w:val="20"/>
        </w:rPr>
        <w:t>these files</w:t>
      </w:r>
      <w:r w:rsidRPr="00A76487">
        <w:rPr>
          <w:sz w:val="20"/>
          <w:szCs w:val="20"/>
        </w:rPr>
        <w:t xml:space="preserve">--build upon them by doing your own research for updates, new strategies, and arguments that specifically apply to your opponents. In doing so, you’ll use our </w:t>
      </w:r>
      <w:r>
        <w:rPr>
          <w:sz w:val="20"/>
          <w:szCs w:val="20"/>
        </w:rPr>
        <w:t>evidence</w:t>
      </w:r>
      <w:r w:rsidRPr="00A76487">
        <w:rPr>
          <w:sz w:val="20"/>
          <w:szCs w:val="20"/>
        </w:rPr>
        <w:t xml:space="preserve"> to become a better debater.</w:t>
      </w:r>
    </w:p>
    <w:p w14:paraId="277C901C" w14:textId="77777777" w:rsidR="00826601" w:rsidRDefault="00826601" w:rsidP="00826601">
      <w:pPr>
        <w:spacing w:after="0" w:line="240" w:lineRule="auto"/>
        <w:jc w:val="center"/>
        <w:rPr>
          <w:b/>
          <w:sz w:val="20"/>
          <w:szCs w:val="20"/>
        </w:rPr>
      </w:pPr>
    </w:p>
    <w:p w14:paraId="70B15617" w14:textId="77777777" w:rsidR="00826601" w:rsidRPr="00A76487" w:rsidRDefault="00826601" w:rsidP="00826601">
      <w:pPr>
        <w:spacing w:after="0" w:line="240" w:lineRule="auto"/>
        <w:jc w:val="center"/>
        <w:rPr>
          <w:b/>
          <w:sz w:val="20"/>
          <w:szCs w:val="20"/>
        </w:rPr>
      </w:pPr>
      <w:r>
        <w:rPr>
          <w:b/>
          <w:sz w:val="20"/>
          <w:szCs w:val="20"/>
        </w:rPr>
        <w:t>C</w:t>
      </w:r>
      <w:r w:rsidRPr="00A76487">
        <w:rPr>
          <w:b/>
          <w:sz w:val="20"/>
          <w:szCs w:val="20"/>
        </w:rPr>
        <w:t xml:space="preserve">opying West Coast </w:t>
      </w:r>
      <w:r>
        <w:rPr>
          <w:b/>
          <w:sz w:val="20"/>
          <w:szCs w:val="20"/>
        </w:rPr>
        <w:t>Evidence</w:t>
      </w:r>
    </w:p>
    <w:p w14:paraId="5E409AFA" w14:textId="77777777" w:rsidR="00826601" w:rsidRDefault="00826601" w:rsidP="00826601">
      <w:pPr>
        <w:spacing w:after="0" w:line="240" w:lineRule="auto"/>
        <w:rPr>
          <w:sz w:val="20"/>
          <w:szCs w:val="20"/>
        </w:rPr>
      </w:pPr>
      <w:r w:rsidRPr="00A76487">
        <w:rPr>
          <w:sz w:val="20"/>
          <w:szCs w:val="20"/>
        </w:rPr>
        <w:t xml:space="preserve">Our policy gives you the freedom to use </w:t>
      </w:r>
      <w:r>
        <w:rPr>
          <w:sz w:val="20"/>
          <w:szCs w:val="20"/>
        </w:rPr>
        <w:t>our evidence</w:t>
      </w:r>
      <w:r w:rsidRPr="00A76487">
        <w:rPr>
          <w:sz w:val="20"/>
          <w:szCs w:val="20"/>
        </w:rPr>
        <w:t xml:space="preserve"> for educational purposes without violating</w:t>
      </w:r>
      <w:r>
        <w:rPr>
          <w:sz w:val="20"/>
          <w:szCs w:val="20"/>
        </w:rPr>
        <w:t xml:space="preserve"> our hard work</w:t>
      </w:r>
      <w:r w:rsidRPr="00A76487">
        <w:rPr>
          <w:sz w:val="20"/>
          <w:szCs w:val="20"/>
        </w:rPr>
        <w:t xml:space="preserve">. </w:t>
      </w:r>
    </w:p>
    <w:p w14:paraId="6F8654F0" w14:textId="77777777" w:rsidR="00826601" w:rsidRPr="004A5DF8" w:rsidRDefault="00826601" w:rsidP="00826601">
      <w:pPr>
        <w:pStyle w:val="ListParagraph"/>
        <w:numPr>
          <w:ilvl w:val="0"/>
          <w:numId w:val="1"/>
        </w:numPr>
        <w:spacing w:after="0" w:line="240" w:lineRule="auto"/>
        <w:rPr>
          <w:rFonts w:asciiTheme="minorHAnsi" w:hAnsiTheme="minorHAnsi"/>
          <w:sz w:val="20"/>
          <w:szCs w:val="20"/>
        </w:rPr>
      </w:pPr>
      <w:r w:rsidRPr="004A5DF8">
        <w:rPr>
          <w:rFonts w:asciiTheme="minorHAnsi" w:hAnsiTheme="minorHAnsi"/>
          <w:sz w:val="20"/>
          <w:szCs w:val="20"/>
        </w:rPr>
        <w:t>You may print and copy this evidence for those on your team.</w:t>
      </w:r>
    </w:p>
    <w:p w14:paraId="0F757F84" w14:textId="77777777" w:rsidR="00826601" w:rsidRPr="004A5DF8" w:rsidRDefault="00826601" w:rsidP="00826601">
      <w:pPr>
        <w:pStyle w:val="ListParagraph"/>
        <w:numPr>
          <w:ilvl w:val="0"/>
          <w:numId w:val="1"/>
        </w:numPr>
        <w:spacing w:after="0" w:line="240" w:lineRule="auto"/>
        <w:rPr>
          <w:rFonts w:asciiTheme="minorHAnsi" w:hAnsiTheme="minorHAnsi"/>
          <w:sz w:val="20"/>
          <w:szCs w:val="20"/>
        </w:rPr>
      </w:pPr>
      <w:r w:rsidRPr="004A5DF8">
        <w:rPr>
          <w:rFonts w:asciiTheme="minorHAnsi" w:hAnsiTheme="minorHAnsi"/>
          <w:sz w:val="20"/>
          <w:szCs w:val="20"/>
        </w:rPr>
        <w:t xml:space="preserve">You may not electronically share nor distribute this evidence with anyone other than those on your team unless you </w:t>
      </w:r>
      <w:r w:rsidRPr="004A5DF8">
        <w:rPr>
          <w:rFonts w:asciiTheme="minorHAnsi" w:hAnsiTheme="minorHAnsi"/>
          <w:sz w:val="20"/>
          <w:szCs w:val="20"/>
          <w:u w:val="single"/>
        </w:rPr>
        <w:t>very substantially</w:t>
      </w:r>
      <w:r w:rsidRPr="004A5DF8">
        <w:rPr>
          <w:rFonts w:asciiTheme="minorHAnsi" w:hAnsiTheme="minorHAnsi"/>
          <w:sz w:val="20"/>
          <w:szCs w:val="20"/>
        </w:rPr>
        <w:t xml:space="preserve"> change each page of material that you share.</w:t>
      </w:r>
    </w:p>
    <w:p w14:paraId="29A9960A" w14:textId="77777777" w:rsidR="00826601" w:rsidRPr="00A76487" w:rsidRDefault="00826601" w:rsidP="00826601">
      <w:pPr>
        <w:spacing w:after="0" w:line="240" w:lineRule="auto"/>
        <w:rPr>
          <w:sz w:val="20"/>
          <w:szCs w:val="20"/>
        </w:rPr>
      </w:pPr>
      <w:r w:rsidRPr="00A76487">
        <w:rPr>
          <w:sz w:val="20"/>
          <w:szCs w:val="20"/>
        </w:rPr>
        <w:t xml:space="preserve">For </w:t>
      </w:r>
      <w:r>
        <w:rPr>
          <w:sz w:val="20"/>
          <w:szCs w:val="20"/>
        </w:rPr>
        <w:t>unusual</w:t>
      </w:r>
      <w:r w:rsidRPr="00A76487">
        <w:rPr>
          <w:sz w:val="20"/>
          <w:szCs w:val="20"/>
        </w:rPr>
        <w:t xml:space="preserve"> situations, you can e-mail us at </w:t>
      </w:r>
      <w:hyperlink r:id="rId9" w:history="1">
        <w:r w:rsidRPr="00ED4F11">
          <w:rPr>
            <w:rStyle w:val="Hyperlink"/>
            <w:color w:val="0000FF"/>
            <w:sz w:val="20"/>
            <w:szCs w:val="20"/>
            <w:u w:val="single"/>
          </w:rPr>
          <w:t>jim@wcdebate.com</w:t>
        </w:r>
      </w:hyperlink>
      <w:r>
        <w:rPr>
          <w:b/>
          <w:sz w:val="20"/>
          <w:szCs w:val="20"/>
        </w:rPr>
        <w:t xml:space="preserve"> </w:t>
      </w:r>
      <w:r w:rsidRPr="00A76487">
        <w:rPr>
          <w:sz w:val="20"/>
          <w:szCs w:val="20"/>
        </w:rPr>
        <w:t>and seek our consent.</w:t>
      </w:r>
    </w:p>
    <w:p w14:paraId="69EDC21D" w14:textId="77777777" w:rsidR="00826601" w:rsidRDefault="00826601" w:rsidP="00826601">
      <w:pPr>
        <w:spacing w:after="0" w:line="240" w:lineRule="auto"/>
        <w:jc w:val="center"/>
        <w:rPr>
          <w:b/>
          <w:sz w:val="20"/>
          <w:szCs w:val="20"/>
        </w:rPr>
      </w:pPr>
    </w:p>
    <w:p w14:paraId="613CD37C" w14:textId="77777777" w:rsidR="00826601" w:rsidRPr="00A76487" w:rsidRDefault="00826601" w:rsidP="00826601">
      <w:pPr>
        <w:spacing w:after="0" w:line="240" w:lineRule="auto"/>
        <w:jc w:val="center"/>
        <w:rPr>
          <w:b/>
          <w:sz w:val="20"/>
          <w:szCs w:val="20"/>
        </w:rPr>
      </w:pPr>
      <w:r w:rsidRPr="00A76487">
        <w:rPr>
          <w:b/>
          <w:sz w:val="20"/>
          <w:szCs w:val="20"/>
        </w:rPr>
        <w:t xml:space="preserve">Ordering West Coast </w:t>
      </w:r>
      <w:r>
        <w:rPr>
          <w:b/>
          <w:sz w:val="20"/>
          <w:szCs w:val="20"/>
        </w:rPr>
        <w:t>Materials</w:t>
      </w:r>
    </w:p>
    <w:p w14:paraId="758A2D09" w14:textId="77777777" w:rsidR="00826601" w:rsidRPr="00285B6A" w:rsidRDefault="00826601" w:rsidP="00826601">
      <w:pPr>
        <w:spacing w:after="0" w:line="240" w:lineRule="auto"/>
        <w:ind w:left="2160"/>
        <w:rPr>
          <w:b/>
          <w:sz w:val="20"/>
          <w:szCs w:val="20"/>
        </w:rPr>
      </w:pPr>
      <w:r w:rsidRPr="00285B6A">
        <w:rPr>
          <w:b/>
          <w:sz w:val="20"/>
          <w:szCs w:val="20"/>
        </w:rPr>
        <w:t xml:space="preserve">1. Visit the West Coast Web Page at </w:t>
      </w:r>
      <w:hyperlink r:id="rId10" w:history="1">
        <w:r w:rsidRPr="008B42D8">
          <w:rPr>
            <w:rStyle w:val="Hyperlink"/>
            <w:color w:val="0000FF"/>
            <w:sz w:val="20"/>
            <w:szCs w:val="20"/>
            <w:u w:val="single"/>
          </w:rPr>
          <w:t>www.wcdebate.com</w:t>
        </w:r>
      </w:hyperlink>
    </w:p>
    <w:p w14:paraId="50EEAF2D" w14:textId="77777777" w:rsidR="00826601" w:rsidRDefault="00826601" w:rsidP="00826601">
      <w:pPr>
        <w:spacing w:after="0" w:line="240" w:lineRule="auto"/>
        <w:ind w:left="2160"/>
        <w:rPr>
          <w:b/>
          <w:sz w:val="20"/>
          <w:szCs w:val="20"/>
        </w:rPr>
      </w:pPr>
      <w:r w:rsidRPr="00285B6A">
        <w:rPr>
          <w:b/>
          <w:sz w:val="20"/>
          <w:szCs w:val="20"/>
        </w:rPr>
        <w:t xml:space="preserve">2. E-mail us at </w:t>
      </w:r>
      <w:hyperlink r:id="rId11" w:history="1">
        <w:r w:rsidRPr="00ED4F11">
          <w:rPr>
            <w:rStyle w:val="Hyperlink"/>
            <w:color w:val="0000FF"/>
            <w:sz w:val="20"/>
            <w:szCs w:val="20"/>
            <w:u w:val="single"/>
          </w:rPr>
          <w:t>jim@wcdebate.com</w:t>
        </w:r>
      </w:hyperlink>
      <w:r>
        <w:rPr>
          <w:b/>
          <w:sz w:val="20"/>
          <w:szCs w:val="20"/>
        </w:rPr>
        <w:t xml:space="preserve"> </w:t>
      </w:r>
    </w:p>
    <w:p w14:paraId="6FC32364" w14:textId="77777777" w:rsidR="00826601" w:rsidRPr="00285B6A" w:rsidRDefault="00826601" w:rsidP="00826601">
      <w:pPr>
        <w:spacing w:after="0" w:line="240" w:lineRule="auto"/>
        <w:ind w:left="2160"/>
        <w:rPr>
          <w:b/>
          <w:sz w:val="20"/>
          <w:szCs w:val="20"/>
        </w:rPr>
      </w:pPr>
      <w:r>
        <w:rPr>
          <w:b/>
          <w:sz w:val="20"/>
          <w:szCs w:val="20"/>
        </w:rPr>
        <w:t xml:space="preserve">3. Fax us at </w:t>
      </w:r>
      <w:r w:rsidRPr="00647438">
        <w:rPr>
          <w:b/>
          <w:sz w:val="20"/>
          <w:szCs w:val="20"/>
        </w:rPr>
        <w:t>877-781-5058</w:t>
      </w:r>
    </w:p>
    <w:p w14:paraId="2C31AF90" w14:textId="69914C59" w:rsidR="00826601" w:rsidRPr="00A76487" w:rsidRDefault="00826601" w:rsidP="00826601">
      <w:pPr>
        <w:spacing w:after="0" w:line="240" w:lineRule="auto"/>
        <w:ind w:left="2160"/>
        <w:rPr>
          <w:sz w:val="20"/>
          <w:szCs w:val="20"/>
        </w:rPr>
      </w:pPr>
      <w:r w:rsidRPr="00A76487">
        <w:rPr>
          <w:sz w:val="20"/>
          <w:szCs w:val="20"/>
        </w:rPr>
        <w:t>Copyright 20</w:t>
      </w:r>
      <w:r w:rsidR="00C27636">
        <w:rPr>
          <w:sz w:val="20"/>
          <w:szCs w:val="20"/>
        </w:rPr>
        <w:t>2</w:t>
      </w:r>
      <w:r w:rsidR="00317410">
        <w:rPr>
          <w:sz w:val="20"/>
          <w:szCs w:val="20"/>
        </w:rPr>
        <w:t>4</w:t>
      </w:r>
      <w:r w:rsidRPr="00A76487">
        <w:rPr>
          <w:sz w:val="20"/>
          <w:szCs w:val="20"/>
        </w:rPr>
        <w:t>. West Coast Publishing. All Rights Reserved.</w:t>
      </w:r>
    </w:p>
    <w:p w14:paraId="0928E116" w14:textId="77777777" w:rsidR="00826601" w:rsidRDefault="00826601" w:rsidP="00826601">
      <w:pPr>
        <w:spacing w:after="0" w:line="240" w:lineRule="auto"/>
        <w:jc w:val="center"/>
        <w:rPr>
          <w:b/>
          <w:sz w:val="28"/>
          <w:szCs w:val="28"/>
        </w:rPr>
      </w:pPr>
    </w:p>
    <w:p w14:paraId="004FBE32" w14:textId="77777777" w:rsidR="00826601" w:rsidRPr="00E13E8F" w:rsidRDefault="00826601" w:rsidP="00826601">
      <w:pPr>
        <w:spacing w:after="0" w:line="240" w:lineRule="auto"/>
        <w:jc w:val="center"/>
        <w:rPr>
          <w:b/>
          <w:sz w:val="28"/>
          <w:szCs w:val="28"/>
        </w:rPr>
      </w:pPr>
      <w:r w:rsidRPr="00E13E8F">
        <w:rPr>
          <w:b/>
          <w:sz w:val="28"/>
          <w:szCs w:val="28"/>
        </w:rPr>
        <w:t>Visit our web page!</w:t>
      </w:r>
    </w:p>
    <w:p w14:paraId="0E40364B" w14:textId="77777777" w:rsidR="00826601" w:rsidRPr="0041108D" w:rsidRDefault="00000000" w:rsidP="00826601">
      <w:pPr>
        <w:spacing w:after="0" w:line="240" w:lineRule="auto"/>
        <w:jc w:val="center"/>
        <w:rPr>
          <w:b/>
          <w:sz w:val="26"/>
        </w:rPr>
      </w:pPr>
      <w:hyperlink r:id="rId12" w:history="1">
        <w:r w:rsidR="00826601" w:rsidRPr="0041108D">
          <w:rPr>
            <w:rStyle w:val="Hyperlink"/>
            <w:sz w:val="26"/>
          </w:rPr>
          <w:t>www.wcdebate.com</w:t>
        </w:r>
      </w:hyperlink>
      <w:r w:rsidR="00826601">
        <w:rPr>
          <w:rStyle w:val="Hyperlink"/>
          <w:sz w:val="26"/>
        </w:rPr>
        <w:t xml:space="preserve"> </w:t>
      </w:r>
    </w:p>
    <w:p w14:paraId="506FA294" w14:textId="77777777" w:rsidR="00826601" w:rsidRDefault="00826601" w:rsidP="00826601">
      <w:pPr>
        <w:spacing w:after="0" w:line="240" w:lineRule="auto"/>
        <w:jc w:val="center"/>
      </w:pPr>
    </w:p>
    <w:p w14:paraId="65BCECF9" w14:textId="77777777" w:rsidR="00826601" w:rsidRDefault="00826601" w:rsidP="00826601">
      <w:pPr>
        <w:spacing w:after="200" w:line="276" w:lineRule="auto"/>
      </w:pPr>
      <w:r>
        <w:br w:type="page"/>
      </w:r>
    </w:p>
    <w:p w14:paraId="1BDBFD60" w14:textId="77777777" w:rsidR="00826601" w:rsidRDefault="00826601" w:rsidP="00826601">
      <w:pPr>
        <w:pStyle w:val="Heading2"/>
      </w:pPr>
      <w:bookmarkStart w:id="6" w:name="_Toc166311422"/>
      <w:r>
        <w:lastRenderedPageBreak/>
        <w:t>Table of Contents</w:t>
      </w:r>
      <w:bookmarkEnd w:id="6"/>
    </w:p>
    <w:p w14:paraId="58C3C3CB" w14:textId="24918D3B" w:rsidR="00F700A7" w:rsidRDefault="00826601">
      <w:pPr>
        <w:pStyle w:val="TOC2"/>
        <w:tabs>
          <w:tab w:val="right" w:leader="dot" w:pos="9638"/>
        </w:tabs>
        <w:rPr>
          <w:rFonts w:asciiTheme="minorHAnsi" w:eastAsiaTheme="minorEastAsia" w:hAnsiTheme="minorHAnsi"/>
          <w:b w:val="0"/>
          <w:noProof/>
          <w:kern w:val="2"/>
          <w:sz w:val="24"/>
          <w:szCs w:val="24"/>
          <w14:ligatures w14:val="standardContextual"/>
        </w:rPr>
      </w:pPr>
      <w:r>
        <w:rPr>
          <w:b w:val="0"/>
        </w:rPr>
        <w:fldChar w:fldCharType="begin"/>
      </w:r>
      <w:r>
        <w:rPr>
          <w:b w:val="0"/>
        </w:rPr>
        <w:instrText xml:space="preserve"> TOC \o "1-3" \h \z \u </w:instrText>
      </w:r>
      <w:r>
        <w:rPr>
          <w:b w:val="0"/>
        </w:rPr>
        <w:fldChar w:fldCharType="separate"/>
      </w:r>
      <w:hyperlink w:anchor="_Toc166311421" w:history="1">
        <w:r w:rsidR="00F700A7" w:rsidRPr="005F45B5">
          <w:rPr>
            <w:rStyle w:val="Hyperlink"/>
            <w:noProof/>
          </w:rPr>
          <w:t>WEST COAST DEBATE</w:t>
        </w:r>
        <w:r w:rsidR="00F700A7">
          <w:rPr>
            <w:noProof/>
            <w:webHidden/>
          </w:rPr>
          <w:tab/>
        </w:r>
        <w:r w:rsidR="00F700A7">
          <w:rPr>
            <w:noProof/>
            <w:webHidden/>
          </w:rPr>
          <w:fldChar w:fldCharType="begin"/>
        </w:r>
        <w:r w:rsidR="00F700A7">
          <w:rPr>
            <w:noProof/>
            <w:webHidden/>
          </w:rPr>
          <w:instrText xml:space="preserve"> PAGEREF _Toc166311421 \h </w:instrText>
        </w:r>
        <w:r w:rsidR="00F700A7">
          <w:rPr>
            <w:noProof/>
            <w:webHidden/>
          </w:rPr>
        </w:r>
        <w:r w:rsidR="00F700A7">
          <w:rPr>
            <w:noProof/>
            <w:webHidden/>
          </w:rPr>
          <w:fldChar w:fldCharType="separate"/>
        </w:r>
        <w:r w:rsidR="00FC4B66">
          <w:rPr>
            <w:noProof/>
            <w:webHidden/>
          </w:rPr>
          <w:t>2</w:t>
        </w:r>
        <w:r w:rsidR="00F700A7">
          <w:rPr>
            <w:noProof/>
            <w:webHidden/>
          </w:rPr>
          <w:fldChar w:fldCharType="end"/>
        </w:r>
      </w:hyperlink>
    </w:p>
    <w:p w14:paraId="693B3216" w14:textId="53D30C45" w:rsidR="00F700A7" w:rsidRDefault="00F700A7">
      <w:pPr>
        <w:pStyle w:val="TOC2"/>
        <w:tabs>
          <w:tab w:val="right" w:leader="dot" w:pos="9638"/>
        </w:tabs>
        <w:rPr>
          <w:rFonts w:asciiTheme="minorHAnsi" w:eastAsiaTheme="minorEastAsia" w:hAnsiTheme="minorHAnsi"/>
          <w:b w:val="0"/>
          <w:noProof/>
          <w:kern w:val="2"/>
          <w:sz w:val="24"/>
          <w:szCs w:val="24"/>
          <w14:ligatures w14:val="standardContextual"/>
        </w:rPr>
      </w:pPr>
      <w:hyperlink w:anchor="_Toc166311422" w:history="1">
        <w:r w:rsidRPr="005F45B5">
          <w:rPr>
            <w:rStyle w:val="Hyperlink"/>
            <w:noProof/>
          </w:rPr>
          <w:t>Table of Contents</w:t>
        </w:r>
        <w:r>
          <w:rPr>
            <w:noProof/>
            <w:webHidden/>
          </w:rPr>
          <w:tab/>
        </w:r>
        <w:r>
          <w:rPr>
            <w:noProof/>
            <w:webHidden/>
          </w:rPr>
          <w:fldChar w:fldCharType="begin"/>
        </w:r>
        <w:r>
          <w:rPr>
            <w:noProof/>
            <w:webHidden/>
          </w:rPr>
          <w:instrText xml:space="preserve"> PAGEREF _Toc166311422 \h </w:instrText>
        </w:r>
        <w:r>
          <w:rPr>
            <w:noProof/>
            <w:webHidden/>
          </w:rPr>
        </w:r>
        <w:r>
          <w:rPr>
            <w:noProof/>
            <w:webHidden/>
          </w:rPr>
          <w:fldChar w:fldCharType="separate"/>
        </w:r>
        <w:r w:rsidR="00FC4B66">
          <w:rPr>
            <w:noProof/>
            <w:webHidden/>
          </w:rPr>
          <w:t>3</w:t>
        </w:r>
        <w:r>
          <w:rPr>
            <w:noProof/>
            <w:webHidden/>
          </w:rPr>
          <w:fldChar w:fldCharType="end"/>
        </w:r>
      </w:hyperlink>
    </w:p>
    <w:p w14:paraId="1EFD730D" w14:textId="7AC4D580" w:rsidR="00F700A7" w:rsidRDefault="00F700A7">
      <w:pPr>
        <w:pStyle w:val="TOC1"/>
        <w:tabs>
          <w:tab w:val="right" w:leader="dot" w:pos="9638"/>
        </w:tabs>
        <w:rPr>
          <w:rFonts w:eastAsiaTheme="minorEastAsia" w:cstheme="minorBidi"/>
          <w:b w:val="0"/>
          <w:noProof/>
          <w:kern w:val="2"/>
          <w:szCs w:val="24"/>
          <w14:ligatures w14:val="standardContextual"/>
        </w:rPr>
      </w:pPr>
      <w:hyperlink w:anchor="_Toc166311423" w:history="1">
        <w:r w:rsidRPr="005F45B5">
          <w:rPr>
            <w:rStyle w:val="Hyperlink"/>
            <w:noProof/>
          </w:rPr>
          <w:t>Resolved: The United Nations should abolish permanent membership on its Security Council.</w:t>
        </w:r>
        <w:r>
          <w:rPr>
            <w:noProof/>
            <w:webHidden/>
          </w:rPr>
          <w:tab/>
        </w:r>
        <w:r>
          <w:rPr>
            <w:noProof/>
            <w:webHidden/>
          </w:rPr>
          <w:fldChar w:fldCharType="begin"/>
        </w:r>
        <w:r>
          <w:rPr>
            <w:noProof/>
            <w:webHidden/>
          </w:rPr>
          <w:instrText xml:space="preserve"> PAGEREF _Toc166311423 \h </w:instrText>
        </w:r>
        <w:r>
          <w:rPr>
            <w:noProof/>
            <w:webHidden/>
          </w:rPr>
        </w:r>
        <w:r>
          <w:rPr>
            <w:noProof/>
            <w:webHidden/>
          </w:rPr>
          <w:fldChar w:fldCharType="separate"/>
        </w:r>
        <w:r w:rsidR="00FC4B66">
          <w:rPr>
            <w:noProof/>
            <w:webHidden/>
          </w:rPr>
          <w:t>4</w:t>
        </w:r>
        <w:r>
          <w:rPr>
            <w:noProof/>
            <w:webHidden/>
          </w:rPr>
          <w:fldChar w:fldCharType="end"/>
        </w:r>
      </w:hyperlink>
    </w:p>
    <w:p w14:paraId="7C337344" w14:textId="59C428D0" w:rsidR="00F700A7" w:rsidRDefault="00F700A7">
      <w:pPr>
        <w:pStyle w:val="TOC1"/>
        <w:tabs>
          <w:tab w:val="right" w:leader="dot" w:pos="9638"/>
        </w:tabs>
        <w:rPr>
          <w:rFonts w:eastAsiaTheme="minorEastAsia" w:cstheme="minorBidi"/>
          <w:b w:val="0"/>
          <w:noProof/>
          <w:kern w:val="2"/>
          <w:szCs w:val="24"/>
          <w14:ligatures w14:val="standardContextual"/>
        </w:rPr>
      </w:pPr>
      <w:hyperlink w:anchor="_Toc166311424" w:history="1">
        <w:r w:rsidRPr="005F45B5">
          <w:rPr>
            <w:rStyle w:val="Hyperlink"/>
            <w:noProof/>
          </w:rPr>
          <w:t>United Nations Security Council Pro/Con</w:t>
        </w:r>
        <w:r>
          <w:rPr>
            <w:noProof/>
            <w:webHidden/>
          </w:rPr>
          <w:tab/>
        </w:r>
        <w:r>
          <w:rPr>
            <w:noProof/>
            <w:webHidden/>
          </w:rPr>
          <w:fldChar w:fldCharType="begin"/>
        </w:r>
        <w:r>
          <w:rPr>
            <w:noProof/>
            <w:webHidden/>
          </w:rPr>
          <w:instrText xml:space="preserve"> PAGEREF _Toc166311424 \h </w:instrText>
        </w:r>
        <w:r>
          <w:rPr>
            <w:noProof/>
            <w:webHidden/>
          </w:rPr>
        </w:r>
        <w:r>
          <w:rPr>
            <w:noProof/>
            <w:webHidden/>
          </w:rPr>
          <w:fldChar w:fldCharType="separate"/>
        </w:r>
        <w:r w:rsidR="00FC4B66">
          <w:rPr>
            <w:noProof/>
            <w:webHidden/>
          </w:rPr>
          <w:t>5</w:t>
        </w:r>
        <w:r>
          <w:rPr>
            <w:noProof/>
            <w:webHidden/>
          </w:rPr>
          <w:fldChar w:fldCharType="end"/>
        </w:r>
      </w:hyperlink>
    </w:p>
    <w:p w14:paraId="5CD9E4B9" w14:textId="2AF590F7" w:rsidR="00F700A7" w:rsidRDefault="00F700A7">
      <w:pPr>
        <w:pStyle w:val="TOC2"/>
        <w:tabs>
          <w:tab w:val="right" w:leader="dot" w:pos="9638"/>
        </w:tabs>
        <w:rPr>
          <w:rFonts w:asciiTheme="minorHAnsi" w:eastAsiaTheme="minorEastAsia" w:hAnsiTheme="minorHAnsi"/>
          <w:b w:val="0"/>
          <w:noProof/>
          <w:kern w:val="2"/>
          <w:sz w:val="24"/>
          <w:szCs w:val="24"/>
          <w14:ligatures w14:val="standardContextual"/>
        </w:rPr>
      </w:pPr>
      <w:hyperlink w:anchor="_Toc166311425" w:history="1">
        <w:r w:rsidRPr="005F45B5">
          <w:rPr>
            <w:rStyle w:val="Hyperlink"/>
            <w:noProof/>
          </w:rPr>
          <w:t>Pro</w:t>
        </w:r>
        <w:r>
          <w:rPr>
            <w:noProof/>
            <w:webHidden/>
          </w:rPr>
          <w:tab/>
        </w:r>
        <w:r>
          <w:rPr>
            <w:noProof/>
            <w:webHidden/>
          </w:rPr>
          <w:fldChar w:fldCharType="begin"/>
        </w:r>
        <w:r>
          <w:rPr>
            <w:noProof/>
            <w:webHidden/>
          </w:rPr>
          <w:instrText xml:space="preserve"> PAGEREF _Toc166311425 \h </w:instrText>
        </w:r>
        <w:r>
          <w:rPr>
            <w:noProof/>
            <w:webHidden/>
          </w:rPr>
        </w:r>
        <w:r>
          <w:rPr>
            <w:noProof/>
            <w:webHidden/>
          </w:rPr>
          <w:fldChar w:fldCharType="separate"/>
        </w:r>
        <w:r w:rsidR="00FC4B66">
          <w:rPr>
            <w:noProof/>
            <w:webHidden/>
          </w:rPr>
          <w:t>6</w:t>
        </w:r>
        <w:r>
          <w:rPr>
            <w:noProof/>
            <w:webHidden/>
          </w:rPr>
          <w:fldChar w:fldCharType="end"/>
        </w:r>
      </w:hyperlink>
    </w:p>
    <w:p w14:paraId="2E287223" w14:textId="582F1717" w:rsidR="00F700A7" w:rsidRDefault="00F700A7">
      <w:pPr>
        <w:pStyle w:val="TOC3"/>
        <w:tabs>
          <w:tab w:val="right" w:leader="dot" w:pos="9638"/>
        </w:tabs>
        <w:rPr>
          <w:rFonts w:eastAsiaTheme="minorEastAsia" w:cstheme="minorBidi"/>
          <w:noProof/>
          <w:kern w:val="2"/>
          <w:sz w:val="24"/>
          <w:szCs w:val="24"/>
          <w14:ligatures w14:val="standardContextual"/>
        </w:rPr>
      </w:pPr>
      <w:hyperlink w:anchor="_Toc166311426" w:history="1">
        <w:r w:rsidRPr="005F45B5">
          <w:rPr>
            <w:rStyle w:val="Hyperlink"/>
            <w:noProof/>
          </w:rPr>
          <w:t>Permanent Veto Causes Humanitarian Crises</w:t>
        </w:r>
        <w:r>
          <w:rPr>
            <w:noProof/>
            <w:webHidden/>
          </w:rPr>
          <w:tab/>
        </w:r>
        <w:r>
          <w:rPr>
            <w:noProof/>
            <w:webHidden/>
          </w:rPr>
          <w:fldChar w:fldCharType="begin"/>
        </w:r>
        <w:r>
          <w:rPr>
            <w:noProof/>
            <w:webHidden/>
          </w:rPr>
          <w:instrText xml:space="preserve"> PAGEREF _Toc166311426 \h </w:instrText>
        </w:r>
        <w:r>
          <w:rPr>
            <w:noProof/>
            <w:webHidden/>
          </w:rPr>
        </w:r>
        <w:r>
          <w:rPr>
            <w:noProof/>
            <w:webHidden/>
          </w:rPr>
          <w:fldChar w:fldCharType="separate"/>
        </w:r>
        <w:r w:rsidR="00FC4B66">
          <w:rPr>
            <w:noProof/>
            <w:webHidden/>
          </w:rPr>
          <w:t>7</w:t>
        </w:r>
        <w:r>
          <w:rPr>
            <w:noProof/>
            <w:webHidden/>
          </w:rPr>
          <w:fldChar w:fldCharType="end"/>
        </w:r>
      </w:hyperlink>
    </w:p>
    <w:p w14:paraId="60AF75E4" w14:textId="07C59D9D" w:rsidR="00F700A7" w:rsidRDefault="00F700A7">
      <w:pPr>
        <w:pStyle w:val="TOC3"/>
        <w:tabs>
          <w:tab w:val="right" w:leader="dot" w:pos="9638"/>
        </w:tabs>
        <w:rPr>
          <w:rFonts w:eastAsiaTheme="minorEastAsia" w:cstheme="minorBidi"/>
          <w:noProof/>
          <w:kern w:val="2"/>
          <w:sz w:val="24"/>
          <w:szCs w:val="24"/>
          <w14:ligatures w14:val="standardContextual"/>
        </w:rPr>
      </w:pPr>
      <w:hyperlink w:anchor="_Toc166311427" w:history="1">
        <w:r w:rsidRPr="005F45B5">
          <w:rPr>
            <w:rStyle w:val="Hyperlink"/>
            <w:noProof/>
          </w:rPr>
          <w:t>Permanent Veto Causes Humanitarian Crises</w:t>
        </w:r>
        <w:r>
          <w:rPr>
            <w:noProof/>
            <w:webHidden/>
          </w:rPr>
          <w:tab/>
        </w:r>
        <w:r>
          <w:rPr>
            <w:noProof/>
            <w:webHidden/>
          </w:rPr>
          <w:fldChar w:fldCharType="begin"/>
        </w:r>
        <w:r>
          <w:rPr>
            <w:noProof/>
            <w:webHidden/>
          </w:rPr>
          <w:instrText xml:space="preserve"> PAGEREF _Toc166311427 \h </w:instrText>
        </w:r>
        <w:r>
          <w:rPr>
            <w:noProof/>
            <w:webHidden/>
          </w:rPr>
        </w:r>
        <w:r>
          <w:rPr>
            <w:noProof/>
            <w:webHidden/>
          </w:rPr>
          <w:fldChar w:fldCharType="separate"/>
        </w:r>
        <w:r w:rsidR="00FC4B66">
          <w:rPr>
            <w:noProof/>
            <w:webHidden/>
          </w:rPr>
          <w:t>9</w:t>
        </w:r>
        <w:r>
          <w:rPr>
            <w:noProof/>
            <w:webHidden/>
          </w:rPr>
          <w:fldChar w:fldCharType="end"/>
        </w:r>
      </w:hyperlink>
    </w:p>
    <w:p w14:paraId="464A891D" w14:textId="784D5D66" w:rsidR="00F700A7" w:rsidRDefault="00F700A7">
      <w:pPr>
        <w:pStyle w:val="TOC3"/>
        <w:tabs>
          <w:tab w:val="right" w:leader="dot" w:pos="9638"/>
        </w:tabs>
        <w:rPr>
          <w:rFonts w:eastAsiaTheme="minorEastAsia" w:cstheme="minorBidi"/>
          <w:noProof/>
          <w:kern w:val="2"/>
          <w:sz w:val="24"/>
          <w:szCs w:val="24"/>
          <w14:ligatures w14:val="standardContextual"/>
        </w:rPr>
      </w:pPr>
      <w:hyperlink w:anchor="_Toc166311428" w:history="1">
        <w:r w:rsidRPr="005F45B5">
          <w:rPr>
            <w:rStyle w:val="Hyperlink"/>
            <w:noProof/>
          </w:rPr>
          <w:t>Permanent Veto Causes Wars</w:t>
        </w:r>
        <w:r>
          <w:rPr>
            <w:noProof/>
            <w:webHidden/>
          </w:rPr>
          <w:tab/>
        </w:r>
        <w:r>
          <w:rPr>
            <w:noProof/>
            <w:webHidden/>
          </w:rPr>
          <w:fldChar w:fldCharType="begin"/>
        </w:r>
        <w:r>
          <w:rPr>
            <w:noProof/>
            <w:webHidden/>
          </w:rPr>
          <w:instrText xml:space="preserve"> PAGEREF _Toc166311428 \h </w:instrText>
        </w:r>
        <w:r>
          <w:rPr>
            <w:noProof/>
            <w:webHidden/>
          </w:rPr>
        </w:r>
        <w:r>
          <w:rPr>
            <w:noProof/>
            <w:webHidden/>
          </w:rPr>
          <w:fldChar w:fldCharType="separate"/>
        </w:r>
        <w:r w:rsidR="00FC4B66">
          <w:rPr>
            <w:noProof/>
            <w:webHidden/>
          </w:rPr>
          <w:t>11</w:t>
        </w:r>
        <w:r>
          <w:rPr>
            <w:noProof/>
            <w:webHidden/>
          </w:rPr>
          <w:fldChar w:fldCharType="end"/>
        </w:r>
      </w:hyperlink>
    </w:p>
    <w:p w14:paraId="347AFCD8" w14:textId="1BF3873A" w:rsidR="00F700A7" w:rsidRDefault="00F700A7">
      <w:pPr>
        <w:pStyle w:val="TOC3"/>
        <w:tabs>
          <w:tab w:val="right" w:leader="dot" w:pos="9638"/>
        </w:tabs>
        <w:rPr>
          <w:rFonts w:eastAsiaTheme="minorEastAsia" w:cstheme="minorBidi"/>
          <w:noProof/>
          <w:kern w:val="2"/>
          <w:sz w:val="24"/>
          <w:szCs w:val="24"/>
          <w14:ligatures w14:val="standardContextual"/>
        </w:rPr>
      </w:pPr>
      <w:hyperlink w:anchor="_Toc166311429" w:history="1">
        <w:r w:rsidRPr="005F45B5">
          <w:rPr>
            <w:rStyle w:val="Hyperlink"/>
            <w:noProof/>
          </w:rPr>
          <w:t>Permanent Veto Causes Chinese Violence</w:t>
        </w:r>
        <w:r>
          <w:rPr>
            <w:noProof/>
            <w:webHidden/>
          </w:rPr>
          <w:tab/>
        </w:r>
        <w:r>
          <w:rPr>
            <w:noProof/>
            <w:webHidden/>
          </w:rPr>
          <w:fldChar w:fldCharType="begin"/>
        </w:r>
        <w:r>
          <w:rPr>
            <w:noProof/>
            <w:webHidden/>
          </w:rPr>
          <w:instrText xml:space="preserve"> PAGEREF _Toc166311429 \h </w:instrText>
        </w:r>
        <w:r>
          <w:rPr>
            <w:noProof/>
            <w:webHidden/>
          </w:rPr>
        </w:r>
        <w:r>
          <w:rPr>
            <w:noProof/>
            <w:webHidden/>
          </w:rPr>
          <w:fldChar w:fldCharType="separate"/>
        </w:r>
        <w:r w:rsidR="00FC4B66">
          <w:rPr>
            <w:noProof/>
            <w:webHidden/>
          </w:rPr>
          <w:t>13</w:t>
        </w:r>
        <w:r>
          <w:rPr>
            <w:noProof/>
            <w:webHidden/>
          </w:rPr>
          <w:fldChar w:fldCharType="end"/>
        </w:r>
      </w:hyperlink>
    </w:p>
    <w:p w14:paraId="6D42C61B" w14:textId="16EC6506" w:rsidR="00F700A7" w:rsidRDefault="00F700A7">
      <w:pPr>
        <w:pStyle w:val="TOC3"/>
        <w:tabs>
          <w:tab w:val="right" w:leader="dot" w:pos="9638"/>
        </w:tabs>
        <w:rPr>
          <w:rFonts w:eastAsiaTheme="minorEastAsia" w:cstheme="minorBidi"/>
          <w:noProof/>
          <w:kern w:val="2"/>
          <w:sz w:val="24"/>
          <w:szCs w:val="24"/>
          <w14:ligatures w14:val="standardContextual"/>
        </w:rPr>
      </w:pPr>
      <w:hyperlink w:anchor="_Toc166311430" w:history="1">
        <w:r w:rsidRPr="005F45B5">
          <w:rPr>
            <w:rStyle w:val="Hyperlink"/>
            <w:noProof/>
          </w:rPr>
          <w:t>Permanent Veto Causes Israel Violence</w:t>
        </w:r>
        <w:r>
          <w:rPr>
            <w:noProof/>
            <w:webHidden/>
          </w:rPr>
          <w:tab/>
        </w:r>
        <w:r>
          <w:rPr>
            <w:noProof/>
            <w:webHidden/>
          </w:rPr>
          <w:fldChar w:fldCharType="begin"/>
        </w:r>
        <w:r>
          <w:rPr>
            <w:noProof/>
            <w:webHidden/>
          </w:rPr>
          <w:instrText xml:space="preserve"> PAGEREF _Toc166311430 \h </w:instrText>
        </w:r>
        <w:r>
          <w:rPr>
            <w:noProof/>
            <w:webHidden/>
          </w:rPr>
        </w:r>
        <w:r>
          <w:rPr>
            <w:noProof/>
            <w:webHidden/>
          </w:rPr>
          <w:fldChar w:fldCharType="separate"/>
        </w:r>
        <w:r w:rsidR="00FC4B66">
          <w:rPr>
            <w:noProof/>
            <w:webHidden/>
          </w:rPr>
          <w:t>15</w:t>
        </w:r>
        <w:r>
          <w:rPr>
            <w:noProof/>
            <w:webHidden/>
          </w:rPr>
          <w:fldChar w:fldCharType="end"/>
        </w:r>
      </w:hyperlink>
    </w:p>
    <w:p w14:paraId="35B6D945" w14:textId="54C802E7" w:rsidR="00F700A7" w:rsidRDefault="00F700A7">
      <w:pPr>
        <w:pStyle w:val="TOC3"/>
        <w:tabs>
          <w:tab w:val="right" w:leader="dot" w:pos="9638"/>
        </w:tabs>
        <w:rPr>
          <w:rFonts w:eastAsiaTheme="minorEastAsia" w:cstheme="minorBidi"/>
          <w:noProof/>
          <w:kern w:val="2"/>
          <w:sz w:val="24"/>
          <w:szCs w:val="24"/>
          <w14:ligatures w14:val="standardContextual"/>
        </w:rPr>
      </w:pPr>
      <w:hyperlink w:anchor="_Toc166311431" w:history="1">
        <w:r w:rsidRPr="005F45B5">
          <w:rPr>
            <w:rStyle w:val="Hyperlink"/>
            <w:noProof/>
          </w:rPr>
          <w:t>Reforms Short of Abolition Fail</w:t>
        </w:r>
        <w:r>
          <w:rPr>
            <w:noProof/>
            <w:webHidden/>
          </w:rPr>
          <w:tab/>
        </w:r>
        <w:r>
          <w:rPr>
            <w:noProof/>
            <w:webHidden/>
          </w:rPr>
          <w:fldChar w:fldCharType="begin"/>
        </w:r>
        <w:r>
          <w:rPr>
            <w:noProof/>
            <w:webHidden/>
          </w:rPr>
          <w:instrText xml:space="preserve"> PAGEREF _Toc166311431 \h </w:instrText>
        </w:r>
        <w:r>
          <w:rPr>
            <w:noProof/>
            <w:webHidden/>
          </w:rPr>
        </w:r>
        <w:r>
          <w:rPr>
            <w:noProof/>
            <w:webHidden/>
          </w:rPr>
          <w:fldChar w:fldCharType="separate"/>
        </w:r>
        <w:r w:rsidR="00FC4B66">
          <w:rPr>
            <w:noProof/>
            <w:webHidden/>
          </w:rPr>
          <w:t>18</w:t>
        </w:r>
        <w:r>
          <w:rPr>
            <w:noProof/>
            <w:webHidden/>
          </w:rPr>
          <w:fldChar w:fldCharType="end"/>
        </w:r>
      </w:hyperlink>
    </w:p>
    <w:p w14:paraId="42B9EF6D" w14:textId="3E849D6F" w:rsidR="00F700A7" w:rsidRDefault="00F700A7">
      <w:pPr>
        <w:pStyle w:val="TOC2"/>
        <w:tabs>
          <w:tab w:val="right" w:leader="dot" w:pos="9638"/>
        </w:tabs>
        <w:rPr>
          <w:rFonts w:asciiTheme="minorHAnsi" w:eastAsiaTheme="minorEastAsia" w:hAnsiTheme="minorHAnsi"/>
          <w:b w:val="0"/>
          <w:noProof/>
          <w:kern w:val="2"/>
          <w:sz w:val="24"/>
          <w:szCs w:val="24"/>
          <w14:ligatures w14:val="standardContextual"/>
        </w:rPr>
      </w:pPr>
      <w:hyperlink w:anchor="_Toc166311432" w:history="1">
        <w:r w:rsidRPr="005F45B5">
          <w:rPr>
            <w:rStyle w:val="Hyperlink"/>
            <w:noProof/>
          </w:rPr>
          <w:t>Con</w:t>
        </w:r>
        <w:r>
          <w:rPr>
            <w:noProof/>
            <w:webHidden/>
          </w:rPr>
          <w:tab/>
        </w:r>
        <w:r>
          <w:rPr>
            <w:noProof/>
            <w:webHidden/>
          </w:rPr>
          <w:fldChar w:fldCharType="begin"/>
        </w:r>
        <w:r>
          <w:rPr>
            <w:noProof/>
            <w:webHidden/>
          </w:rPr>
          <w:instrText xml:space="preserve"> PAGEREF _Toc166311432 \h </w:instrText>
        </w:r>
        <w:r>
          <w:rPr>
            <w:noProof/>
            <w:webHidden/>
          </w:rPr>
        </w:r>
        <w:r>
          <w:rPr>
            <w:noProof/>
            <w:webHidden/>
          </w:rPr>
          <w:fldChar w:fldCharType="separate"/>
        </w:r>
        <w:r w:rsidR="00FC4B66">
          <w:rPr>
            <w:noProof/>
            <w:webHidden/>
          </w:rPr>
          <w:t>20</w:t>
        </w:r>
        <w:r>
          <w:rPr>
            <w:noProof/>
            <w:webHidden/>
          </w:rPr>
          <w:fldChar w:fldCharType="end"/>
        </w:r>
      </w:hyperlink>
    </w:p>
    <w:p w14:paraId="72230DC0" w14:textId="77560120" w:rsidR="00F700A7" w:rsidRDefault="00F700A7">
      <w:pPr>
        <w:pStyle w:val="TOC3"/>
        <w:tabs>
          <w:tab w:val="right" w:leader="dot" w:pos="9638"/>
        </w:tabs>
        <w:rPr>
          <w:rFonts w:eastAsiaTheme="minorEastAsia" w:cstheme="minorBidi"/>
          <w:noProof/>
          <w:kern w:val="2"/>
          <w:sz w:val="24"/>
          <w:szCs w:val="24"/>
          <w14:ligatures w14:val="standardContextual"/>
        </w:rPr>
      </w:pPr>
      <w:hyperlink w:anchor="_Toc166311433" w:history="1">
        <w:r w:rsidRPr="005F45B5">
          <w:rPr>
            <w:rStyle w:val="Hyperlink"/>
            <w:noProof/>
          </w:rPr>
          <w:t>The United Nations is Effective Now</w:t>
        </w:r>
        <w:r>
          <w:rPr>
            <w:noProof/>
            <w:webHidden/>
          </w:rPr>
          <w:tab/>
        </w:r>
        <w:r>
          <w:rPr>
            <w:noProof/>
            <w:webHidden/>
          </w:rPr>
          <w:fldChar w:fldCharType="begin"/>
        </w:r>
        <w:r>
          <w:rPr>
            <w:noProof/>
            <w:webHidden/>
          </w:rPr>
          <w:instrText xml:space="preserve"> PAGEREF _Toc166311433 \h </w:instrText>
        </w:r>
        <w:r>
          <w:rPr>
            <w:noProof/>
            <w:webHidden/>
          </w:rPr>
        </w:r>
        <w:r>
          <w:rPr>
            <w:noProof/>
            <w:webHidden/>
          </w:rPr>
          <w:fldChar w:fldCharType="separate"/>
        </w:r>
        <w:r w:rsidR="00FC4B66">
          <w:rPr>
            <w:noProof/>
            <w:webHidden/>
          </w:rPr>
          <w:t>21</w:t>
        </w:r>
        <w:r>
          <w:rPr>
            <w:noProof/>
            <w:webHidden/>
          </w:rPr>
          <w:fldChar w:fldCharType="end"/>
        </w:r>
      </w:hyperlink>
    </w:p>
    <w:p w14:paraId="45D360D5" w14:textId="0151B50A" w:rsidR="00F700A7" w:rsidRDefault="00F700A7">
      <w:pPr>
        <w:pStyle w:val="TOC3"/>
        <w:tabs>
          <w:tab w:val="right" w:leader="dot" w:pos="9638"/>
        </w:tabs>
        <w:rPr>
          <w:rFonts w:eastAsiaTheme="minorEastAsia" w:cstheme="minorBidi"/>
          <w:noProof/>
          <w:kern w:val="2"/>
          <w:sz w:val="24"/>
          <w:szCs w:val="24"/>
          <w14:ligatures w14:val="standardContextual"/>
        </w:rPr>
      </w:pPr>
      <w:hyperlink w:anchor="_Toc166311434" w:history="1">
        <w:r w:rsidRPr="005F45B5">
          <w:rPr>
            <w:rStyle w:val="Hyperlink"/>
            <w:noProof/>
          </w:rPr>
          <w:t>Security Council Solves Iran/North Korea</w:t>
        </w:r>
        <w:r>
          <w:rPr>
            <w:noProof/>
            <w:webHidden/>
          </w:rPr>
          <w:tab/>
        </w:r>
        <w:r>
          <w:rPr>
            <w:noProof/>
            <w:webHidden/>
          </w:rPr>
          <w:fldChar w:fldCharType="begin"/>
        </w:r>
        <w:r>
          <w:rPr>
            <w:noProof/>
            <w:webHidden/>
          </w:rPr>
          <w:instrText xml:space="preserve"> PAGEREF _Toc166311434 \h </w:instrText>
        </w:r>
        <w:r>
          <w:rPr>
            <w:noProof/>
            <w:webHidden/>
          </w:rPr>
        </w:r>
        <w:r>
          <w:rPr>
            <w:noProof/>
            <w:webHidden/>
          </w:rPr>
          <w:fldChar w:fldCharType="separate"/>
        </w:r>
        <w:r w:rsidR="00FC4B66">
          <w:rPr>
            <w:noProof/>
            <w:webHidden/>
          </w:rPr>
          <w:t>23</w:t>
        </w:r>
        <w:r>
          <w:rPr>
            <w:noProof/>
            <w:webHidden/>
          </w:rPr>
          <w:fldChar w:fldCharType="end"/>
        </w:r>
      </w:hyperlink>
    </w:p>
    <w:p w14:paraId="59369C60" w14:textId="6ECDA7C9" w:rsidR="00F700A7" w:rsidRDefault="00F700A7">
      <w:pPr>
        <w:pStyle w:val="TOC3"/>
        <w:tabs>
          <w:tab w:val="right" w:leader="dot" w:pos="9638"/>
        </w:tabs>
        <w:rPr>
          <w:rFonts w:eastAsiaTheme="minorEastAsia" w:cstheme="minorBidi"/>
          <w:noProof/>
          <w:kern w:val="2"/>
          <w:sz w:val="24"/>
          <w:szCs w:val="24"/>
          <w14:ligatures w14:val="standardContextual"/>
        </w:rPr>
      </w:pPr>
      <w:hyperlink w:anchor="_Toc166311435" w:history="1">
        <w:r w:rsidRPr="005F45B5">
          <w:rPr>
            <w:rStyle w:val="Hyperlink"/>
            <w:noProof/>
          </w:rPr>
          <w:t>Answer to “Humanitarian Crises” Advantage</w:t>
        </w:r>
        <w:r>
          <w:rPr>
            <w:noProof/>
            <w:webHidden/>
          </w:rPr>
          <w:tab/>
        </w:r>
        <w:r>
          <w:rPr>
            <w:noProof/>
            <w:webHidden/>
          </w:rPr>
          <w:fldChar w:fldCharType="begin"/>
        </w:r>
        <w:r>
          <w:rPr>
            <w:noProof/>
            <w:webHidden/>
          </w:rPr>
          <w:instrText xml:space="preserve"> PAGEREF _Toc166311435 \h </w:instrText>
        </w:r>
        <w:r>
          <w:rPr>
            <w:noProof/>
            <w:webHidden/>
          </w:rPr>
        </w:r>
        <w:r>
          <w:rPr>
            <w:noProof/>
            <w:webHidden/>
          </w:rPr>
          <w:fldChar w:fldCharType="separate"/>
        </w:r>
        <w:r w:rsidR="00FC4B66">
          <w:rPr>
            <w:noProof/>
            <w:webHidden/>
          </w:rPr>
          <w:t>25</w:t>
        </w:r>
        <w:r>
          <w:rPr>
            <w:noProof/>
            <w:webHidden/>
          </w:rPr>
          <w:fldChar w:fldCharType="end"/>
        </w:r>
      </w:hyperlink>
    </w:p>
    <w:p w14:paraId="1F19F647" w14:textId="4C144A5A" w:rsidR="00F700A7" w:rsidRDefault="00F700A7">
      <w:pPr>
        <w:pStyle w:val="TOC3"/>
        <w:tabs>
          <w:tab w:val="right" w:leader="dot" w:pos="9638"/>
        </w:tabs>
        <w:rPr>
          <w:rFonts w:eastAsiaTheme="minorEastAsia" w:cstheme="minorBidi"/>
          <w:noProof/>
          <w:kern w:val="2"/>
          <w:sz w:val="24"/>
          <w:szCs w:val="24"/>
          <w14:ligatures w14:val="standardContextual"/>
        </w:rPr>
      </w:pPr>
      <w:hyperlink w:anchor="_Toc166311436" w:history="1">
        <w:r w:rsidRPr="005F45B5">
          <w:rPr>
            <w:rStyle w:val="Hyperlink"/>
            <w:noProof/>
          </w:rPr>
          <w:t>Answer to “Israel Violence” Advantage</w:t>
        </w:r>
        <w:r>
          <w:rPr>
            <w:noProof/>
            <w:webHidden/>
          </w:rPr>
          <w:tab/>
        </w:r>
        <w:r>
          <w:rPr>
            <w:noProof/>
            <w:webHidden/>
          </w:rPr>
          <w:fldChar w:fldCharType="begin"/>
        </w:r>
        <w:r>
          <w:rPr>
            <w:noProof/>
            <w:webHidden/>
          </w:rPr>
          <w:instrText xml:space="preserve"> PAGEREF _Toc166311436 \h </w:instrText>
        </w:r>
        <w:r>
          <w:rPr>
            <w:noProof/>
            <w:webHidden/>
          </w:rPr>
        </w:r>
        <w:r>
          <w:rPr>
            <w:noProof/>
            <w:webHidden/>
          </w:rPr>
          <w:fldChar w:fldCharType="separate"/>
        </w:r>
        <w:r w:rsidR="00FC4B66">
          <w:rPr>
            <w:noProof/>
            <w:webHidden/>
          </w:rPr>
          <w:t>26</w:t>
        </w:r>
        <w:r>
          <w:rPr>
            <w:noProof/>
            <w:webHidden/>
          </w:rPr>
          <w:fldChar w:fldCharType="end"/>
        </w:r>
      </w:hyperlink>
    </w:p>
    <w:p w14:paraId="4209CEBF" w14:textId="49544DF3" w:rsidR="00F700A7" w:rsidRDefault="00F700A7">
      <w:pPr>
        <w:pStyle w:val="TOC3"/>
        <w:tabs>
          <w:tab w:val="right" w:leader="dot" w:pos="9638"/>
        </w:tabs>
        <w:rPr>
          <w:rFonts w:eastAsiaTheme="minorEastAsia" w:cstheme="minorBidi"/>
          <w:noProof/>
          <w:kern w:val="2"/>
          <w:sz w:val="24"/>
          <w:szCs w:val="24"/>
          <w14:ligatures w14:val="standardContextual"/>
        </w:rPr>
      </w:pPr>
      <w:hyperlink w:anchor="_Toc166311437" w:history="1">
        <w:r w:rsidRPr="005F45B5">
          <w:rPr>
            <w:rStyle w:val="Hyperlink"/>
            <w:noProof/>
          </w:rPr>
          <w:t>Answer to “Chinese Violence” Advantage</w:t>
        </w:r>
        <w:r>
          <w:rPr>
            <w:noProof/>
            <w:webHidden/>
          </w:rPr>
          <w:tab/>
        </w:r>
        <w:r>
          <w:rPr>
            <w:noProof/>
            <w:webHidden/>
          </w:rPr>
          <w:fldChar w:fldCharType="begin"/>
        </w:r>
        <w:r>
          <w:rPr>
            <w:noProof/>
            <w:webHidden/>
          </w:rPr>
          <w:instrText xml:space="preserve"> PAGEREF _Toc166311437 \h </w:instrText>
        </w:r>
        <w:r>
          <w:rPr>
            <w:noProof/>
            <w:webHidden/>
          </w:rPr>
        </w:r>
        <w:r>
          <w:rPr>
            <w:noProof/>
            <w:webHidden/>
          </w:rPr>
          <w:fldChar w:fldCharType="separate"/>
        </w:r>
        <w:r w:rsidR="00FC4B66">
          <w:rPr>
            <w:noProof/>
            <w:webHidden/>
          </w:rPr>
          <w:t>27</w:t>
        </w:r>
        <w:r>
          <w:rPr>
            <w:noProof/>
            <w:webHidden/>
          </w:rPr>
          <w:fldChar w:fldCharType="end"/>
        </w:r>
      </w:hyperlink>
    </w:p>
    <w:p w14:paraId="0C672B2A" w14:textId="0D4D3DC5" w:rsidR="004A4A4A" w:rsidRDefault="00826601" w:rsidP="003924DE">
      <w:r>
        <w:rPr>
          <w:rFonts w:asciiTheme="minorHAnsi" w:eastAsia="MS Mincho" w:hAnsiTheme="minorHAnsi" w:cs="Times New Roman"/>
          <w:b/>
        </w:rPr>
        <w:fldChar w:fldCharType="end"/>
      </w:r>
      <w:r w:rsidR="004A4A4A">
        <w:br w:type="page"/>
      </w:r>
    </w:p>
    <w:p w14:paraId="2389F575" w14:textId="77777777" w:rsidR="00E770EA" w:rsidRDefault="00E770EA" w:rsidP="00E770EA">
      <w:pPr>
        <w:pStyle w:val="Heading1"/>
      </w:pPr>
      <w:bookmarkStart w:id="7" w:name="_Toc166311423"/>
      <w:r w:rsidRPr="0022762D">
        <w:lastRenderedPageBreak/>
        <w:t xml:space="preserve">Resolved: The United Nations should abolish permanent membership </w:t>
      </w:r>
      <w:proofErr w:type="gramStart"/>
      <w:r w:rsidRPr="0022762D">
        <w:t>on</w:t>
      </w:r>
      <w:proofErr w:type="gramEnd"/>
      <w:r w:rsidRPr="0022762D">
        <w:t xml:space="preserve"> its Security Council.</w:t>
      </w:r>
      <w:bookmarkEnd w:id="7"/>
    </w:p>
    <w:p w14:paraId="3B07DEB9" w14:textId="77777777" w:rsidR="00A64B58" w:rsidRDefault="00A64B58" w:rsidP="00A64B58">
      <w:pPr>
        <w:pStyle w:val="Heading1"/>
      </w:pPr>
      <w:bookmarkStart w:id="8" w:name="_Toc166311424"/>
      <w:r>
        <w:lastRenderedPageBreak/>
        <w:t>United Nations Security Council Pro/Con</w:t>
      </w:r>
      <w:bookmarkEnd w:id="8"/>
    </w:p>
    <w:p w14:paraId="37F83FDE" w14:textId="77777777" w:rsidR="00A64B58" w:rsidRDefault="00A64B58" w:rsidP="00A64B58">
      <w:pPr>
        <w:pStyle w:val="Heading2"/>
      </w:pPr>
      <w:bookmarkStart w:id="9" w:name="_Toc166311425"/>
      <w:r>
        <w:lastRenderedPageBreak/>
        <w:t>Pro</w:t>
      </w:r>
      <w:bookmarkEnd w:id="9"/>
    </w:p>
    <w:p w14:paraId="49B6E743" w14:textId="77777777" w:rsidR="00A64B58" w:rsidRPr="001D2DE0" w:rsidRDefault="00A64B58" w:rsidP="00A64B58">
      <w:pPr>
        <w:pStyle w:val="Heading3"/>
      </w:pPr>
      <w:bookmarkStart w:id="10" w:name="_Toc166311426"/>
      <w:r>
        <w:lastRenderedPageBreak/>
        <w:t>Permanent Veto Causes Humanitarian Crises</w:t>
      </w:r>
      <w:bookmarkEnd w:id="10"/>
    </w:p>
    <w:p w14:paraId="08D2D75A" w14:textId="77777777" w:rsidR="00A64B58" w:rsidRDefault="00A64B58" w:rsidP="00A64B58">
      <w:pPr>
        <w:pStyle w:val="Heading4"/>
      </w:pPr>
      <w:r>
        <w:t xml:space="preserve">Permanent UN Security Council membership causes great powers to get away with literal </w:t>
      </w:r>
      <w:proofErr w:type="gramStart"/>
      <w:r>
        <w:t>murder</w:t>
      </w:r>
      <w:proofErr w:type="gramEnd"/>
    </w:p>
    <w:p w14:paraId="1B9C3B4A" w14:textId="77777777" w:rsidR="00A64B58" w:rsidRDefault="00A64B58" w:rsidP="00A64B58">
      <w:r>
        <w:t xml:space="preserve">Gerald </w:t>
      </w:r>
      <w:r w:rsidRPr="00FE7DFD">
        <w:rPr>
          <w:rStyle w:val="StyleStyleBold12pt"/>
        </w:rPr>
        <w:t>Sturgill</w:t>
      </w:r>
      <w:r>
        <w:t xml:space="preserve">, Owner of International Indie Collective, </w:t>
      </w:r>
      <w:r w:rsidRPr="00FE7DFD">
        <w:rPr>
          <w:rStyle w:val="StyleStyleBold12pt"/>
        </w:rPr>
        <w:t>2022</w:t>
      </w:r>
    </w:p>
    <w:p w14:paraId="539B4413" w14:textId="77777777" w:rsidR="00A64B58" w:rsidRPr="00FE7DFD" w:rsidRDefault="00A64B58" w:rsidP="00A64B58">
      <w:r>
        <w:t>“Eliminate The Permanent Membership of the UN Security Council,” Medium, https://medium.com/digital-global-traveler/eliminate-the-permanent-membership-of-the-un-security-council-8d8b1d2c45d7 (accessed 5-6-2024)</w:t>
      </w:r>
    </w:p>
    <w:p w14:paraId="068F5D9B" w14:textId="77777777" w:rsidR="00A64B58" w:rsidRDefault="00A64B58" w:rsidP="00A64B58">
      <w:r w:rsidRPr="000E1F76">
        <w:rPr>
          <w:rStyle w:val="StyleBoldUnderline"/>
        </w:rPr>
        <w:t>The UN Security Council has five permanent members who have ultimate veto power</w:t>
      </w:r>
      <w:r>
        <w:t xml:space="preserve"> on any resolution that the UN puts forward. These countries: the United States, United Kingdom, France, China, and </w:t>
      </w:r>
      <w:r w:rsidRPr="000E1F76">
        <w:rPr>
          <w:rStyle w:val="StyleBoldUnderline"/>
        </w:rPr>
        <w:t>Russia</w:t>
      </w:r>
      <w:r>
        <w:t xml:space="preserve">. Well, I think you can see where I may be going with this article. The latter has </w:t>
      </w:r>
      <w:r w:rsidRPr="000E1F76">
        <w:rPr>
          <w:rStyle w:val="StyleBoldUnderline"/>
        </w:rPr>
        <w:t>just decided to take unilateral action against another country and invaded Ukraine yesterday</w:t>
      </w:r>
      <w:r>
        <w:t xml:space="preserve">. They planned a full-scale attack on many important regions and cities, including the capital city of Kyiv. There are already massive casualties on both sides. </w:t>
      </w:r>
      <w:r w:rsidRPr="000E1F76">
        <w:rPr>
          <w:rStyle w:val="StyleBoldUnderline"/>
        </w:rPr>
        <w:t>The problem is, Russia, being a permanent member of the security council, would’ve and permanently has veto power for any resolution brought forward by the Security Council</w:t>
      </w:r>
      <w:r>
        <w:t xml:space="preserve">. The invasion was happening in real-time as the Security Council was meeting to make a resolution against this very action. It’s not just Russia though. </w:t>
      </w:r>
      <w:r w:rsidRPr="000E1F76">
        <w:rPr>
          <w:rStyle w:val="StyleBoldUnderline"/>
        </w:rPr>
        <w:t>China</w:t>
      </w:r>
      <w:r>
        <w:t xml:space="preserve"> is on this list too. They </w:t>
      </w:r>
      <w:r w:rsidRPr="000E1F76">
        <w:rPr>
          <w:rStyle w:val="StyleBoldUnderline"/>
        </w:rPr>
        <w:t>have their own unique problems. China has been criticized and been accused of many human rights violations. They have also taken aggressive positions against other countries</w:t>
      </w:r>
      <w:r>
        <w:t xml:space="preserve"> in the region, including many bordering countries over land disputes, and of course, </w:t>
      </w:r>
      <w:r w:rsidRPr="000E1F76">
        <w:rPr>
          <w:rStyle w:val="StyleBoldUnderline"/>
        </w:rPr>
        <w:t>there’s</w:t>
      </w:r>
      <w:r>
        <w:t xml:space="preserve"> the matter of </w:t>
      </w:r>
      <w:r w:rsidRPr="000E1F76">
        <w:rPr>
          <w:rStyle w:val="StyleBoldUnderline"/>
        </w:rPr>
        <w:t>Taiwan</w:t>
      </w:r>
      <w:r>
        <w:t xml:space="preserve">, which I won’t get too detailed about since it boasts a long, complicated history. I’ve </w:t>
      </w:r>
      <w:proofErr w:type="gramStart"/>
      <w:r>
        <w:t>definitely mentioned</w:t>
      </w:r>
      <w:proofErr w:type="gramEnd"/>
      <w:r>
        <w:t xml:space="preserve"> two of the countries and briefly touched on why </w:t>
      </w:r>
      <w:r w:rsidRPr="000E1F76">
        <w:rPr>
          <w:rStyle w:val="StyleBoldUnderline"/>
        </w:rPr>
        <w:t>it’s problematic for them to have massive power in an organization dedicated to world peace created after the last great world war. The original intention of the UN Security Council and having permanent members was to maintain world peace and offer stability. What this has turned into is a complicated global political game that has allowed the five permanent members to get away with murder</w:t>
      </w:r>
      <w:r w:rsidRPr="000E1F76">
        <w:t>, essentially.</w:t>
      </w:r>
    </w:p>
    <w:p w14:paraId="465ECEF9" w14:textId="77777777" w:rsidR="00431143" w:rsidRDefault="00431143" w:rsidP="00A64B58">
      <w:pPr>
        <w:pStyle w:val="Heading4"/>
      </w:pPr>
    </w:p>
    <w:p w14:paraId="60B9C245" w14:textId="77777777" w:rsidR="00431143" w:rsidRDefault="00431143">
      <w:pPr>
        <w:spacing w:after="120" w:line="276" w:lineRule="auto"/>
        <w:rPr>
          <w:rFonts w:eastAsiaTheme="majorEastAsia" w:cstheme="majorBidi"/>
          <w:b/>
          <w:bCs/>
          <w:iCs/>
          <w:sz w:val="24"/>
        </w:rPr>
      </w:pPr>
      <w:r>
        <w:br w:type="page"/>
      </w:r>
    </w:p>
    <w:p w14:paraId="4506A879" w14:textId="3E370B50" w:rsidR="00A64B58" w:rsidRDefault="00A64B58" w:rsidP="00A64B58">
      <w:pPr>
        <w:pStyle w:val="Heading4"/>
      </w:pPr>
      <w:r>
        <w:lastRenderedPageBreak/>
        <w:t xml:space="preserve">Permanent member status is </w:t>
      </w:r>
      <w:proofErr w:type="gramStart"/>
      <w:r>
        <w:t>colonial</w:t>
      </w:r>
      <w:proofErr w:type="gramEnd"/>
    </w:p>
    <w:p w14:paraId="2B7A0765" w14:textId="77777777" w:rsidR="00A64B58" w:rsidRDefault="00A64B58" w:rsidP="00A64B58">
      <w:r>
        <w:t xml:space="preserve">Hannah </w:t>
      </w:r>
      <w:r w:rsidRPr="004D52D9">
        <w:rPr>
          <w:rStyle w:val="StyleStyleBold12pt"/>
        </w:rPr>
        <w:t>Ryder</w:t>
      </w:r>
      <w:r>
        <w:t xml:space="preserve"> is the CEO of Development Reimagined, Senior Associate at the Center for Strategic International Studies Africa Program, et al, </w:t>
      </w:r>
      <w:proofErr w:type="gramStart"/>
      <w:r w:rsidRPr="004D52D9">
        <w:rPr>
          <w:rStyle w:val="StyleStyleBold12pt"/>
        </w:rPr>
        <w:t>2020</w:t>
      </w:r>
      <w:proofErr w:type="gramEnd"/>
    </w:p>
    <w:p w14:paraId="037A7494" w14:textId="77777777" w:rsidR="00A64B58" w:rsidRPr="004D52D9" w:rsidRDefault="00A64B58" w:rsidP="00A64B58">
      <w:r>
        <w:t>“Decolonizing the United Nations Means Abolishing the Permanent Five,” Foreign Policy, https://foreignpolicy.com/2020/09/17/decolonizing-united-nations-means-abolish-permanent-five-security-council/ (accessed 5-6-2024)</w:t>
      </w:r>
    </w:p>
    <w:p w14:paraId="0BD6FECD" w14:textId="77777777" w:rsidR="00A64B58" w:rsidRDefault="00A64B58" w:rsidP="00A64B58">
      <w:r w:rsidRPr="009D61ED">
        <w:rPr>
          <w:rStyle w:val="StyleBoldUnderline"/>
        </w:rPr>
        <w:t>The typical responses to the U.N.’s failure have been to enlarge the P5,</w:t>
      </w:r>
      <w:r>
        <w:t xml:space="preserve"> the five permanent members of the Security Council who represent the chief victors of World War II. Bring in other global powers such as India or Turkey. Move around the representational seats and create new categories. Create more seats for Africa. Dilute the veto power exercised by the P5.</w:t>
      </w:r>
    </w:p>
    <w:p w14:paraId="51F9B851" w14:textId="77777777" w:rsidR="00A64B58" w:rsidRDefault="00A64B58" w:rsidP="00A64B58">
      <w:r w:rsidRPr="009D61ED">
        <w:rPr>
          <w:rStyle w:val="StyleBoldUnderline"/>
        </w:rPr>
        <w:t xml:space="preserve">But </w:t>
      </w:r>
      <w:proofErr w:type="gramStart"/>
      <w:r w:rsidRPr="009D61ED">
        <w:rPr>
          <w:rStyle w:val="StyleBoldUnderline"/>
        </w:rPr>
        <w:t>all of</w:t>
      </w:r>
      <w:proofErr w:type="gramEnd"/>
      <w:r w:rsidRPr="009D61ED">
        <w:rPr>
          <w:rStyle w:val="StyleBoldUnderline"/>
        </w:rPr>
        <w:t xml:space="preserve"> these measures are tinkering. None are adequate. The only way forward is to acknowledge the key difference between 1945 and 2020, decolonization, and abolish the permanent members of the Security Council altogether</w:t>
      </w:r>
      <w:r>
        <w:t xml:space="preserve">. Here’s why and how. </w:t>
      </w:r>
      <w:r w:rsidRPr="009D61ED">
        <w:rPr>
          <w:rStyle w:val="StyleBoldUnderline"/>
        </w:rPr>
        <w:t>The roots of the U.N. are deeply colonial. Back in 1945 four out of the five members of the P5 were colonial states. Over the 75 years of the U.N.’s existence, 80 former colonies have gained independence, from India to Kenya, to Nigeria and Kazakhstan.</w:t>
      </w:r>
      <w:r>
        <w:rPr>
          <w:rStyle w:val="StyleBoldUnderline"/>
        </w:rPr>
        <w:t xml:space="preserve"> </w:t>
      </w:r>
      <w:r w:rsidRPr="009D61ED">
        <w:rPr>
          <w:rStyle w:val="StyleBoldUnderline"/>
        </w:rPr>
        <w:t xml:space="preserve">This has meant a significant shift in population terms. In 1945 the P5—China, the United States, the United Kingdom, France, and Russia—accounted for 10 percent of member states and over 50 percent of the world’s population, within their empires. Now, the P5 </w:t>
      </w:r>
      <w:proofErr w:type="gramStart"/>
      <w:r w:rsidRPr="009D61ED">
        <w:rPr>
          <w:rStyle w:val="StyleBoldUnderline"/>
        </w:rPr>
        <w:t>account</w:t>
      </w:r>
      <w:proofErr w:type="gramEnd"/>
      <w:r w:rsidRPr="009D61ED">
        <w:rPr>
          <w:rStyle w:val="StyleBoldUnderline"/>
        </w:rPr>
        <w:t xml:space="preserve"> for 26 percent of the world’s population, and just 3 percent of the U.N. member states</w:t>
      </w:r>
      <w:r>
        <w:t>.</w:t>
      </w:r>
    </w:p>
    <w:p w14:paraId="7420DDF4" w14:textId="77777777" w:rsidR="00A64B58" w:rsidRDefault="00A64B58" w:rsidP="00A64B58">
      <w:pPr>
        <w:pStyle w:val="Heading4"/>
      </w:pPr>
      <w:r>
        <w:t xml:space="preserve">Permanent vetoes allow the Security Council to commit imperialism with </w:t>
      </w:r>
      <w:proofErr w:type="gramStart"/>
      <w:r>
        <w:t>impunity</w:t>
      </w:r>
      <w:proofErr w:type="gramEnd"/>
    </w:p>
    <w:p w14:paraId="2BEFD460" w14:textId="77777777" w:rsidR="00A64B58" w:rsidRDefault="00A64B58" w:rsidP="00A64B58">
      <w:r>
        <w:t xml:space="preserve">Gerald </w:t>
      </w:r>
      <w:r w:rsidRPr="00FE7DFD">
        <w:rPr>
          <w:rStyle w:val="StyleStyleBold12pt"/>
        </w:rPr>
        <w:t>Sturgill</w:t>
      </w:r>
      <w:r>
        <w:t xml:space="preserve">, Owner of International Indie Collective, </w:t>
      </w:r>
      <w:r w:rsidRPr="00FE7DFD">
        <w:rPr>
          <w:rStyle w:val="StyleStyleBold12pt"/>
        </w:rPr>
        <w:t>2022</w:t>
      </w:r>
    </w:p>
    <w:p w14:paraId="2AB32EBC" w14:textId="77777777" w:rsidR="00A64B58" w:rsidRPr="000E1F76" w:rsidRDefault="00A64B58" w:rsidP="00A64B58">
      <w:r>
        <w:t>“Eliminate The Permanent Membership of the UN Security Council,” Medium, https://medium.com/digital-global-traveler/eliminate-the-permanent-membership-of-the-un-security-council-8d8b1d2c45d7 (accessed 5-6-2024)</w:t>
      </w:r>
    </w:p>
    <w:p w14:paraId="37149D31" w14:textId="77777777" w:rsidR="00A64B58" w:rsidRDefault="00A64B58" w:rsidP="00A64B58">
      <w:r>
        <w:t xml:space="preserve">I don’t even have to mention the fact that the three other </w:t>
      </w:r>
      <w:r w:rsidRPr="000E1F76">
        <w:rPr>
          <w:rStyle w:val="StyleBoldUnderline"/>
        </w:rPr>
        <w:t>great powers contained within the permanent members have been major world players in meddling in other countries' affairs and or colonialism</w:t>
      </w:r>
      <w:r>
        <w:t xml:space="preserve">. </w:t>
      </w:r>
      <w:r w:rsidRPr="00F700A7">
        <w:rPr>
          <w:sz w:val="16"/>
          <w:szCs w:val="16"/>
        </w:rPr>
        <w:t xml:space="preserve">I find it interesting that the remaining three permanent members in the </w:t>
      </w:r>
      <w:proofErr w:type="gramStart"/>
      <w:r w:rsidRPr="00F700A7">
        <w:rPr>
          <w:sz w:val="16"/>
          <w:szCs w:val="16"/>
        </w:rPr>
        <w:t>membership that</w:t>
      </w:r>
      <w:proofErr w:type="gramEnd"/>
      <w:r w:rsidRPr="00F700A7">
        <w:rPr>
          <w:sz w:val="16"/>
          <w:szCs w:val="16"/>
        </w:rPr>
        <w:t xml:space="preserve"> still own various overseas territories and dependencies. Yes, even the United States has </w:t>
      </w:r>
      <w:proofErr w:type="gramStart"/>
      <w:r w:rsidRPr="00F700A7">
        <w:rPr>
          <w:sz w:val="16"/>
          <w:szCs w:val="16"/>
        </w:rPr>
        <w:t>a number of</w:t>
      </w:r>
      <w:proofErr w:type="gramEnd"/>
      <w:r w:rsidRPr="00F700A7">
        <w:rPr>
          <w:sz w:val="16"/>
          <w:szCs w:val="16"/>
        </w:rPr>
        <w:t xml:space="preserve"> overseas territories such as Guam, American Samoa, Mariana Islands, Puerto Rico, etc. The sun never sets on the British Empire, right? Well, this is less true today but there are still </w:t>
      </w:r>
      <w:proofErr w:type="gramStart"/>
      <w:r w:rsidRPr="00F700A7">
        <w:rPr>
          <w:sz w:val="16"/>
          <w:szCs w:val="16"/>
        </w:rPr>
        <w:t>a large number of</w:t>
      </w:r>
      <w:proofErr w:type="gramEnd"/>
      <w:r w:rsidRPr="00F700A7">
        <w:rPr>
          <w:sz w:val="16"/>
          <w:szCs w:val="16"/>
        </w:rPr>
        <w:t xml:space="preserve"> territories still claimed by Great Britain as well, same with France. French Guiana in South America is still a French colony and is </w:t>
      </w:r>
      <w:proofErr w:type="gramStart"/>
      <w:r w:rsidRPr="00F700A7">
        <w:rPr>
          <w:sz w:val="16"/>
          <w:szCs w:val="16"/>
        </w:rPr>
        <w:t>actually technically</w:t>
      </w:r>
      <w:proofErr w:type="gramEnd"/>
      <w:r w:rsidRPr="00F700A7">
        <w:rPr>
          <w:sz w:val="16"/>
          <w:szCs w:val="16"/>
        </w:rPr>
        <w:t xml:space="preserve"> part of the European Union. </w:t>
      </w:r>
      <w:r w:rsidRPr="000E1F76">
        <w:rPr>
          <w:rStyle w:val="StyleBoldUnderline"/>
        </w:rPr>
        <w:t>The point is that the UN Security Council allowed these major powers to justify their own imperialism and exercise of power. Russia is exercising its major global power now</w:t>
      </w:r>
      <w:r>
        <w:t xml:space="preserve">. </w:t>
      </w:r>
      <w:r w:rsidRPr="00F700A7">
        <w:rPr>
          <w:sz w:val="16"/>
          <w:szCs w:val="16"/>
        </w:rPr>
        <w:t xml:space="preserve">I’m not excusing, by any stretch, what Russia is doing at all, but they’re essentially allowed </w:t>
      </w:r>
      <w:proofErr w:type="gramStart"/>
      <w:r w:rsidRPr="00F700A7">
        <w:rPr>
          <w:sz w:val="16"/>
          <w:szCs w:val="16"/>
        </w:rPr>
        <w:t>to</w:t>
      </w:r>
      <w:proofErr w:type="gramEnd"/>
      <w:r w:rsidRPr="00F700A7">
        <w:rPr>
          <w:sz w:val="16"/>
          <w:szCs w:val="16"/>
        </w:rPr>
        <w:t xml:space="preserve"> and the rest of the world can just watch and now stay out of the conflict for the most part. It’s still possible that</w:t>
      </w:r>
      <w:r>
        <w:t xml:space="preserve"> </w:t>
      </w:r>
      <w:r w:rsidRPr="000E1F76">
        <w:rPr>
          <w:rStyle w:val="StyleBoldUnderline"/>
        </w:rPr>
        <w:t>the very thing that was designed to keep peace around the world by design will end up being the very thing that starts the next major world war</w:t>
      </w:r>
      <w:r>
        <w:t xml:space="preserve">. </w:t>
      </w:r>
      <w:proofErr w:type="gramStart"/>
      <w:r>
        <w:t xml:space="preserve">The </w:t>
      </w:r>
      <w:r w:rsidRPr="000E1F76">
        <w:rPr>
          <w:rStyle w:val="StyleBoldUnderline"/>
        </w:rPr>
        <w:t>permanent</w:t>
      </w:r>
      <w:proofErr w:type="gramEnd"/>
      <w:r w:rsidRPr="000E1F76">
        <w:rPr>
          <w:rStyle w:val="StyleBoldUnderline"/>
        </w:rPr>
        <w:t xml:space="preserve"> membership of the Security Council is no longer needed. If there are no countries who can hold veto power over the rest of the world in making resolutions, then countries will be more motivated to work together to solve conflicts and hold major global powers accountable when they clearly overstep their boundaries</w:t>
      </w:r>
      <w:r>
        <w:t>.</w:t>
      </w:r>
    </w:p>
    <w:p w14:paraId="2CDF31CD" w14:textId="77777777" w:rsidR="00A64B58" w:rsidRDefault="00A64B58" w:rsidP="00A64B58">
      <w:pPr>
        <w:pStyle w:val="Heading3"/>
      </w:pPr>
      <w:bookmarkStart w:id="11" w:name="_Toc166311427"/>
      <w:r>
        <w:lastRenderedPageBreak/>
        <w:t>Permanent Veto Causes Humanitarian Crises</w:t>
      </w:r>
      <w:bookmarkEnd w:id="11"/>
    </w:p>
    <w:p w14:paraId="09864684" w14:textId="77777777" w:rsidR="00A64B58" w:rsidRDefault="00A64B58" w:rsidP="00A64B58">
      <w:pPr>
        <w:pStyle w:val="Heading4"/>
      </w:pPr>
      <w:r>
        <w:t xml:space="preserve">Elimination of permanent veto status is vital to achieving </w:t>
      </w:r>
      <w:proofErr w:type="gramStart"/>
      <w:r>
        <w:t>democracy</w:t>
      </w:r>
      <w:proofErr w:type="gramEnd"/>
    </w:p>
    <w:p w14:paraId="7F4BDC8A" w14:textId="77777777" w:rsidR="00A64B58" w:rsidRDefault="00A64B58" w:rsidP="00A64B58">
      <w:r>
        <w:t xml:space="preserve">Maurizio </w:t>
      </w:r>
      <w:r w:rsidRPr="00FE7DFD">
        <w:rPr>
          <w:rStyle w:val="StyleStyleBold12pt"/>
        </w:rPr>
        <w:t>Massari</w:t>
      </w:r>
      <w:r>
        <w:t xml:space="preserve">, UN Representative from Italy, November </w:t>
      </w:r>
      <w:r w:rsidRPr="00FE7DFD">
        <w:rPr>
          <w:rStyle w:val="StyleStyleBold12pt"/>
        </w:rPr>
        <w:t>2023</w:t>
      </w:r>
    </w:p>
    <w:p w14:paraId="1C5888E1" w14:textId="77777777" w:rsidR="00A64B58" w:rsidRPr="00FE7DFD" w:rsidRDefault="00A64B58" w:rsidP="00A64B58">
      <w:r>
        <w:t>“With Violent Conflicts Increasing, Speakers Say Security Council Reforms Crucial to Ensure International Peace, Stability, as General Assembly Begins Debate,” United Nations Press, https://press.un.org/en/2023/ga12562.doc.htm#:~:text=The%20Security%20Council%20cannot%20be,represented%20in%20the%20permanent%20category. (accessed 5-6-2024)</w:t>
      </w:r>
    </w:p>
    <w:p w14:paraId="0B87E533" w14:textId="77777777" w:rsidR="00A64B58" w:rsidRPr="00614667" w:rsidRDefault="00A64B58" w:rsidP="00A64B58">
      <w:r>
        <w:t xml:space="preserve">MAURIZIO MASSARI (Italy), speaking on behalf of Uniting for Consensus, said that </w:t>
      </w:r>
      <w:r w:rsidRPr="00264B3D">
        <w:rPr>
          <w:rStyle w:val="StyleBoldUnderline"/>
        </w:rPr>
        <w:t>recent developments have shown the urgent need for reform</w:t>
      </w:r>
      <w:r>
        <w:t xml:space="preserve"> and how it should no longer be postponed. However, </w:t>
      </w:r>
      <w:r w:rsidRPr="00264B3D">
        <w:rPr>
          <w:rStyle w:val="StyleBoldUnderline"/>
        </w:rPr>
        <w:t>the group</w:t>
      </w:r>
      <w:r>
        <w:t xml:space="preserve"> does not want reform “at any price”. It </w:t>
      </w:r>
      <w:r w:rsidRPr="00264B3D">
        <w:rPr>
          <w:rStyle w:val="StyleBoldUnderline"/>
        </w:rPr>
        <w:t xml:space="preserve">calls for comprehensive reform that would make the Council truly representative, democratic, accountable, transparent, </w:t>
      </w:r>
      <w:proofErr w:type="gramStart"/>
      <w:r w:rsidRPr="00264B3D">
        <w:rPr>
          <w:rStyle w:val="StyleBoldUnderline"/>
        </w:rPr>
        <w:t>effective</w:t>
      </w:r>
      <w:proofErr w:type="gramEnd"/>
      <w:r w:rsidRPr="00264B3D">
        <w:rPr>
          <w:rStyle w:val="StyleBoldUnderline"/>
        </w:rPr>
        <w:t xml:space="preserve"> and adaptable</w:t>
      </w:r>
      <w:r>
        <w:t xml:space="preserve">. The group looks forward to discussing the five clusters mentioned in the Assembly’s decision 62/557. Positions still diverge on some main pillars, but no new parallel processes should be created to fast-track the reform. Calling on all Member States to approach the process in good faith and show some flexibility, he said, “We are all eager to ask for something, but, if we really want to succeed in this </w:t>
      </w:r>
      <w:proofErr w:type="spellStart"/>
      <w:r>
        <w:t>endeavour</w:t>
      </w:r>
      <w:proofErr w:type="spellEnd"/>
      <w:r>
        <w:t xml:space="preserve">, we should also be ready to concede something.” Recalling the group’s proposal for longer-term, re-electable seats, he said it rejects the addition of new permanent members, however, it believes that </w:t>
      </w:r>
      <w:r w:rsidRPr="00264B3D">
        <w:rPr>
          <w:rStyle w:val="StyleBoldUnderline"/>
        </w:rPr>
        <w:t>permanent membership</w:t>
      </w:r>
      <w:r>
        <w:t xml:space="preserve">, with or without veto, </w:t>
      </w:r>
      <w:r w:rsidRPr="00264B3D">
        <w:rPr>
          <w:rStyle w:val="StyleBoldUnderline"/>
        </w:rPr>
        <w:t>is undemocratic</w:t>
      </w:r>
      <w:r>
        <w:t xml:space="preserve">. He noted </w:t>
      </w:r>
      <w:r w:rsidRPr="00264B3D">
        <w:rPr>
          <w:rStyle w:val="StyleBoldUnderline"/>
        </w:rPr>
        <w:t>there are no guardrails</w:t>
      </w:r>
      <w:r>
        <w:t xml:space="preserve"> of accountability between permanent members and the wider membership, the Assembly, and said “</w:t>
      </w:r>
      <w:r w:rsidRPr="00264B3D">
        <w:rPr>
          <w:rStyle w:val="StyleBoldUnderline"/>
        </w:rPr>
        <w:t>life tenure</w:t>
      </w:r>
      <w:r>
        <w:t xml:space="preserve">” </w:t>
      </w:r>
      <w:r w:rsidRPr="00264B3D">
        <w:rPr>
          <w:rStyle w:val="StyleBoldUnderline"/>
        </w:rPr>
        <w:t xml:space="preserve">is incompatible with the principles of democracy, </w:t>
      </w:r>
      <w:proofErr w:type="gramStart"/>
      <w:r w:rsidRPr="00264B3D">
        <w:rPr>
          <w:rStyle w:val="StyleBoldUnderline"/>
        </w:rPr>
        <w:t>accountability</w:t>
      </w:r>
      <w:proofErr w:type="gramEnd"/>
      <w:r w:rsidRPr="00264B3D">
        <w:rPr>
          <w:rStyle w:val="StyleBoldUnderline"/>
        </w:rPr>
        <w:t xml:space="preserve"> and equality among Member States</w:t>
      </w:r>
      <w:r>
        <w:t xml:space="preserve">. Under his group’s proposal, everyone benefits — no one is left behind or left out, and everyone gains better access to the Council. Fifty-nine Member States have never served in the Security Council, a little less than one third of the whole membership.  </w:t>
      </w:r>
      <w:r w:rsidRPr="00264B3D">
        <w:rPr>
          <w:rStyle w:val="StyleBoldUnderline"/>
        </w:rPr>
        <w:t>It is high time to offer better access to all.  “All Member States are equal, thus an approach to reform that only serves a few cannot be a solution for the entire membership</w:t>
      </w:r>
      <w:r>
        <w:t>.”</w:t>
      </w:r>
    </w:p>
    <w:p w14:paraId="35B9CB73" w14:textId="77777777" w:rsidR="00637831" w:rsidRDefault="00637831">
      <w:pPr>
        <w:spacing w:after="120" w:line="276" w:lineRule="auto"/>
        <w:rPr>
          <w:rFonts w:eastAsiaTheme="majorEastAsia" w:cstheme="majorBidi"/>
          <w:b/>
          <w:bCs/>
          <w:iCs/>
          <w:sz w:val="24"/>
        </w:rPr>
      </w:pPr>
      <w:r>
        <w:br w:type="page"/>
      </w:r>
    </w:p>
    <w:p w14:paraId="7770979C" w14:textId="46729B3A" w:rsidR="00A64B58" w:rsidRDefault="00A64B58" w:rsidP="00A64B58">
      <w:pPr>
        <w:pStyle w:val="Heading4"/>
      </w:pPr>
      <w:r>
        <w:lastRenderedPageBreak/>
        <w:t xml:space="preserve">Veto power is consistently used to justify and uphold mass </w:t>
      </w:r>
      <w:proofErr w:type="gramStart"/>
      <w:r>
        <w:t>killings</w:t>
      </w:r>
      <w:proofErr w:type="gramEnd"/>
    </w:p>
    <w:p w14:paraId="357543D1" w14:textId="77777777" w:rsidR="00A64B58" w:rsidRDefault="00A64B58" w:rsidP="00A64B58">
      <w:r>
        <w:t xml:space="preserve">Jaime </w:t>
      </w:r>
      <w:r w:rsidRPr="00B5773F">
        <w:rPr>
          <w:rStyle w:val="StyleStyleBold12pt"/>
        </w:rPr>
        <w:t>Menegus</w:t>
      </w:r>
      <w:r>
        <w:t xml:space="preserve">, Staff Editor for the Denver Journal of International </w:t>
      </w:r>
      <w:proofErr w:type="gramStart"/>
      <w:r>
        <w:t>Law</w:t>
      </w:r>
      <w:proofErr w:type="gramEnd"/>
      <w:r>
        <w:t xml:space="preserve"> and Policy, </w:t>
      </w:r>
      <w:r w:rsidRPr="00B5773F">
        <w:rPr>
          <w:rStyle w:val="StyleStyleBold12pt"/>
        </w:rPr>
        <w:t>2013</w:t>
      </w:r>
    </w:p>
    <w:p w14:paraId="6EB78469" w14:textId="77777777" w:rsidR="00A64B58" w:rsidRPr="00B5773F" w:rsidRDefault="00A64B58" w:rsidP="00A64B58">
      <w:r>
        <w:t xml:space="preserve">“Critical Analysis: Can We Abolish the United Nations Security Council Veto? Thoughts in Honor of the +100,000 People Dead So Far </w:t>
      </w:r>
      <w:proofErr w:type="gramStart"/>
      <w:r>
        <w:t>In</w:t>
      </w:r>
      <w:proofErr w:type="gramEnd"/>
      <w:r>
        <w:t xml:space="preserve"> Syria,” Denver Journal of International Law and Policy, https://djilp.org/critical-analysis-can-we-abolish-the-united-nations-security-council-veto-thoughts-in-honor-of-the-100000-people-dead-so-far-in-syria/ (accessed 5-6-2024)</w:t>
      </w:r>
    </w:p>
    <w:p w14:paraId="115FA808" w14:textId="77777777" w:rsidR="00A64B58" w:rsidRPr="001D2DE0" w:rsidRDefault="00A64B58" w:rsidP="00A64B58">
      <w:r>
        <w:t xml:space="preserve">However, one such argument is that </w:t>
      </w:r>
      <w:r w:rsidRPr="001D2DE0">
        <w:rPr>
          <w:rStyle w:val="StyleBoldUnderline"/>
        </w:rPr>
        <w:t>the UNSC already has a moral obligation to do better. This obligation</w:t>
      </w:r>
      <w:r>
        <w:t xml:space="preserve">, put forward by the four sponsoring States when the UNSC was created 1945, </w:t>
      </w:r>
      <w:r w:rsidRPr="001D2DE0">
        <w:rPr>
          <w:rStyle w:val="StyleBoldUnderline"/>
        </w:rPr>
        <w:t>was based on the need to guarantee peaceful relations among the world’s main powers</w:t>
      </w:r>
      <w:r>
        <w:t xml:space="preserve"> –which needed the assurance of their support to make it sufficiently credible and vigorous. This goal, the Allied Powers argued, could only be achieved by introducing a mechanism to safeguard the vital national interests of the most important UN Member States. The reverse side was the responsibility of these privileged members to maintain international peace and security through the United Nations.[1] The Veto </w:t>
      </w:r>
      <w:proofErr w:type="gramStart"/>
      <w:r>
        <w:t>As</w:t>
      </w:r>
      <w:proofErr w:type="gramEnd"/>
      <w:r>
        <w:t xml:space="preserve"> It Is Used Today </w:t>
      </w:r>
      <w:r w:rsidRPr="001D2DE0">
        <w:rPr>
          <w:rStyle w:val="StyleBoldUnderline"/>
        </w:rPr>
        <w:t>The Council has had successes, but its record is more distinguished by its repeated failure to reach agreement on how to adequately deal with threats to peace and security. A principal reason for this has been the refusal of one or another of the Permanent Members to set aside their own interests</w:t>
      </w:r>
      <w:r>
        <w:t xml:space="preserve">.[2] Additionally, </w:t>
      </w:r>
      <w:r w:rsidRPr="001D2DE0">
        <w:rPr>
          <w:rStyle w:val="StyleBoldUnderline"/>
        </w:rPr>
        <w:t>the veto is often “used in order to protect countries with which [permanent members] have close cultural, economic and/or political ties,” most notoriously in situations of mass genocidal killings</w:t>
      </w:r>
      <w:r w:rsidRPr="001D2DE0">
        <w:t>.[3</w:t>
      </w:r>
      <w:r>
        <w:t>]</w:t>
      </w:r>
    </w:p>
    <w:p w14:paraId="1DBE065D" w14:textId="77777777" w:rsidR="00A64B58" w:rsidRDefault="00A64B58" w:rsidP="00A64B58">
      <w:pPr>
        <w:pStyle w:val="Heading4"/>
      </w:pPr>
      <w:r>
        <w:t xml:space="preserve">US veto power prolongs </w:t>
      </w:r>
      <w:proofErr w:type="gramStart"/>
      <w:r>
        <w:t>wars</w:t>
      </w:r>
      <w:proofErr w:type="gramEnd"/>
    </w:p>
    <w:p w14:paraId="1E06CDE4" w14:textId="77777777" w:rsidR="00A64B58" w:rsidRPr="00D31079" w:rsidRDefault="00A64B58" w:rsidP="00A64B58">
      <w:pPr>
        <w:rPr>
          <w:rStyle w:val="StyleStyleBold12pt"/>
        </w:rPr>
      </w:pPr>
      <w:r>
        <w:t xml:space="preserve">Benjamin </w:t>
      </w:r>
      <w:proofErr w:type="spellStart"/>
      <w:r w:rsidRPr="00D31079">
        <w:rPr>
          <w:rStyle w:val="StyleStyleBold12pt"/>
        </w:rPr>
        <w:t>Zinevich</w:t>
      </w:r>
      <w:proofErr w:type="spellEnd"/>
      <w:r>
        <w:t xml:space="preserve">, liberation author, organizer of Students for Justice in Palestine, </w:t>
      </w:r>
      <w:r w:rsidRPr="00D31079">
        <w:rPr>
          <w:rStyle w:val="StyleStyleBold12pt"/>
        </w:rPr>
        <w:t>March 7, 2024</w:t>
      </w:r>
    </w:p>
    <w:p w14:paraId="06156ED6" w14:textId="77777777" w:rsidR="00A64B58" w:rsidRPr="00D96A93" w:rsidRDefault="00A64B58" w:rsidP="00A64B58">
      <w:r>
        <w:t xml:space="preserve">“Abolish U.S. veto power in the UN Security </w:t>
      </w:r>
      <w:proofErr w:type="gramStart"/>
      <w:r>
        <w:t>Council!,</w:t>
      </w:r>
      <w:proofErr w:type="gramEnd"/>
      <w:r>
        <w:t>” Liberation News, https://www.liberationnews.org/abolish-u-s-veto-power-in-the-un-security-council/ (accessed 5-6-2025)</w:t>
      </w:r>
    </w:p>
    <w:p w14:paraId="7F49B465" w14:textId="77777777" w:rsidR="00A64B58" w:rsidRDefault="00A64B58" w:rsidP="00A64B58">
      <w:r w:rsidRPr="004121D8">
        <w:rPr>
          <w:rStyle w:val="StyleBoldUnderline"/>
        </w:rPr>
        <w:t>U.S. veto power: Undemocratic and neo-colonial</w:t>
      </w:r>
      <w:r>
        <w:t xml:space="preserve"> The </w:t>
      </w:r>
      <w:r w:rsidRPr="004121D8">
        <w:rPr>
          <w:rStyle w:val="StyleBoldUnderline"/>
        </w:rPr>
        <w:t>U.S. use of its Security Council veto in practice has been one of the sources, if not the leading source, of inaction towards war crimes and crimes against humanity</w:t>
      </w:r>
      <w:r>
        <w:t xml:space="preserve"> — </w:t>
      </w:r>
      <w:r w:rsidRPr="004121D8">
        <w:rPr>
          <w:rStyle w:val="StyleBoldUnderline"/>
        </w:rPr>
        <w:t>Israel’s genocide of Gaza and subsequent vetoes by the United States being the most pronounced example</w:t>
      </w:r>
      <w:r>
        <w:t xml:space="preserve">. </w:t>
      </w:r>
      <w:r w:rsidRPr="004121D8">
        <w:rPr>
          <w:rStyle w:val="StyleBoldUnderline"/>
        </w:rPr>
        <w:t>It is time to recognize the undemocratic nature of the Security Council and abolish U.S. veto power</w:t>
      </w:r>
      <w:r>
        <w:t>.</w:t>
      </w:r>
    </w:p>
    <w:p w14:paraId="499A90C9" w14:textId="77777777" w:rsidR="00A64B58" w:rsidRDefault="00A64B58" w:rsidP="00A64B58">
      <w:pPr>
        <w:pStyle w:val="Heading3"/>
      </w:pPr>
      <w:bookmarkStart w:id="12" w:name="_Toc166311428"/>
      <w:r>
        <w:lastRenderedPageBreak/>
        <w:t>Permanent Veto Causes Wars</w:t>
      </w:r>
      <w:bookmarkEnd w:id="12"/>
    </w:p>
    <w:p w14:paraId="49B13FDE" w14:textId="77777777" w:rsidR="00A64B58" w:rsidRDefault="00A64B58" w:rsidP="00A64B58">
      <w:pPr>
        <w:pStyle w:val="Heading4"/>
      </w:pPr>
      <w:r>
        <w:t xml:space="preserve">Banning the permanent veto is important for word </w:t>
      </w:r>
      <w:proofErr w:type="gramStart"/>
      <w:r>
        <w:t>peace</w:t>
      </w:r>
      <w:proofErr w:type="gramEnd"/>
    </w:p>
    <w:p w14:paraId="2FEC011D" w14:textId="77777777" w:rsidR="00A64B58" w:rsidRDefault="00A64B58" w:rsidP="00A64B58">
      <w:r>
        <w:t xml:space="preserve">Mohamed A. </w:t>
      </w:r>
      <w:r w:rsidRPr="00906958">
        <w:rPr>
          <w:rStyle w:val="StyleStyleBold12pt"/>
        </w:rPr>
        <w:t>Jalloh</w:t>
      </w:r>
      <w:r>
        <w:t xml:space="preserve">, graduate degree at Washington State University, </w:t>
      </w:r>
      <w:r w:rsidRPr="00906958">
        <w:rPr>
          <w:rStyle w:val="StyleStyleBold12pt"/>
        </w:rPr>
        <w:t>2023</w:t>
      </w:r>
    </w:p>
    <w:p w14:paraId="0BF38ABB" w14:textId="77777777" w:rsidR="00A64B58" w:rsidRPr="00906958" w:rsidRDefault="00A64B58" w:rsidP="00A64B58">
      <w:r>
        <w:t>“The U.N. should abolish the Security Council veto,” Washington Post, https://www.washingtonpost.com/opinions/2023/06/16/un-should-abolish-security-council-veto/ (accessed 5-6-2024)</w:t>
      </w:r>
    </w:p>
    <w:p w14:paraId="191DEF91" w14:textId="77777777" w:rsidR="00A64B58" w:rsidRPr="001D2DE0" w:rsidRDefault="00A64B58" w:rsidP="00A64B58">
      <w:r>
        <w:t xml:space="preserve">Regarding the June 12 news article “U.S. seeks to expand developing world’s U.N. influence”: As commendable as President </w:t>
      </w:r>
      <w:r w:rsidRPr="00F74021">
        <w:rPr>
          <w:rStyle w:val="StyleBoldUnderline"/>
        </w:rPr>
        <w:t>Biden’s call for more permanent seats on the U.N. Security Council for developing countries is, that is neither the most urgent nor the most important reform needed</w:t>
      </w:r>
      <w:r>
        <w:t xml:space="preserve"> to save the United Nations from lapsing into insignificance in an increasingly polarized world. </w:t>
      </w:r>
      <w:r w:rsidRPr="00F74021">
        <w:rPr>
          <w:rStyle w:val="StyleBoldUnderline"/>
        </w:rPr>
        <w:t>The one reform that would achieve that goal is the same one that would guarantee that every member country is held accountable for its actions: namely, abolishing the veto power in the Security Council. That would make it much harder for a single country, however powerful, to defy the rest of the world, dramatically increasing the chances for world peace</w:t>
      </w:r>
      <w:r>
        <w:t>.</w:t>
      </w:r>
    </w:p>
    <w:p w14:paraId="2C7C5A07" w14:textId="77777777" w:rsidR="00A64B58" w:rsidRDefault="00A64B58" w:rsidP="00A64B58">
      <w:pPr>
        <w:pStyle w:val="Heading4"/>
      </w:pPr>
      <w:r>
        <w:t xml:space="preserve">The permanent 5 uphold global </w:t>
      </w:r>
      <w:proofErr w:type="gramStart"/>
      <w:r>
        <w:t>inequality</w:t>
      </w:r>
      <w:proofErr w:type="gramEnd"/>
    </w:p>
    <w:p w14:paraId="39969BE8" w14:textId="77777777" w:rsidR="00A64B58" w:rsidRDefault="00A64B58" w:rsidP="00A64B58">
      <w:r>
        <w:t xml:space="preserve">Hannah </w:t>
      </w:r>
      <w:r w:rsidRPr="004D52D9">
        <w:rPr>
          <w:rStyle w:val="StyleStyleBold12pt"/>
        </w:rPr>
        <w:t>Ryder</w:t>
      </w:r>
      <w:r>
        <w:t xml:space="preserve"> is the CEO of Development Reimagined, Senior Associate at the Center for Strategic International Studies Africa Program, et al, </w:t>
      </w:r>
      <w:proofErr w:type="gramStart"/>
      <w:r w:rsidRPr="004D52D9">
        <w:rPr>
          <w:rStyle w:val="StyleStyleBold12pt"/>
        </w:rPr>
        <w:t>2020</w:t>
      </w:r>
      <w:proofErr w:type="gramEnd"/>
    </w:p>
    <w:p w14:paraId="61E7D331" w14:textId="77777777" w:rsidR="00A64B58" w:rsidRPr="004D52D9" w:rsidRDefault="00A64B58" w:rsidP="00A64B58">
      <w:r>
        <w:t>“Decolonizing the United Nations Means Abolishing the Permanent Five,” Foreign Policy, https://foreignpolicy.com/2020/09/17/decolonizing-united-nations-means-abolish-permanent-five-security-council/ (accessed 5-6-2024)</w:t>
      </w:r>
    </w:p>
    <w:p w14:paraId="159DFCAF" w14:textId="77777777" w:rsidR="00A64B58" w:rsidRDefault="00A64B58" w:rsidP="00A64B58">
      <w:r>
        <w:t xml:space="preserve">Has </w:t>
      </w:r>
      <w:r w:rsidRPr="009D61ED">
        <w:rPr>
          <w:rStyle w:val="StyleBoldUnderline"/>
        </w:rPr>
        <w:t>the P5’s U.N. status helped to maintain economic imperialism</w:t>
      </w:r>
      <w:r>
        <w:t xml:space="preserve">, or has their economic might helped them to maintain their powerful U.N. positions? In some ways it is only the correlation that matters. </w:t>
      </w:r>
      <w:r w:rsidRPr="009D61ED">
        <w:rPr>
          <w:rStyle w:val="StyleBoldUnderline"/>
        </w:rPr>
        <w:t xml:space="preserve">The U.N.’s structural inability to compel the P5 countries themselves to act decisively for the greater good is </w:t>
      </w:r>
      <w:r>
        <w:t xml:space="preserve">often acknowledged as </w:t>
      </w:r>
      <w:r w:rsidRPr="009D61ED">
        <w:rPr>
          <w:rStyle w:val="StyleBoldUnderline"/>
        </w:rPr>
        <w:t>a key justification for change</w:t>
      </w:r>
      <w:r>
        <w:t xml:space="preserve">, but this is often countered with economic arguments that we are all better off now. This counter does not hold water. </w:t>
      </w:r>
      <w:r w:rsidRPr="009D61ED">
        <w:rPr>
          <w:rStyle w:val="StyleBoldUnderline"/>
        </w:rPr>
        <w:t>The P5’s failure to distribute economic benefits to the rest of the world despite decolonization is also a structural problem that justifies change</w:t>
      </w:r>
      <w:r>
        <w:t xml:space="preserve">. </w:t>
      </w:r>
      <w:r w:rsidRPr="009D61ED">
        <w:rPr>
          <w:rStyle w:val="StyleBoldUnderline"/>
        </w:rPr>
        <w:t xml:space="preserve">The answer lies in the geopolitical </w:t>
      </w:r>
      <w:proofErr w:type="gramStart"/>
      <w:r w:rsidRPr="009D61ED">
        <w:rPr>
          <w:rStyle w:val="StyleBoldUnderline"/>
        </w:rPr>
        <w:t>ideals</w:t>
      </w:r>
      <w:proofErr w:type="gramEnd"/>
      <w:r w:rsidRPr="009D61ED">
        <w:rPr>
          <w:rStyle w:val="StyleBoldUnderline"/>
        </w:rPr>
        <w:t xml:space="preserve"> leaders set out back in 1945. The Security Council was conceived on a basis of responsibility and capacity </w:t>
      </w:r>
      <w:proofErr w:type="gramStart"/>
      <w:r w:rsidRPr="009D61ED">
        <w:rPr>
          <w:rStyle w:val="StyleBoldUnderline"/>
        </w:rPr>
        <w:t>of working</w:t>
      </w:r>
      <w:proofErr w:type="gramEnd"/>
      <w:r w:rsidRPr="009D61ED">
        <w:rPr>
          <w:rStyle w:val="StyleBoldUnderline"/>
        </w:rPr>
        <w:t xml:space="preserve"> collaboratively, rather than on the principle of representation</w:t>
      </w:r>
      <w:r>
        <w:t>. At that time, after emerging from World War II and meeting in San Francisco, the leaders of the P5 felt themselves to be responsible and capable, despite their colonial pursuits.</w:t>
      </w:r>
    </w:p>
    <w:p w14:paraId="3962D4EB" w14:textId="77777777" w:rsidR="00637831" w:rsidRDefault="00637831">
      <w:pPr>
        <w:spacing w:after="120" w:line="276" w:lineRule="auto"/>
        <w:rPr>
          <w:rFonts w:eastAsiaTheme="majorEastAsia" w:cstheme="majorBidi"/>
          <w:b/>
          <w:bCs/>
          <w:iCs/>
          <w:sz w:val="24"/>
        </w:rPr>
      </w:pPr>
      <w:r>
        <w:br w:type="page"/>
      </w:r>
    </w:p>
    <w:p w14:paraId="68F37F0B" w14:textId="33BECA47" w:rsidR="00A64B58" w:rsidRDefault="00A64B58" w:rsidP="00A64B58">
      <w:pPr>
        <w:pStyle w:val="Heading4"/>
      </w:pPr>
      <w:r>
        <w:lastRenderedPageBreak/>
        <w:t xml:space="preserve">The veto power means that major powers can act with absolute </w:t>
      </w:r>
      <w:proofErr w:type="gramStart"/>
      <w:r>
        <w:t>impunity</w:t>
      </w:r>
      <w:proofErr w:type="gramEnd"/>
    </w:p>
    <w:p w14:paraId="605DAF0C" w14:textId="77777777" w:rsidR="00A64B58" w:rsidRDefault="00A64B58" w:rsidP="00A64B58">
      <w:r>
        <w:t xml:space="preserve">Augusto </w:t>
      </w:r>
      <w:r w:rsidRPr="00D27FF0">
        <w:rPr>
          <w:rStyle w:val="StyleStyleBold12pt"/>
        </w:rPr>
        <w:t>Lopez-Carlos</w:t>
      </w:r>
      <w:r>
        <w:t xml:space="preserve">, Executive Director of the Global Governance Forum, </w:t>
      </w:r>
      <w:r w:rsidRPr="00D27FF0">
        <w:rPr>
          <w:rStyle w:val="StyleStyleBold12pt"/>
        </w:rPr>
        <w:t>2022</w:t>
      </w:r>
    </w:p>
    <w:p w14:paraId="05114856" w14:textId="77777777" w:rsidR="00A64B58" w:rsidRPr="004D52D9" w:rsidRDefault="00A64B58" w:rsidP="00A64B58">
      <w:r>
        <w:t>“The Origins of the UN Veto and Why it Should be Abolished,” Global Governance Forum, https://globalgovernanceforum.org/origins-un-veto-why-it-should-be-abolished/ (accessed 5-6-2024)</w:t>
      </w:r>
    </w:p>
    <w:p w14:paraId="0310D114" w14:textId="77777777" w:rsidR="00A64B58" w:rsidRPr="004D52D9" w:rsidRDefault="00A64B58" w:rsidP="00A64B58">
      <w:r>
        <w:t xml:space="preserve">Meyer was particularly harsh in his characterization of the veto power seized by the major powers for themselves. </w:t>
      </w:r>
      <w:r w:rsidRPr="00421D51">
        <w:rPr>
          <w:rStyle w:val="StyleBoldUnderline"/>
        </w:rPr>
        <w:t>Among the consequences of the veto he noted that, “a major power can violate every principle and purpose set forth in the Charter and yet remain a member of the Organization by the lawful use of the veto power expressly granted to it</w:t>
      </w:r>
      <w:r>
        <w:t xml:space="preserve">;” amendments to the Charter required ratification by the five veto-wielding powers, a feature that gave them the power to permanently prevent any change or reform whatsoever; </w:t>
      </w:r>
      <w:r w:rsidRPr="00421D51">
        <w:rPr>
          <w:rStyle w:val="StyleBoldUnderline"/>
        </w:rPr>
        <w:t>and if one of the Big Five was not a party to a dispute, it could “prevent even the investigation of the case by the Security Council.” The veto power would also have consequences for the application of the provisions included in the Charter allowing for the use of force in certain circumstances</w:t>
      </w:r>
      <w:r>
        <w:t xml:space="preserve">. Like Clark before him, Meyer cautioned against the “popular misconception” that the weaknesses embedded in the League of Nations Covenant had somehow been addressed in the UN Charter. In fact, Charter members agreed only to voluntarily make available to the Security Council a portion of their military forces when the Council saw fit to take military action. But in practice, </w:t>
      </w:r>
      <w:r w:rsidRPr="00421D51">
        <w:rPr>
          <w:rStyle w:val="StyleBoldUnderline"/>
        </w:rPr>
        <w:t>the veto granted to the five major powers meant that they would be exempt from such actions being taken against them or against any smaller state which they wished to protect, such as Syria in the case of Russia in recent years</w:t>
      </w:r>
      <w:r>
        <w:t xml:space="preserve">. </w:t>
      </w:r>
    </w:p>
    <w:p w14:paraId="3731AAD5" w14:textId="77777777" w:rsidR="00A64B58" w:rsidRDefault="00A64B58" w:rsidP="00A64B58">
      <w:pPr>
        <w:pStyle w:val="Heading3"/>
      </w:pPr>
      <w:bookmarkStart w:id="13" w:name="_Toc166311429"/>
      <w:r>
        <w:lastRenderedPageBreak/>
        <w:t>Permanent Veto Causes Chinese Violence</w:t>
      </w:r>
      <w:bookmarkEnd w:id="13"/>
    </w:p>
    <w:p w14:paraId="07737A90" w14:textId="77777777" w:rsidR="00A64B58" w:rsidRDefault="00A64B58" w:rsidP="00A64B58">
      <w:pPr>
        <w:pStyle w:val="Heading4"/>
      </w:pPr>
      <w:r>
        <w:t xml:space="preserve">China uses its UN influence to shield from pressure over human rights </w:t>
      </w:r>
      <w:proofErr w:type="gramStart"/>
      <w:r>
        <w:t>abuses</w:t>
      </w:r>
      <w:proofErr w:type="gramEnd"/>
    </w:p>
    <w:p w14:paraId="74318DDF" w14:textId="77777777" w:rsidR="00A64B58" w:rsidRDefault="00A64B58" w:rsidP="00A64B58">
      <w:r>
        <w:t xml:space="preserve">Azeem </w:t>
      </w:r>
      <w:r w:rsidRPr="002E5859">
        <w:rPr>
          <w:rStyle w:val="StyleStyleBold12pt"/>
        </w:rPr>
        <w:t>Ibrahim</w:t>
      </w:r>
      <w:r>
        <w:t xml:space="preserve">, Senior Fellow at the Centre for Global Policy and Adj Research Professor at the Strategic Studies Institute, US Army War College, completed his PhD from the University of Cambridge, </w:t>
      </w:r>
      <w:r w:rsidRPr="002E5859">
        <w:rPr>
          <w:rStyle w:val="StyleStyleBold12pt"/>
        </w:rPr>
        <w:t>2018</w:t>
      </w:r>
    </w:p>
    <w:p w14:paraId="2C1CA09E" w14:textId="77777777" w:rsidR="00A64B58" w:rsidRPr="002E5859" w:rsidRDefault="00A64B58" w:rsidP="00A64B58">
      <w:r>
        <w:t>“The UN Security Council veto must be abolished,” https://english.alarabiya.net/views/news/middle-east/2018/04/01/The-UN-Security-Council-veto-must-be-abolished (accessed 5-6-2024)</w:t>
      </w:r>
    </w:p>
    <w:p w14:paraId="614AA9EF" w14:textId="77777777" w:rsidR="00A64B58" w:rsidRDefault="00A64B58" w:rsidP="00A64B58">
      <w:r w:rsidRPr="00421D51">
        <w:rPr>
          <w:rStyle w:val="StyleBoldUnderline"/>
        </w:rPr>
        <w:t xml:space="preserve">The limits of the United Nations have been exposed again recently as the </w:t>
      </w:r>
      <w:proofErr w:type="spellStart"/>
      <w:r w:rsidRPr="00421D51">
        <w:rPr>
          <w:rStyle w:val="StyleBoldUnderline"/>
        </w:rPr>
        <w:t>organisation</w:t>
      </w:r>
      <w:proofErr w:type="spellEnd"/>
      <w:r w:rsidRPr="00421D51">
        <w:rPr>
          <w:rStyle w:val="StyleBoldUnderline"/>
        </w:rPr>
        <w:t xml:space="preserve"> has failed to take any effective measures in response to the crises in</w:t>
      </w:r>
      <w:r>
        <w:t xml:space="preserve"> Syria and </w:t>
      </w:r>
      <w:r w:rsidRPr="00421D51">
        <w:rPr>
          <w:rStyle w:val="StyleBoldUnderline"/>
        </w:rPr>
        <w:t>Myanmar</w:t>
      </w:r>
      <w:r>
        <w:t xml:space="preserve">. In both cases, a member of the Permanent Security Council has used their veto to ensure that the entire international system is held hostage: Russia has vetoed any initiative concerning Syria, while </w:t>
      </w:r>
      <w:r w:rsidRPr="00421D51">
        <w:rPr>
          <w:rStyle w:val="StyleBoldUnderline"/>
        </w:rPr>
        <w:t>China has been consistently opposing measures against the authorities in Myanmar</w:t>
      </w:r>
      <w:r>
        <w:t xml:space="preserve">. </w:t>
      </w:r>
      <w:r w:rsidRPr="00421D51">
        <w:rPr>
          <w:rStyle w:val="StyleBoldUnderline"/>
        </w:rPr>
        <w:t>The fundamental problem is that in the current geopolitical climate where talk of a new ‘Cold War’ is increasingly justified, just about any global crisis is taking on a geopolitical dimension, where at least some members of the Permanent Security Council take every given opportunity to play out their respective global rivalries</w:t>
      </w:r>
      <w:r>
        <w:t xml:space="preserve">. America’s veto means nothing will ever be done about Israel and the Occupied Territories, Russia’s veto means that Putin can throw his weight around as much as he wants in the former Soviet sphere of influence, while </w:t>
      </w:r>
      <w:r w:rsidRPr="00421D51">
        <w:rPr>
          <w:rStyle w:val="StyleBoldUnderline"/>
        </w:rPr>
        <w:t xml:space="preserve">China’s veto means that Beijing’s Silk Road commercial interests will always take precedence over any humanitarian concerns </w:t>
      </w:r>
      <w:proofErr w:type="gramStart"/>
      <w:r w:rsidRPr="00421D51">
        <w:rPr>
          <w:rStyle w:val="StyleBoldUnderline"/>
        </w:rPr>
        <w:t>all across</w:t>
      </w:r>
      <w:proofErr w:type="gramEnd"/>
      <w:r w:rsidRPr="00421D51">
        <w:rPr>
          <w:rStyle w:val="StyleBoldUnderline"/>
        </w:rPr>
        <w:t xml:space="preserve"> in Asia</w:t>
      </w:r>
      <w:r>
        <w:t>.</w:t>
      </w:r>
    </w:p>
    <w:p w14:paraId="08661C2E" w14:textId="77777777" w:rsidR="00A64B58" w:rsidRDefault="00A64B58" w:rsidP="00A64B58">
      <w:pPr>
        <w:pStyle w:val="Heading4"/>
      </w:pPr>
      <w:r>
        <w:t xml:space="preserve">The veto ensures that Russia and China commit crimes against </w:t>
      </w:r>
      <w:proofErr w:type="gramStart"/>
      <w:r>
        <w:t>humanity</w:t>
      </w:r>
      <w:proofErr w:type="gramEnd"/>
    </w:p>
    <w:p w14:paraId="5053C8D5" w14:textId="77777777" w:rsidR="00A64B58" w:rsidRDefault="00A64B58" w:rsidP="00A64B58">
      <w:r>
        <w:t xml:space="preserve">Sabina </w:t>
      </w:r>
      <w:r w:rsidRPr="00B5773F">
        <w:rPr>
          <w:rStyle w:val="StyleStyleBold12pt"/>
        </w:rPr>
        <w:t>Narvaez</w:t>
      </w:r>
      <w:r>
        <w:t xml:space="preserve">, Philosophy, Politics, Law and Economics, January 5, </w:t>
      </w:r>
      <w:r w:rsidRPr="00B5773F">
        <w:rPr>
          <w:rStyle w:val="StyleStyleBold12pt"/>
        </w:rPr>
        <w:t>2023</w:t>
      </w:r>
    </w:p>
    <w:p w14:paraId="394C6F18" w14:textId="77777777" w:rsidR="00A64B58" w:rsidRPr="00B5773F" w:rsidRDefault="00A64B58" w:rsidP="00A64B58">
      <w:r>
        <w:t>“Veto Power in the Security Council Should Be Abolished,” IE Stork, https://www.iestork.org/veto-power-in-the-security-council-should-be-abolished/ (accessed 5-6-2024)</w:t>
      </w:r>
    </w:p>
    <w:p w14:paraId="444EABC8" w14:textId="77777777" w:rsidR="00A64B58" w:rsidRPr="001D2DE0" w:rsidRDefault="00A64B58" w:rsidP="00A64B58">
      <w:r>
        <w:t xml:space="preserve">However, </w:t>
      </w:r>
      <w:r w:rsidRPr="00BC143F">
        <w:rPr>
          <w:rStyle w:val="StyleBoldUnderline"/>
        </w:rPr>
        <w:t xml:space="preserve">there has been a lot of controversy about </w:t>
      </w:r>
      <w:r>
        <w:t xml:space="preserve">how it operates. </w:t>
      </w:r>
      <w:r w:rsidRPr="00BC143F">
        <w:rPr>
          <w:rStyle w:val="StyleBoldUnderline"/>
        </w:rPr>
        <w:t>The Security Council</w:t>
      </w:r>
      <w:r>
        <w:t xml:space="preserve"> consists of 15 members, five of which are permanent. These five are the victors of the second world war: the UK, the US, China, the Soviet Union (now Russia), and France. </w:t>
      </w:r>
      <w:r w:rsidRPr="00BC143F">
        <w:rPr>
          <w:rStyle w:val="StyleBoldUnderline"/>
        </w:rPr>
        <w:t>As well as having a permanent seat, they have the additional privilege of being able to exercise a veto. This means that any of these five states can unilaterally block any resolution, even if all other members support it</w:t>
      </w:r>
      <w:r>
        <w:t xml:space="preserve">. </w:t>
      </w:r>
      <w:r w:rsidRPr="00BC143F">
        <w:rPr>
          <w:rStyle w:val="StyleBoldUnderline"/>
        </w:rPr>
        <w:t xml:space="preserve">This has significantly </w:t>
      </w:r>
      <w:proofErr w:type="gramStart"/>
      <w:r w:rsidRPr="00BC143F">
        <w:rPr>
          <w:rStyle w:val="StyleBoldUnderline"/>
        </w:rPr>
        <w:t>impacted</w:t>
      </w:r>
      <w:proofErr w:type="gramEnd"/>
      <w:r w:rsidRPr="00BC143F">
        <w:rPr>
          <w:rStyle w:val="StyleBoldUnderline"/>
        </w:rPr>
        <w:t xml:space="preserve"> the UNSC’s ability to function</w:t>
      </w:r>
      <w:r>
        <w:t xml:space="preserve"> in the past. During the Cold War, the US and the Soviet Union rarely agreed on international security issues. </w:t>
      </w:r>
      <w:r w:rsidRPr="00BC143F">
        <w:rPr>
          <w:rStyle w:val="StyleBoldUnderline"/>
        </w:rPr>
        <w:t>Each world power was able to use its veto to block resolutions, rendering the UNSC ineffective in a context full of crises and threats to international peace</w:t>
      </w:r>
      <w:r>
        <w:t xml:space="preserve">. The Security Council is now more effective. After the Cold War ended, it </w:t>
      </w:r>
      <w:proofErr w:type="spellStart"/>
      <w:r>
        <w:t>authorised</w:t>
      </w:r>
      <w:proofErr w:type="spellEnd"/>
      <w:r>
        <w:t xml:space="preserve"> more peace-keeping missions in a decade than it had in the previous 40 years. However, this wasn’t due to reforms but to a change in the global order. </w:t>
      </w:r>
      <w:r w:rsidRPr="00BC143F">
        <w:rPr>
          <w:rStyle w:val="StyleBoldUnderline"/>
        </w:rPr>
        <w:t>If there was ever another Cold War between any of the five permanent members, the Council would be completely blocked again</w:t>
      </w:r>
      <w:r>
        <w:t xml:space="preserve">. </w:t>
      </w:r>
      <w:r w:rsidRPr="00BC143F">
        <w:rPr>
          <w:rStyle w:val="StyleBoldUnderline"/>
        </w:rPr>
        <w:t>Furthermore, even now, there are key conflicts</w:t>
      </w:r>
      <w:r>
        <w:rPr>
          <w:rStyle w:val="StyleBoldUnderline"/>
        </w:rPr>
        <w:t xml:space="preserve"> </w:t>
      </w:r>
      <w:r w:rsidRPr="00BC143F">
        <w:rPr>
          <w:rStyle w:val="StyleBoldUnderline"/>
        </w:rPr>
        <w:t>that the UNSC can’t intervene in because of the veto</w:t>
      </w:r>
      <w:r>
        <w:t xml:space="preserve">. For example, </w:t>
      </w:r>
      <w:r w:rsidRPr="00BC143F">
        <w:rPr>
          <w:rStyle w:val="StyleBoldUnderline"/>
        </w:rPr>
        <w:t>the US has used its veto to block action on the Israeli-Palestinian conflict</w:t>
      </w:r>
      <w:r>
        <w:t xml:space="preserve"> 43 times, including resolutions calling for Israel to respect Muslim places of worship and abide by the Geneva Conventions in its military occupation of Palestinian territory. </w:t>
      </w:r>
      <w:r w:rsidRPr="00BC143F">
        <w:rPr>
          <w:rStyle w:val="StyleBoldUnderline"/>
        </w:rPr>
        <w:t>Meanwhile, Amnesty International has accused Russia and China of abusing their veto power during the Syrian war. This includes preventing the UNSC from holding the Syrian government accountable for illegal chemical attacks. Clearly, the veto is still being used by world powers to protect allies who have committed crimes against humanity</w:t>
      </w:r>
      <w:r>
        <w:t xml:space="preserve">. </w:t>
      </w:r>
    </w:p>
    <w:p w14:paraId="1920FD1D" w14:textId="77777777" w:rsidR="00A64B58" w:rsidRDefault="00A64B58" w:rsidP="00A64B58">
      <w:pPr>
        <w:pStyle w:val="Heading4"/>
      </w:pPr>
      <w:r>
        <w:lastRenderedPageBreak/>
        <w:t xml:space="preserve">Elimination of permanent status is </w:t>
      </w:r>
      <w:proofErr w:type="gramStart"/>
      <w:r>
        <w:t>key</w:t>
      </w:r>
      <w:proofErr w:type="gramEnd"/>
    </w:p>
    <w:p w14:paraId="219AF2C4" w14:textId="77777777" w:rsidR="00A64B58" w:rsidRDefault="00A64B58" w:rsidP="00A64B58">
      <w:r>
        <w:t xml:space="preserve">Gerald </w:t>
      </w:r>
      <w:r w:rsidRPr="00FE7DFD">
        <w:rPr>
          <w:rStyle w:val="StyleStyleBold12pt"/>
        </w:rPr>
        <w:t>Sturgill</w:t>
      </w:r>
      <w:r>
        <w:t xml:space="preserve">, Owner of International Indie Collective, </w:t>
      </w:r>
      <w:r w:rsidRPr="00FE7DFD">
        <w:rPr>
          <w:rStyle w:val="StyleStyleBold12pt"/>
        </w:rPr>
        <w:t>2022</w:t>
      </w:r>
    </w:p>
    <w:p w14:paraId="506009A4" w14:textId="77777777" w:rsidR="00A64B58" w:rsidRPr="00FE7DFD" w:rsidRDefault="00A64B58" w:rsidP="00A64B58">
      <w:r>
        <w:t>“Eliminate The Permanent Membership of the UN Security Council,” Medium, https://medium.com/digital-global-traveler/eliminate-the-permanent-membership-of-the-un-security-council-8d8b1d2c45d7 (accessed 5-6-2024)</w:t>
      </w:r>
    </w:p>
    <w:p w14:paraId="0F5EBA83" w14:textId="77777777" w:rsidR="00A64B58" w:rsidRDefault="00A64B58" w:rsidP="00A64B58">
      <w:r w:rsidRPr="000E1F76">
        <w:rPr>
          <w:rStyle w:val="StyleBoldUnderline"/>
        </w:rPr>
        <w:t>Eliminating the veto power of these five countries will essentially balance the global scale. It will send a message to the rest of the world that aggressive action against other countries is something the rest of the world won’t tolerate</w:t>
      </w:r>
      <w:r>
        <w:t xml:space="preserve">. I hope that the world realizes this soon and hope that </w:t>
      </w:r>
      <w:r w:rsidRPr="000E1F76">
        <w:rPr>
          <w:rStyle w:val="StyleBoldUnderline"/>
        </w:rPr>
        <w:t>there is a feasible way to dissolve an originally good-intentioned plan for world peace so that we can maintain some semblance of it</w:t>
      </w:r>
      <w:r>
        <w:t>.</w:t>
      </w:r>
    </w:p>
    <w:p w14:paraId="4025F693" w14:textId="77777777" w:rsidR="00A64B58" w:rsidRDefault="00A64B58" w:rsidP="00A64B58">
      <w:pPr>
        <w:pStyle w:val="Heading3"/>
      </w:pPr>
      <w:bookmarkStart w:id="14" w:name="_Toc166311430"/>
      <w:r>
        <w:lastRenderedPageBreak/>
        <w:t>Permanent Veto Causes Israel Violence</w:t>
      </w:r>
      <w:bookmarkEnd w:id="14"/>
    </w:p>
    <w:p w14:paraId="0B714E15" w14:textId="77777777" w:rsidR="00A64B58" w:rsidRDefault="00A64B58" w:rsidP="00A64B58">
      <w:pPr>
        <w:pStyle w:val="Heading4"/>
      </w:pPr>
      <w:r>
        <w:t xml:space="preserve">Permanent membership emboldens the Gaza war, reverting power to the General Assembly is </w:t>
      </w:r>
      <w:proofErr w:type="gramStart"/>
      <w:r>
        <w:t>key</w:t>
      </w:r>
      <w:proofErr w:type="gramEnd"/>
    </w:p>
    <w:p w14:paraId="14CD2597" w14:textId="77777777" w:rsidR="00A64B58" w:rsidRDefault="00A64B58" w:rsidP="00A64B58">
      <w:r>
        <w:t xml:space="preserve">Ibrahim </w:t>
      </w:r>
      <w:proofErr w:type="spellStart"/>
      <w:r w:rsidRPr="00071FB2">
        <w:rPr>
          <w:rStyle w:val="StyleStyleBold12pt"/>
        </w:rPr>
        <w:t>Zuhuree</w:t>
      </w:r>
      <w:proofErr w:type="spellEnd"/>
      <w:r>
        <w:t xml:space="preserve">, UN Representative from Maldives, </w:t>
      </w:r>
      <w:r w:rsidRPr="00071FB2">
        <w:rPr>
          <w:rStyle w:val="StyleStyleBold12pt"/>
        </w:rPr>
        <w:t>2023</w:t>
      </w:r>
    </w:p>
    <w:p w14:paraId="1D27E0E8" w14:textId="77777777" w:rsidR="00A64B58" w:rsidRPr="00FE7DFD" w:rsidRDefault="00A64B58" w:rsidP="00A64B58">
      <w:r>
        <w:t>“With Violent Conflicts Increasing, Speakers Say Security Council Reforms Crucial to Ensure International Peace, Stability, as General Assembly Begins Debate,” United Nations Press, https://press.un.org/en/2023/ga12562.doc.htm#:~:text=The%20Security%20Council%20cannot%20be,represented%20in%20the%20permanent%20category. (accessed 5-6-2024)</w:t>
      </w:r>
    </w:p>
    <w:p w14:paraId="1DEBEFF6" w14:textId="77777777" w:rsidR="00A64B58" w:rsidRDefault="00A64B58" w:rsidP="00A64B58">
      <w:r>
        <w:t xml:space="preserve">IBRAHIM ZUHUREE (Maldives) said </w:t>
      </w:r>
      <w:r w:rsidRPr="00AA7350">
        <w:rPr>
          <w:rStyle w:val="StyleBoldUnderline"/>
        </w:rPr>
        <w:t>the failure of the Council to even agree on a humanitarian ceasefire in the Israel-Gaza crisis clearly shows that discussions of the most pressing security issues cannot be relegated to a small group of Member States</w:t>
      </w:r>
      <w:r>
        <w:t xml:space="preserve">.  “The </w:t>
      </w:r>
      <w:r w:rsidRPr="00AA7350">
        <w:rPr>
          <w:rStyle w:val="StyleBoldUnderline"/>
        </w:rPr>
        <w:t>permanent members reflect only 2.5 per cent of the whole membership</w:t>
      </w:r>
      <w:r>
        <w:t>,” he stressed, expressing support for the expansion of Council membership in both permanent and non-permanent seats which should redress the historical injustices against Africa and include continuous representation of small island developing States and small States.  “</w:t>
      </w:r>
      <w:r w:rsidRPr="00AA7350">
        <w:rPr>
          <w:rStyle w:val="StyleBoldUnderline"/>
        </w:rPr>
        <w:t>We must ensure the restriction of veto use</w:t>
      </w:r>
      <w:r>
        <w:t xml:space="preserve">, especially in crises like mass atrocities,” he said, </w:t>
      </w:r>
      <w:r w:rsidRPr="00AA7350">
        <w:rPr>
          <w:rStyle w:val="StyleBoldUnderline"/>
        </w:rPr>
        <w:t xml:space="preserve">calling for the increase of the substantial role and moral authority of the General Assembly and stressing the importance of a more complete, </w:t>
      </w:r>
      <w:proofErr w:type="gramStart"/>
      <w:r w:rsidRPr="00AA7350">
        <w:rPr>
          <w:rStyle w:val="StyleBoldUnderline"/>
        </w:rPr>
        <w:t>substantive</w:t>
      </w:r>
      <w:proofErr w:type="gramEnd"/>
      <w:r w:rsidRPr="00AA7350">
        <w:rPr>
          <w:rStyle w:val="StyleBoldUnderline"/>
        </w:rPr>
        <w:t xml:space="preserve"> and analytical account of the Council’s work to the Assembly</w:t>
      </w:r>
      <w:r>
        <w:t>.</w:t>
      </w:r>
    </w:p>
    <w:p w14:paraId="7F61755F" w14:textId="77777777" w:rsidR="00A64B58" w:rsidRDefault="00A64B58" w:rsidP="00A64B58">
      <w:pPr>
        <w:pStyle w:val="Heading4"/>
      </w:pPr>
      <w:r>
        <w:t xml:space="preserve">Any reform that keeps veto power in place will prolong the Gaza wars, and other </w:t>
      </w:r>
      <w:proofErr w:type="gramStart"/>
      <w:r>
        <w:t>wars</w:t>
      </w:r>
      <w:proofErr w:type="gramEnd"/>
    </w:p>
    <w:p w14:paraId="58E0C8E1" w14:textId="77777777" w:rsidR="00A64B58" w:rsidRPr="00FE7DFD" w:rsidRDefault="00A64B58" w:rsidP="00A64B58">
      <w:r>
        <w:t xml:space="preserve">Munir </w:t>
      </w:r>
      <w:r w:rsidRPr="00071FB2">
        <w:rPr>
          <w:rStyle w:val="StyleStyleBold12pt"/>
        </w:rPr>
        <w:t>Akram</w:t>
      </w:r>
      <w:r>
        <w:t xml:space="preserve">, UN Representative from Pakistan, </w:t>
      </w:r>
      <w:r w:rsidRPr="00071FB2">
        <w:rPr>
          <w:rStyle w:val="StyleStyleBold12pt"/>
        </w:rPr>
        <w:t>2023</w:t>
      </w:r>
    </w:p>
    <w:p w14:paraId="428733E2" w14:textId="77777777" w:rsidR="00A64B58" w:rsidRPr="00FE7DFD" w:rsidRDefault="00A64B58" w:rsidP="00A64B58">
      <w:r>
        <w:t>“With Violent Conflicts Increasing, Speakers Say Security Council Reforms Crucial to Ensure International Peace, Stability, as General Assembly Begins Debate,” United Nations Press, https://press.un.org/en/2023/ga12562.doc.htm#:~:text=The%20Security%20Council%20cannot%20be,represented%20in%20the%20permanent%20category. (accessed 5-6-2024)</w:t>
      </w:r>
    </w:p>
    <w:p w14:paraId="57DE3E44" w14:textId="77777777" w:rsidR="00A64B58" w:rsidRDefault="00A64B58" w:rsidP="00A64B58">
      <w:r>
        <w:t xml:space="preserve">MUNIR AKRAM (Pakistan), aligning himself with Uniting for Consensus, said that </w:t>
      </w:r>
      <w:r w:rsidRPr="004121D8">
        <w:rPr>
          <w:rStyle w:val="StyleBoldUnderline"/>
        </w:rPr>
        <w:t>the Council has failed</w:t>
      </w:r>
      <w:r>
        <w:t xml:space="preserve"> so far </w:t>
      </w:r>
      <w:r w:rsidRPr="004121D8">
        <w:rPr>
          <w:rStyle w:val="StyleBoldUnderline"/>
        </w:rPr>
        <w:t>to stop the slaughter in Gaza.  The inability of its permanent members to agree on decisive action is the primary reason for frequent failures to respond effectively to conflicts</w:t>
      </w:r>
      <w:r>
        <w:t xml:space="preserve">.  However, </w:t>
      </w:r>
      <w:r w:rsidRPr="004121D8">
        <w:rPr>
          <w:rStyle w:val="StyleBoldUnderline"/>
        </w:rPr>
        <w:t>adding new permanent members will statistically multiply the prospects of that paralysis</w:t>
      </w:r>
      <w:r>
        <w:t xml:space="preserve">.  Any country seeking a more frequent presence on the Council should be democratically and periodically elected by the General Assembly.  He warned that </w:t>
      </w:r>
      <w:r w:rsidRPr="004121D8">
        <w:rPr>
          <w:rStyle w:val="StyleBoldUnderline"/>
        </w:rPr>
        <w:t>no</w:t>
      </w:r>
      <w:r>
        <w:t xml:space="preserve"> model of </w:t>
      </w:r>
      <w:r w:rsidRPr="004121D8">
        <w:rPr>
          <w:rStyle w:val="StyleBoldUnderline"/>
        </w:rPr>
        <w:t>Council reform can be developed</w:t>
      </w:r>
      <w:r>
        <w:t xml:space="preserve"> until Member States reconcile the key divergences within the five clusters of issues.  Consideration of the Council’s reform must remain exclusively within the intergovernmental negotiations process, he said, cautioning against duplication at the forthcoming Summit of the Future. </w:t>
      </w:r>
    </w:p>
    <w:p w14:paraId="4E1996B4" w14:textId="77777777" w:rsidR="00637831" w:rsidRDefault="00637831">
      <w:pPr>
        <w:spacing w:after="120" w:line="276" w:lineRule="auto"/>
        <w:rPr>
          <w:rFonts w:eastAsiaTheme="majorEastAsia" w:cstheme="majorBidi"/>
          <w:b/>
          <w:bCs/>
          <w:iCs/>
          <w:sz w:val="24"/>
        </w:rPr>
      </w:pPr>
      <w:r>
        <w:br w:type="page"/>
      </w:r>
    </w:p>
    <w:p w14:paraId="04079664" w14:textId="1F8F0E05" w:rsidR="00A64B58" w:rsidRDefault="00A64B58" w:rsidP="00A64B58">
      <w:pPr>
        <w:pStyle w:val="Heading4"/>
      </w:pPr>
      <w:r>
        <w:lastRenderedPageBreak/>
        <w:t xml:space="preserve">The permanent veto precludes effectively solving the Gaza </w:t>
      </w:r>
      <w:proofErr w:type="gramStart"/>
      <w:r>
        <w:t>conflict</w:t>
      </w:r>
      <w:proofErr w:type="gramEnd"/>
    </w:p>
    <w:p w14:paraId="32212C15" w14:textId="77777777" w:rsidR="00A64B58" w:rsidRPr="00FE7DFD" w:rsidRDefault="00A64B58" w:rsidP="00A64B58">
      <w:r>
        <w:t xml:space="preserve">Sofian Akmal Bin Abd </w:t>
      </w:r>
      <w:r w:rsidRPr="004121D8">
        <w:rPr>
          <w:rStyle w:val="StyleStyleBold12pt"/>
        </w:rPr>
        <w:t>Karim</w:t>
      </w:r>
      <w:r>
        <w:t xml:space="preserve">, UN Representative from </w:t>
      </w:r>
      <w:proofErr w:type="spellStart"/>
      <w:r>
        <w:t>Mayalysia</w:t>
      </w:r>
      <w:proofErr w:type="spellEnd"/>
      <w:r>
        <w:t xml:space="preserve">, </w:t>
      </w:r>
      <w:r w:rsidRPr="004121D8">
        <w:rPr>
          <w:rStyle w:val="StyleStyleBold12pt"/>
        </w:rPr>
        <w:t>2023</w:t>
      </w:r>
    </w:p>
    <w:p w14:paraId="3DA4EC7C" w14:textId="77777777" w:rsidR="00A64B58" w:rsidRPr="00FE7DFD" w:rsidRDefault="00A64B58" w:rsidP="00A64B58">
      <w:r>
        <w:t>“With Violent Conflicts Increasing, Speakers Say Security Council Reforms Crucial to Ensure International Peace, Stability, as General Assembly Begins Debate,” United Nations Press, https://press.un.org/en/2023/ga12562.doc.htm#:~:text=The%20Security%20Council%20cannot%20be,represented%20in%20the%20permanent%20category. (accessed 5-6-2024)</w:t>
      </w:r>
    </w:p>
    <w:p w14:paraId="7B111621" w14:textId="77777777" w:rsidR="00A64B58" w:rsidRDefault="00A64B58" w:rsidP="00A64B58">
      <w:r>
        <w:t xml:space="preserve">SOFIAN AKMAL BIN ABD KARIM (Malaysia) said that in little more than a month, more than 11,000 </w:t>
      </w:r>
      <w:r w:rsidRPr="004121D8">
        <w:rPr>
          <w:rStyle w:val="StyleBoldUnderline"/>
        </w:rPr>
        <w:t>Palestinians have been killed</w:t>
      </w:r>
      <w:r>
        <w:t>.  “</w:t>
      </w:r>
      <w:r w:rsidRPr="004121D8">
        <w:rPr>
          <w:rStyle w:val="StyleBoldUnderline"/>
        </w:rPr>
        <w:t>We want to see a Security Council that could better respond to current and future challenges</w:t>
      </w:r>
      <w:r>
        <w:t xml:space="preserve">,” he said, </w:t>
      </w:r>
      <w:r w:rsidRPr="004121D8">
        <w:rPr>
          <w:rStyle w:val="StyleBoldUnderline"/>
        </w:rPr>
        <w:t>calling for the veto to be</w:t>
      </w:r>
      <w:r>
        <w:t xml:space="preserve"> regulated if not </w:t>
      </w:r>
      <w:r w:rsidRPr="004121D8">
        <w:rPr>
          <w:rStyle w:val="StyleBoldUnderline"/>
        </w:rPr>
        <w:t>abolished because it is ineffective and undemocratic.  “We see the veto as an obstacle to greater accountability and transparency in how the Security Council conducts its business</w:t>
      </w:r>
      <w:r>
        <w:t xml:space="preserve">,” he said.  </w:t>
      </w:r>
      <w:r w:rsidRPr="004121D8">
        <w:rPr>
          <w:rStyle w:val="StyleBoldUnderline"/>
        </w:rPr>
        <w:t>It is “morally indefensible” for one Permanent Member to overrule the wishes of most Member States</w:t>
      </w:r>
      <w:r>
        <w:t>.  “</w:t>
      </w:r>
      <w:r w:rsidRPr="004121D8">
        <w:rPr>
          <w:rStyle w:val="StyleBoldUnderline"/>
        </w:rPr>
        <w:t>Unfortunately, we see this time and time again</w:t>
      </w:r>
      <w:r>
        <w:t xml:space="preserve">,” he said.  </w:t>
      </w:r>
      <w:r w:rsidRPr="004121D8">
        <w:rPr>
          <w:rStyle w:val="StyleBoldUnderline"/>
        </w:rPr>
        <w:t xml:space="preserve">Reforming the Council today will leave </w:t>
      </w:r>
      <w:r>
        <w:t xml:space="preserve">a consequential impact on future generations.  He urged all Member States to demonstrate greater political will to work towards a mutually acceptable conclusion in the interest of </w:t>
      </w:r>
      <w:r w:rsidRPr="004121D8">
        <w:rPr>
          <w:rStyle w:val="StyleBoldUnderline"/>
        </w:rPr>
        <w:t>international peace, security, and prosperity</w:t>
      </w:r>
      <w:r>
        <w:t xml:space="preserve">. </w:t>
      </w:r>
    </w:p>
    <w:p w14:paraId="598ADBF5" w14:textId="77777777" w:rsidR="00A64B58" w:rsidRDefault="00A64B58" w:rsidP="00A64B58">
      <w:r>
        <w:br w:type="page"/>
      </w:r>
    </w:p>
    <w:p w14:paraId="3F253C77" w14:textId="77777777" w:rsidR="00A64B58" w:rsidRDefault="00A64B58" w:rsidP="00A64B58"/>
    <w:p w14:paraId="128D81BE" w14:textId="77777777" w:rsidR="00A64B58" w:rsidRDefault="00A64B58" w:rsidP="00A64B58">
      <w:pPr>
        <w:pStyle w:val="Heading4"/>
      </w:pPr>
      <w:r>
        <w:t xml:space="preserve">Israel only ignores resolutions because the US would use its veto power over </w:t>
      </w:r>
      <w:proofErr w:type="gramStart"/>
      <w:r>
        <w:t>enforcement</w:t>
      </w:r>
      <w:proofErr w:type="gramEnd"/>
    </w:p>
    <w:p w14:paraId="59B707B3" w14:textId="77777777" w:rsidR="00A64B58" w:rsidRDefault="00A64B58" w:rsidP="00A64B58">
      <w:proofErr w:type="spellStart"/>
      <w:r>
        <w:t>Thalif</w:t>
      </w:r>
      <w:proofErr w:type="spellEnd"/>
      <w:r>
        <w:t xml:space="preserve"> </w:t>
      </w:r>
      <w:r w:rsidRPr="004C344D">
        <w:rPr>
          <w:rStyle w:val="StyleStyleBold12pt"/>
        </w:rPr>
        <w:t>Deen</w:t>
      </w:r>
      <w:r>
        <w:t xml:space="preserve">, United Nations Reporter, </w:t>
      </w:r>
      <w:r w:rsidRPr="004C344D">
        <w:rPr>
          <w:rStyle w:val="StyleStyleBold12pt"/>
        </w:rPr>
        <w:t>2024</w:t>
      </w:r>
    </w:p>
    <w:p w14:paraId="5DAF4846" w14:textId="77777777" w:rsidR="00A64B58" w:rsidRDefault="00A64B58" w:rsidP="00A64B58">
      <w:r>
        <w:t xml:space="preserve">“Will Israel Defy Another Security Council </w:t>
      </w:r>
      <w:proofErr w:type="gramStart"/>
      <w:r>
        <w:t>Resolution?,</w:t>
      </w:r>
      <w:proofErr w:type="gramEnd"/>
      <w:r>
        <w:t>” Global Issues, https://www.globalissues.org/news/2024/03/26/36323 (accessed 5-6-2024)</w:t>
      </w:r>
    </w:p>
    <w:p w14:paraId="28749500" w14:textId="77777777" w:rsidR="00A64B58" w:rsidRDefault="00A64B58" w:rsidP="00A64B58">
      <w:r>
        <w:t xml:space="preserve">At the same time, even though the ceasefire resolution, if honored, would only stop the fighting for two weeks, </w:t>
      </w:r>
      <w:r w:rsidRPr="004C344D">
        <w:rPr>
          <w:rStyle w:val="StyleBoldUnderline"/>
        </w:rPr>
        <w:t>it is significant that the United States allowed for even a temporary ceasefire resolution to pass</w:t>
      </w:r>
      <w:r>
        <w:t xml:space="preserve"> without conditioning it on the release of Israeli hostages, he noted. “</w:t>
      </w:r>
      <w:r w:rsidRPr="004C344D">
        <w:rPr>
          <w:rStyle w:val="StyleBoldUnderline"/>
        </w:rPr>
        <w:t>This is no doubt a reflection of the growing domestic and international pressure the Biden administration has been facing over its support for Israel's horrific war on the people of Gaza</w:t>
      </w:r>
      <w:r>
        <w:t xml:space="preserve">. </w:t>
      </w:r>
      <w:r w:rsidRPr="004C344D">
        <w:rPr>
          <w:rStyle w:val="StyleBoldUnderline"/>
        </w:rPr>
        <w:t xml:space="preserve">Whatever the wording of the resolution, however, it is unlikely that Israel will abide by it </w:t>
      </w:r>
      <w:r>
        <w:t>and the United States would certainly veto any attempt by the United Nations to enforce it,” he declared.</w:t>
      </w:r>
    </w:p>
    <w:p w14:paraId="1B84E63C" w14:textId="77777777" w:rsidR="00A64B58" w:rsidRDefault="00A64B58" w:rsidP="00A64B58">
      <w:pPr>
        <w:pStyle w:val="Heading3"/>
      </w:pPr>
      <w:bookmarkStart w:id="15" w:name="_Toc166311431"/>
      <w:r>
        <w:lastRenderedPageBreak/>
        <w:t>Reforms Short of Abolition Fail</w:t>
      </w:r>
      <w:bookmarkEnd w:id="15"/>
    </w:p>
    <w:p w14:paraId="54815F57" w14:textId="77777777" w:rsidR="00A64B58" w:rsidRDefault="00A64B58" w:rsidP="00A64B58">
      <w:pPr>
        <w:pStyle w:val="Heading4"/>
      </w:pPr>
      <w:r>
        <w:t xml:space="preserve">Only abolition of permanent members and veto status </w:t>
      </w:r>
      <w:proofErr w:type="gramStart"/>
      <w:r>
        <w:t>solves</w:t>
      </w:r>
      <w:proofErr w:type="gramEnd"/>
    </w:p>
    <w:p w14:paraId="02337AC1" w14:textId="77777777" w:rsidR="00A64B58" w:rsidRDefault="00A64B58" w:rsidP="00A64B58">
      <w:r>
        <w:t xml:space="preserve">Azeem </w:t>
      </w:r>
      <w:r w:rsidRPr="002E5859">
        <w:rPr>
          <w:rStyle w:val="StyleStyleBold12pt"/>
        </w:rPr>
        <w:t>Ibrahim</w:t>
      </w:r>
      <w:r>
        <w:t xml:space="preserve">, Senior Fellow at the Centre for Global Policy and Adj Research Professor at the Strategic Studies Institute, US Army War College, completed his PhD from the University of Cambridge, </w:t>
      </w:r>
      <w:r w:rsidRPr="002E5859">
        <w:rPr>
          <w:rStyle w:val="StyleStyleBold12pt"/>
        </w:rPr>
        <w:t>2018</w:t>
      </w:r>
    </w:p>
    <w:p w14:paraId="0BF8F20B" w14:textId="77777777" w:rsidR="00A64B58" w:rsidRPr="002E5859" w:rsidRDefault="00A64B58" w:rsidP="00A64B58">
      <w:r>
        <w:t>“The UN Security Council veto must be abolished,” https://english.alarabiya.net/views/news/middle-east/2018/04/01/The-UN-Security-Council-veto-must-be-abolished (accessed 5-6-2024)</w:t>
      </w:r>
    </w:p>
    <w:p w14:paraId="686A3EC0" w14:textId="77777777" w:rsidR="00A64B58" w:rsidRDefault="00A64B58" w:rsidP="00A64B58">
      <w:r w:rsidRPr="00BC143F">
        <w:rPr>
          <w:rStyle w:val="StyleBoldUnderline"/>
        </w:rPr>
        <w:t>If international collective action is to become possible again so that we may try to address these ever more acute challenges, a new institutional order will be required. And that new institutional order will neither happen, nor would be effective if it did, so long as the powers that be insist on Permanent Memberships and Vetoes</w:t>
      </w:r>
      <w:r>
        <w:t xml:space="preserve">. </w:t>
      </w:r>
      <w:r w:rsidRPr="00BC143F">
        <w:rPr>
          <w:rStyle w:val="StyleBoldUnderline"/>
        </w:rPr>
        <w:t>Everything we need to do to meet the global challenges of this century will require a great deal of consensus</w:t>
      </w:r>
      <w:r>
        <w:t xml:space="preserve">. But </w:t>
      </w:r>
      <w:r w:rsidRPr="00BC143F">
        <w:rPr>
          <w:rStyle w:val="StyleBoldUnderline"/>
        </w:rPr>
        <w:t xml:space="preserve">nothing will get done if </w:t>
      </w:r>
      <w:proofErr w:type="gramStart"/>
      <w:r w:rsidRPr="00BC143F">
        <w:rPr>
          <w:rStyle w:val="StyleBoldUnderline"/>
        </w:rPr>
        <w:t>every last</w:t>
      </w:r>
      <w:proofErr w:type="gramEnd"/>
      <w:r w:rsidRPr="00BC143F">
        <w:rPr>
          <w:rStyle w:val="StyleBoldUnderline"/>
        </w:rPr>
        <w:t xml:space="preserve"> decision requires absolute consensus amongst global</w:t>
      </w:r>
      <w:r>
        <w:t xml:space="preserve"> and regional </w:t>
      </w:r>
      <w:r w:rsidRPr="00BC143F">
        <w:rPr>
          <w:rStyle w:val="StyleBoldUnderline"/>
        </w:rPr>
        <w:t>powers with entrenched rivalries</w:t>
      </w:r>
      <w:r>
        <w:t xml:space="preserve"> and historical axes to grind. Perhaps suggesting the rebuilding of the global institutional order in the age of Trump and Putin seems naive, even misguided. How would such an initiative even get off the ground when the erstwhile pillars of the global order have so thoroughly abandoned the idea of a rule-based world? But China, the world’s fast-rising power, does </w:t>
      </w:r>
      <w:proofErr w:type="spellStart"/>
      <w:r>
        <w:t>recognise</w:t>
      </w:r>
      <w:proofErr w:type="spellEnd"/>
      <w:r>
        <w:t xml:space="preserve"> the value of an international rule system. And it has positioned itself as a defender of the international order. This is promising. What is more, there are benefits for both Putin and Trump’s America to accepting international institutional constraints on their power-plays. Doing so would lower risks of direct confrontation and possible nuclear escalations, it would make the strategic calculations of each side far more </w:t>
      </w:r>
      <w:proofErr w:type="gramStart"/>
      <w:r>
        <w:t>predictable, and</w:t>
      </w:r>
      <w:proofErr w:type="gramEnd"/>
      <w:r>
        <w:t xml:space="preserve"> would most likely lower the costs of play at the geo-strategic poker table. There are reasons why the big players might consider moving in this direction. And the need is very pressing indeed, as the global situation becomes more and more acute. </w:t>
      </w:r>
      <w:r w:rsidRPr="00BC143F">
        <w:rPr>
          <w:rStyle w:val="StyleBoldUnderline"/>
        </w:rPr>
        <w:t>Whether the current crop of world leaders have the foresight to do so, or whether we will be lucky enough that circumstance will force them into doing what needs to be done, remains to be seen. But the direction in which we need to be going is quite clear: Security Council Permanent Memberships and Vetoes must go</w:t>
      </w:r>
      <w:r>
        <w:t>.</w:t>
      </w:r>
    </w:p>
    <w:p w14:paraId="4EF649C5" w14:textId="77777777" w:rsidR="00A64B58" w:rsidRDefault="00A64B58" w:rsidP="00A64B58">
      <w:pPr>
        <w:pStyle w:val="Heading4"/>
      </w:pPr>
      <w:r>
        <w:t xml:space="preserve">Only abolition </w:t>
      </w:r>
      <w:proofErr w:type="gramStart"/>
      <w:r>
        <w:t>solves</w:t>
      </w:r>
      <w:proofErr w:type="gramEnd"/>
    </w:p>
    <w:p w14:paraId="5978E90D" w14:textId="77777777" w:rsidR="00A64B58" w:rsidRDefault="00A64B58" w:rsidP="00A64B58">
      <w:r>
        <w:t xml:space="preserve">Sabina </w:t>
      </w:r>
      <w:r w:rsidRPr="00B5773F">
        <w:rPr>
          <w:rStyle w:val="StyleStyleBold12pt"/>
        </w:rPr>
        <w:t>Narvaez</w:t>
      </w:r>
      <w:r>
        <w:t xml:space="preserve">, Philosophy, Politics, Law and Economics, January 5, </w:t>
      </w:r>
      <w:r w:rsidRPr="00B5773F">
        <w:rPr>
          <w:rStyle w:val="StyleStyleBold12pt"/>
        </w:rPr>
        <w:t>2023</w:t>
      </w:r>
    </w:p>
    <w:p w14:paraId="0E917370" w14:textId="77777777" w:rsidR="00A64B58" w:rsidRPr="00B5773F" w:rsidRDefault="00A64B58" w:rsidP="00A64B58">
      <w:r>
        <w:t>“Veto Power in the Security Council Should Be Abolished,” IE Stork, https://www.iestork.org/veto-power-in-the-security-council-should-be-abolished/ (accessed 5-6-2024)</w:t>
      </w:r>
    </w:p>
    <w:p w14:paraId="7D064FBF" w14:textId="77777777" w:rsidR="00A64B58" w:rsidRDefault="00A64B58" w:rsidP="00A64B58">
      <w:r w:rsidRPr="00BC143F">
        <w:rPr>
          <w:rStyle w:val="StyleBoldUnderline"/>
        </w:rPr>
        <w:t>The veto does more harm than good, both to the UN’s overarching mission and to the Security Council’s role in it. The UNSC is meant to maintain international peace and stability, which it can’t do when conflicts involving the five permanent members frequently lead to vetoes</w:t>
      </w:r>
      <w:r>
        <w:t xml:space="preserve">. In the short run, </w:t>
      </w:r>
      <w:r w:rsidRPr="00BC143F">
        <w:rPr>
          <w:rStyle w:val="StyleBoldUnderline"/>
        </w:rPr>
        <w:t>this sometimes means that the UN fails to maintain peace and stability</w:t>
      </w:r>
      <w:r>
        <w:t xml:space="preserve">. In the long run, </w:t>
      </w:r>
      <w:r w:rsidRPr="00BC143F">
        <w:rPr>
          <w:rStyle w:val="StyleBoldUnderline"/>
        </w:rPr>
        <w:t>this will</w:t>
      </w:r>
      <w:r>
        <w:t xml:space="preserve"> probably also </w:t>
      </w:r>
      <w:r w:rsidRPr="00BC143F">
        <w:rPr>
          <w:rStyle w:val="StyleBoldUnderline"/>
        </w:rPr>
        <w:t xml:space="preserve">mean that the Security Council is increasingly not the body entrusted with fulfilling this objective, as the General Assembly gains more powers to </w:t>
      </w:r>
      <w:proofErr w:type="gramStart"/>
      <w:r w:rsidRPr="00BC143F">
        <w:rPr>
          <w:rStyle w:val="StyleBoldUnderline"/>
        </w:rPr>
        <w:t>take action</w:t>
      </w:r>
      <w:proofErr w:type="gramEnd"/>
      <w:r w:rsidRPr="00BC143F">
        <w:rPr>
          <w:rStyle w:val="StyleBoldUnderline"/>
        </w:rPr>
        <w:t xml:space="preserve"> in its place. The only way of preventing both these things from happening is to abolish the veto</w:t>
      </w:r>
      <w:r>
        <w:t xml:space="preserve">. </w:t>
      </w:r>
    </w:p>
    <w:p w14:paraId="036EC231" w14:textId="77777777" w:rsidR="00637831" w:rsidRDefault="00637831">
      <w:pPr>
        <w:spacing w:after="120" w:line="276" w:lineRule="auto"/>
        <w:rPr>
          <w:rFonts w:eastAsiaTheme="majorEastAsia" w:cstheme="majorBidi"/>
          <w:b/>
          <w:bCs/>
          <w:iCs/>
          <w:sz w:val="24"/>
        </w:rPr>
      </w:pPr>
      <w:r>
        <w:br w:type="page"/>
      </w:r>
    </w:p>
    <w:p w14:paraId="762E5E33" w14:textId="46B75CC5" w:rsidR="00A64B58" w:rsidRDefault="00A64B58" w:rsidP="00A64B58">
      <w:pPr>
        <w:pStyle w:val="Heading4"/>
      </w:pPr>
      <w:r>
        <w:lastRenderedPageBreak/>
        <w:t xml:space="preserve">As long as the UNSC exists, the world cannot work together to solve existential </w:t>
      </w:r>
      <w:proofErr w:type="gramStart"/>
      <w:r>
        <w:t>problems</w:t>
      </w:r>
      <w:proofErr w:type="gramEnd"/>
    </w:p>
    <w:p w14:paraId="6BE0C8A1" w14:textId="77777777" w:rsidR="00A64B58" w:rsidRDefault="00A64B58" w:rsidP="00A64B58">
      <w:r>
        <w:t xml:space="preserve">Augusto </w:t>
      </w:r>
      <w:r w:rsidRPr="00421D51">
        <w:rPr>
          <w:rStyle w:val="StyleStyleBold12pt"/>
        </w:rPr>
        <w:t>Lopez-Carlos</w:t>
      </w:r>
      <w:r>
        <w:t xml:space="preserve">, Executive Director of the Global Governance Forum, </w:t>
      </w:r>
      <w:r w:rsidRPr="00421D51">
        <w:rPr>
          <w:rStyle w:val="StyleStyleBold12pt"/>
        </w:rPr>
        <w:t>2022</w:t>
      </w:r>
    </w:p>
    <w:p w14:paraId="297DBD4E" w14:textId="77777777" w:rsidR="00A64B58" w:rsidRPr="004D52D9" w:rsidRDefault="00A64B58" w:rsidP="00A64B58">
      <w:r>
        <w:t>“The Origins of the UN Veto and Why it Should be Abolished,” Global Governance Forum, https://globalgovernanceforum.org/origins-un-veto-why-it-should-be-abolished/ (accessed 5-6-2024)</w:t>
      </w:r>
    </w:p>
    <w:p w14:paraId="57D413B4" w14:textId="77777777" w:rsidR="00A64B58" w:rsidRDefault="00A64B58" w:rsidP="00A64B58">
      <w:r w:rsidRPr="00421D51">
        <w:rPr>
          <w:rStyle w:val="StyleBoldUnderline"/>
        </w:rPr>
        <w:t>Perhaps nothing expresses more eloquently the deeply flawed nature of the distribution of power within the UN than to notice that if the UN had adopted for itself the system of weighted voting adopted by the Bretton Woods institutions</w:t>
      </w:r>
      <w:r>
        <w:t xml:space="preserve"> in 1944—assume, for argument’s sake, a voting power linked to population size, global GDP share, and a membership share equal for all 193 UN members—</w:t>
      </w:r>
      <w:r w:rsidRPr="00421D51">
        <w:rPr>
          <w:rStyle w:val="StyleBoldUnderline"/>
        </w:rPr>
        <w:t>Russia´s voting power in the UN today would be equal to 1.68%</w:t>
      </w:r>
      <w:r>
        <w:t xml:space="preserve"> and rapidly declining since the Russian economy is likely to contract sharply in coming years as a result of the war and associated sanctions. (</w:t>
      </w:r>
      <w:r w:rsidRPr="00421D51">
        <w:rPr>
          <w:rStyle w:val="StyleBoldUnderline"/>
        </w:rPr>
        <w:t>In fact, the voting power of the United Kingdom and France, two other veto-wielding members, would also be under 2%, 1.41% in the case of the UK and 1.39% in the case of France</w:t>
      </w:r>
      <w:r>
        <w:t xml:space="preserve">). </w:t>
      </w:r>
      <w:r w:rsidRPr="00421D51">
        <w:rPr>
          <w:rStyle w:val="StyleBoldUnderline"/>
        </w:rPr>
        <w:t>The UN veto power has paralyzed the UN at a time when the multiple global crises we confront call for an effective, problem-solving organization that will enhance our capacity for international cooperation. If it is not abolished it will not only hamper the organization in its effort to remain faithful to its noble founding principles, but it will ultimately corrupt its remaining moral authority without which it cannot hope to remain relevant in an interdependent world</w:t>
      </w:r>
      <w:r>
        <w:t>.</w:t>
      </w:r>
    </w:p>
    <w:p w14:paraId="7E04CD55" w14:textId="77777777" w:rsidR="00A64B58" w:rsidRDefault="00A64B58" w:rsidP="00A64B58">
      <w:pPr>
        <w:pStyle w:val="Heading2"/>
      </w:pPr>
      <w:bookmarkStart w:id="16" w:name="_Toc166311432"/>
      <w:r>
        <w:lastRenderedPageBreak/>
        <w:t>Con</w:t>
      </w:r>
      <w:bookmarkEnd w:id="16"/>
    </w:p>
    <w:p w14:paraId="19463A21" w14:textId="77777777" w:rsidR="00A64B58" w:rsidRPr="00614667" w:rsidRDefault="00A64B58" w:rsidP="00A64B58">
      <w:pPr>
        <w:pStyle w:val="Heading3"/>
      </w:pPr>
      <w:bookmarkStart w:id="17" w:name="_Toc166311433"/>
      <w:r>
        <w:lastRenderedPageBreak/>
        <w:t>The United Nations is Effective Now</w:t>
      </w:r>
      <w:bookmarkEnd w:id="17"/>
    </w:p>
    <w:p w14:paraId="3630CE65" w14:textId="77777777" w:rsidR="00A64B58" w:rsidRDefault="00A64B58" w:rsidP="00A64B58">
      <w:pPr>
        <w:pStyle w:val="Heading4"/>
      </w:pPr>
      <w:r>
        <w:t xml:space="preserve">The UN historically has important </w:t>
      </w:r>
      <w:proofErr w:type="gramStart"/>
      <w:r>
        <w:t>successes</w:t>
      </w:r>
      <w:proofErr w:type="gramEnd"/>
    </w:p>
    <w:p w14:paraId="096ABA55" w14:textId="77777777" w:rsidR="00A64B58" w:rsidRDefault="00A64B58" w:rsidP="00A64B58">
      <w:r>
        <w:t xml:space="preserve">David </w:t>
      </w:r>
      <w:r w:rsidRPr="00D34EEB">
        <w:rPr>
          <w:rStyle w:val="StyleStyleBold12pt"/>
        </w:rPr>
        <w:t>Bosco</w:t>
      </w:r>
      <w:r>
        <w:t xml:space="preserve">, PhD, professor at American University's School of International Service, </w:t>
      </w:r>
      <w:r w:rsidRPr="00D34EEB">
        <w:rPr>
          <w:rStyle w:val="StyleStyleBold12pt"/>
        </w:rPr>
        <w:t>2009</w:t>
      </w:r>
    </w:p>
    <w:p w14:paraId="5E7B06D9" w14:textId="77777777" w:rsidR="00A64B58" w:rsidRPr="004D52D9" w:rsidRDefault="00A64B58" w:rsidP="00A64B58">
      <w:r>
        <w:t>“Why the U.N. Security Council is Still Important,” US News and World Report, https://www.usnews.com/opinion/articles/2009/10/09/why-the-un-security-council-is-still-important (accessed 5-6-2024)</w:t>
      </w:r>
    </w:p>
    <w:p w14:paraId="30C2A6F9" w14:textId="77777777" w:rsidR="00A64B58" w:rsidRDefault="00A64B58" w:rsidP="00A64B58">
      <w:pPr>
        <w:rPr>
          <w:rStyle w:val="StyleBoldUnderline"/>
        </w:rPr>
      </w:pPr>
      <w:r w:rsidRPr="00D34EEB">
        <w:rPr>
          <w:rStyle w:val="StyleBoldUnderline"/>
        </w:rPr>
        <w:t>What were the council's greatest successes?</w:t>
      </w:r>
      <w:r>
        <w:rPr>
          <w:rStyle w:val="StyleBoldUnderline"/>
        </w:rPr>
        <w:t xml:space="preserve"> </w:t>
      </w:r>
      <w:r w:rsidRPr="00D34EEB">
        <w:rPr>
          <w:rStyle w:val="StyleBoldUnderline"/>
        </w:rPr>
        <w:t>The greatest success in terms of the initial vision of the Security Council was</w:t>
      </w:r>
      <w:r>
        <w:t xml:space="preserve"> probably </w:t>
      </w:r>
      <w:r w:rsidRPr="00D34EEB">
        <w:rPr>
          <w:rStyle w:val="StyleBoldUnderline"/>
        </w:rPr>
        <w:t>the first Gulf War, because the initial vision of the council was: This body needs to be ready to stop aggression</w:t>
      </w:r>
      <w:r>
        <w:t xml:space="preserve">. Iraq invading Kuwait was a perfect example of that. </w:t>
      </w:r>
      <w:r w:rsidRPr="00D34EEB">
        <w:rPr>
          <w:rStyle w:val="StyleBoldUnderline"/>
        </w:rPr>
        <w:t>In terms of kind of keeping the big powers on the same page and allowing room kind of informally for them to agree on things, I would point to the 1948 Berlin blockade, when the council</w:t>
      </w:r>
      <w:r>
        <w:t xml:space="preserve"> didn't do anything formally, but basically the U.S. and the Soviets </w:t>
      </w:r>
      <w:r w:rsidRPr="00D34EEB">
        <w:rPr>
          <w:rStyle w:val="StyleBoldUnderline"/>
        </w:rPr>
        <w:t>negotiated the resolution</w:t>
      </w:r>
      <w:r>
        <w:t xml:space="preserve"> to that—their U.N. diplomats did—</w:t>
      </w:r>
      <w:r w:rsidRPr="00D34EEB">
        <w:rPr>
          <w:rStyle w:val="StyleBoldUnderline"/>
        </w:rPr>
        <w:t>on the margins of Security Council meetings</w:t>
      </w:r>
      <w:r>
        <w:t xml:space="preserve">. What were the most interesting moments? Adlai Stevenson's speech during the Cuban missile crisis. That very famous speech that he gave in the Security Council chamber almost didn't happen because there was a lot of confusion in Washington about what kind of speech he should give. The famous confrontation that he had with the Soviet ambassador was almost totally ad-libbed. It's a very intense environment, and you've had a lot of spectacular clashes but also more funny moments. Sergei Lavrov, who was the Russian ambassador for the U.N. for many years and is now the foreign minister . . . became very famous in the Security Council for the doodles he would draw. He would sit during Security Council meetings and make sketches. There's </w:t>
      </w:r>
      <w:proofErr w:type="gramStart"/>
      <w:r>
        <w:t>actually a</w:t>
      </w:r>
      <w:proofErr w:type="gramEnd"/>
      <w:r>
        <w:t xml:space="preserve"> little black market among Security Council diplomats of Sergei Lavrov drawings. Why should U.N. critics read this book? </w:t>
      </w:r>
      <w:r w:rsidRPr="00D34EEB">
        <w:rPr>
          <w:rStyle w:val="StyleBoldUnderline"/>
        </w:rPr>
        <w:t>It is too easy to mock the United Nations and to assume that because it's not effective in everything it does, it doesn't play a useful role. It plays a very important role that we would miss</w:t>
      </w:r>
      <w:r>
        <w:t xml:space="preserve">. But I also think that U.N. idealists in a sense should read this book as well, because I hope it convinces them that there are just, structurally speaking, real limitations to what the Security Council's going to be able to do. </w:t>
      </w:r>
      <w:r w:rsidRPr="00D34EEB">
        <w:rPr>
          <w:rStyle w:val="StyleBoldUnderline"/>
        </w:rPr>
        <w:t>We need to think about managing peace and security as kind of like a patchwork, where you have different institutions that can do different things at different times.</w:t>
      </w:r>
    </w:p>
    <w:p w14:paraId="22C128FB" w14:textId="77777777" w:rsidR="00637831" w:rsidRDefault="00637831">
      <w:pPr>
        <w:spacing w:after="120" w:line="276" w:lineRule="auto"/>
        <w:rPr>
          <w:rFonts w:eastAsiaTheme="majorEastAsia" w:cstheme="majorBidi"/>
          <w:b/>
          <w:bCs/>
          <w:iCs/>
          <w:sz w:val="24"/>
        </w:rPr>
      </w:pPr>
      <w:r>
        <w:br w:type="page"/>
      </w:r>
    </w:p>
    <w:p w14:paraId="368C66C4" w14:textId="4B1C965C" w:rsidR="00A64B58" w:rsidRDefault="00A64B58" w:rsidP="00A64B58">
      <w:pPr>
        <w:pStyle w:val="Heading4"/>
      </w:pPr>
      <w:r>
        <w:lastRenderedPageBreak/>
        <w:t>The general assembly has strong power to limit the veto power of the Security Council</w:t>
      </w:r>
    </w:p>
    <w:p w14:paraId="434F2B8B" w14:textId="77777777" w:rsidR="00A64B58" w:rsidRDefault="00A64B58" w:rsidP="00A64B58">
      <w:r>
        <w:t xml:space="preserve">Anjali </w:t>
      </w:r>
      <w:r w:rsidRPr="00D27FF0">
        <w:rPr>
          <w:rStyle w:val="StyleStyleBold12pt"/>
        </w:rPr>
        <w:t>Dayal</w:t>
      </w:r>
      <w:r>
        <w:t xml:space="preserve">, associate professor of international politics at Fordham University, </w:t>
      </w:r>
      <w:r w:rsidRPr="00D27FF0">
        <w:rPr>
          <w:rStyle w:val="StyleStyleBold12pt"/>
        </w:rPr>
        <w:t>2023</w:t>
      </w:r>
    </w:p>
    <w:p w14:paraId="4F465221" w14:textId="77777777" w:rsidR="00A64B58" w:rsidRPr="00D96A93" w:rsidRDefault="00A64B58" w:rsidP="00A64B58">
      <w:r>
        <w:t>“Security Council Gridlock Isn’t the End of the Diplomacy — It’s the Start,” United Institute of Peace, https://www.usip.org/publications/2023/07/security-council-gridlock-isnt-end-diplomacy-its-start (accessed 5-6-2024)</w:t>
      </w:r>
    </w:p>
    <w:p w14:paraId="57C9A5A3" w14:textId="77777777" w:rsidR="00A64B58" w:rsidRDefault="00A64B58" w:rsidP="00A64B58">
      <w:r>
        <w:t xml:space="preserve">A permanent member can exercise its veto no matter how unpopular its action is, but the veto can’t change how little support the action has — and </w:t>
      </w:r>
      <w:r w:rsidRPr="00D27FF0">
        <w:rPr>
          <w:rStyle w:val="StyleBoldUnderline"/>
        </w:rPr>
        <w:t>the UNGA can underline unpopularity by adopting non-binding resolutions that allow member-states to vote in explicit condemnation of the action. Accordingly, one set of strategies when the UNSC is gridlocked is for delegates in the General Assembly to sponsor and build support for resolutions that condemn P5 inaction or obstruction</w:t>
      </w:r>
      <w:r>
        <w:t xml:space="preserve">, as they have done when the P5 have exercised their vetoes or prevented collective action on Syria, </w:t>
      </w:r>
      <w:proofErr w:type="gramStart"/>
      <w:r>
        <w:t>Ukraine</w:t>
      </w:r>
      <w:proofErr w:type="gramEnd"/>
      <w:r>
        <w:t xml:space="preserve"> and Israel-Palestine. </w:t>
      </w:r>
      <w:r w:rsidRPr="00D27FF0">
        <w:rPr>
          <w:rStyle w:val="StyleBoldUnderline"/>
        </w:rPr>
        <w:t>Even singularly powerful states that can act easily despite global opposition worry about both their popularity and the UNSC’s legitimacy</w:t>
      </w:r>
      <w:r>
        <w:t xml:space="preserve">. Building large coalitions to vote for these resolutions via the traditional diplomatic work of cultivating slow, patient relationships, and appealing to universal values embedded in the U.N. Charter, </w:t>
      </w:r>
      <w:proofErr w:type="gramStart"/>
      <w:r>
        <w:t>facilitates</w:t>
      </w:r>
      <w:proofErr w:type="gramEnd"/>
      <w:r>
        <w:t xml:space="preserve"> and underscores a P5 member’s diplomatic isolation on a particular issue. </w:t>
      </w:r>
      <w:r w:rsidRPr="00D27FF0">
        <w:rPr>
          <w:rStyle w:val="StyleBoldUnderline"/>
        </w:rPr>
        <w:t>The UNGA has also established new mechanisms for holding the UNSC to account. In April 2022, after a years-long campaign initially spearheaded by Lichtenstein and eventually co-sponsored by 83 member states</w:t>
      </w:r>
      <w:r>
        <w:t xml:space="preserve"> — including France, the United </w:t>
      </w:r>
      <w:proofErr w:type="gramStart"/>
      <w:r>
        <w:t>Kingdom</w:t>
      </w:r>
      <w:proofErr w:type="gramEnd"/>
      <w:r>
        <w:t xml:space="preserve"> and the United States — </w:t>
      </w:r>
      <w:r w:rsidRPr="00D27FF0">
        <w:rPr>
          <w:rStyle w:val="StyleBoldUnderline"/>
        </w:rPr>
        <w:t>UNGA passed a resolution requiring any P5 state exercising its veto to explain why to the UNGA. The mechanism shifts the veto from the end of a diplomatic conversation at the UNSC to the beginning of an exchange with the larger body</w:t>
      </w:r>
      <w:r>
        <w:t>.</w:t>
      </w:r>
    </w:p>
    <w:p w14:paraId="6DE43C66" w14:textId="77777777" w:rsidR="00A64B58" w:rsidRPr="00614667" w:rsidRDefault="00A64B58" w:rsidP="00A64B58">
      <w:pPr>
        <w:rPr>
          <w:rStyle w:val="StyleBoldUnderline"/>
          <w:sz w:val="16"/>
        </w:rPr>
      </w:pPr>
    </w:p>
    <w:p w14:paraId="67EDFB41" w14:textId="77777777" w:rsidR="00A64B58" w:rsidRPr="00026979" w:rsidRDefault="00A64B58" w:rsidP="00A64B58"/>
    <w:p w14:paraId="2FCCE387" w14:textId="77777777" w:rsidR="00A64B58" w:rsidRDefault="00A64B58" w:rsidP="00A64B58">
      <w:pPr>
        <w:pStyle w:val="Heading3"/>
      </w:pPr>
      <w:bookmarkStart w:id="18" w:name="_Toc166311434"/>
      <w:r>
        <w:lastRenderedPageBreak/>
        <w:t>Security Council Solves Iran/North Korea</w:t>
      </w:r>
      <w:bookmarkEnd w:id="18"/>
    </w:p>
    <w:p w14:paraId="62416FA2" w14:textId="77777777" w:rsidR="00A64B58" w:rsidRDefault="00A64B58" w:rsidP="00A64B58">
      <w:pPr>
        <w:pStyle w:val="Heading4"/>
      </w:pPr>
      <w:r>
        <w:t xml:space="preserve">The United Nations Security Council prevents North Korea and Iranian </w:t>
      </w:r>
      <w:proofErr w:type="gramStart"/>
      <w:r>
        <w:t>proliferation</w:t>
      </w:r>
      <w:proofErr w:type="gramEnd"/>
    </w:p>
    <w:p w14:paraId="03647F89" w14:textId="77777777" w:rsidR="00A64B58" w:rsidRDefault="00A64B58" w:rsidP="00A64B58">
      <w:r>
        <w:t xml:space="preserve">Uri </w:t>
      </w:r>
      <w:r w:rsidRPr="004D52D9">
        <w:rPr>
          <w:rStyle w:val="StyleStyleBold12pt"/>
        </w:rPr>
        <w:t>Friedman</w:t>
      </w:r>
      <w:r>
        <w:t xml:space="preserve">, contributing writer at The Atlantic and the senior editorial director at the Atlantic Council, </w:t>
      </w:r>
      <w:r w:rsidRPr="004D52D9">
        <w:rPr>
          <w:rStyle w:val="StyleStyleBold12pt"/>
        </w:rPr>
        <w:t>2022</w:t>
      </w:r>
    </w:p>
    <w:p w14:paraId="417D4A8A" w14:textId="77777777" w:rsidR="00A64B58" w:rsidRPr="004D52D9" w:rsidRDefault="00A64B58" w:rsidP="00A64B58">
      <w:r>
        <w:t>“How the UN Security Council Can Reinvent Itself,” The Atlantic, https://www.theatlantic.com/ideas/archive/2022/07/un-security-council-russia-ukraine/661501/ (accessed 5-6-2024)</w:t>
      </w:r>
    </w:p>
    <w:p w14:paraId="7EA16A91" w14:textId="77777777" w:rsidR="00A64B58" w:rsidRDefault="00A64B58" w:rsidP="00A64B58">
      <w:r>
        <w:t xml:space="preserve">And </w:t>
      </w:r>
      <w:r w:rsidRPr="00B11506">
        <w:rPr>
          <w:rStyle w:val="StyleBoldUnderline"/>
        </w:rPr>
        <w:t>for all its flaws, the Security Council itself isn’t</w:t>
      </w:r>
      <w:r>
        <w:t xml:space="preserve"> yet </w:t>
      </w:r>
      <w:r w:rsidRPr="00B11506">
        <w:rPr>
          <w:rStyle w:val="StyleBoldUnderline"/>
        </w:rPr>
        <w:t>a lost cause. The institution has managed (for now) to continue conducting non-Ukraine business by, for example, reauthorizing an African Union mission in Somalia and extending a UN mission in Afghanistan.</w:t>
      </w:r>
      <w:r>
        <w:t xml:space="preserve"> “We understand that behind the scenes the Chinese </w:t>
      </w:r>
      <w:proofErr w:type="gramStart"/>
      <w:r>
        <w:t>in particular are</w:t>
      </w:r>
      <w:proofErr w:type="gramEnd"/>
      <w:r>
        <w:t xml:space="preserve"> leaning on the Russians [and] saying: ‘Don’t let this spread. We have an interest in the UN remaining effective in places like Afghanistan and we don’t want you to blow this all up,’” </w:t>
      </w:r>
      <w:r w:rsidRPr="00B11506">
        <w:rPr>
          <w:rStyle w:val="StyleBoldUnderline"/>
        </w:rPr>
        <w:t>Gowan</w:t>
      </w:r>
      <w:r>
        <w:t xml:space="preserve"> told me. He </w:t>
      </w:r>
      <w:r w:rsidRPr="00B11506">
        <w:rPr>
          <w:rStyle w:val="StyleBoldUnderline"/>
        </w:rPr>
        <w:t>thinks the council retains value as “a place where the big powers can hash out a certain range of security issues,” such as sanctions against North Korea over its nuclear-weapons program or the now-languishing international agreement to limit Iran’s nuclear program</w:t>
      </w:r>
      <w:r w:rsidRPr="007F23BF">
        <w:t>.</w:t>
      </w:r>
    </w:p>
    <w:p w14:paraId="11824619" w14:textId="77777777" w:rsidR="00A64B58" w:rsidRDefault="00A64B58" w:rsidP="00A64B58">
      <w:pPr>
        <w:pStyle w:val="Heading4"/>
      </w:pPr>
      <w:r w:rsidRPr="007F23BF">
        <w:t xml:space="preserve">Limiting North Korean </w:t>
      </w:r>
      <w:r>
        <w:t xml:space="preserve">nuclear sophistication solves nuclear </w:t>
      </w:r>
      <w:proofErr w:type="gramStart"/>
      <w:r>
        <w:t>war</w:t>
      </w:r>
      <w:proofErr w:type="gramEnd"/>
    </w:p>
    <w:p w14:paraId="4DC7E5A7" w14:textId="77777777" w:rsidR="00A64B58" w:rsidRDefault="00A64B58" w:rsidP="00A64B58">
      <w:r>
        <w:t xml:space="preserve">John </w:t>
      </w:r>
      <w:r w:rsidRPr="007F23BF">
        <w:rPr>
          <w:rStyle w:val="StyleStyleBold12pt"/>
        </w:rPr>
        <w:t>Warden</w:t>
      </w:r>
      <w:r>
        <w:t xml:space="preserve">, Senior Fellow, Pacific Forum, at CSIS </w:t>
      </w:r>
      <w:r w:rsidRPr="007F23BF">
        <w:rPr>
          <w:rStyle w:val="StyleStyleBold12pt"/>
        </w:rPr>
        <w:t>and</w:t>
      </w:r>
      <w:r>
        <w:t xml:space="preserve"> Ankit </w:t>
      </w:r>
      <w:r w:rsidRPr="007F23BF">
        <w:rPr>
          <w:rStyle w:val="StyleStyleBold12pt"/>
        </w:rPr>
        <w:t>Panda</w:t>
      </w:r>
      <w:r>
        <w:t xml:space="preserve">, Adjunct Senior Fellow, Federation of American Scientists, </w:t>
      </w:r>
      <w:r w:rsidRPr="007F23BF">
        <w:rPr>
          <w:rStyle w:val="StyleStyleBold12pt"/>
        </w:rPr>
        <w:t>2019</w:t>
      </w:r>
    </w:p>
    <w:p w14:paraId="08C216D5" w14:textId="77777777" w:rsidR="00A64B58" w:rsidRPr="007F23BF" w:rsidRDefault="00A64B58" w:rsidP="00A64B58">
      <w:r>
        <w:t>“Goals for any arms control proposal with North Korea,” Bulletin of Atomic Scientists, https://thebulletin.org/2019/02/goals-for-any-arms-control-proposal-with-north-korea/ (accessed 5-8-2024)</w:t>
      </w:r>
    </w:p>
    <w:p w14:paraId="18F290B8" w14:textId="77777777" w:rsidR="00A64B58" w:rsidRDefault="00A64B58" w:rsidP="00A64B58">
      <w:r w:rsidRPr="007F23BF">
        <w:rPr>
          <w:rStyle w:val="StyleBoldUnderline"/>
        </w:rPr>
        <w:t>The case for agreements to limit North Korea’s nuclear weapons capability</w:t>
      </w:r>
      <w:r>
        <w:t xml:space="preserve">. For the United States, South Korea, and Japan, </w:t>
      </w:r>
      <w:r w:rsidRPr="007F23BF">
        <w:rPr>
          <w:rStyle w:val="StyleBoldUnderline"/>
        </w:rPr>
        <w:t>the goal should be to prove the optimists right—even if only in retrospect—by encouraging North Korea to accept a nuclear force posture consistent with a narrow, defensive view of the utility of nuclear weapons. As North Korea’s nuclear capability increases in size and sophistication, the Kim regime will gain greater confidence that it can successfully execute nuclear strikes in a conflict</w:t>
      </w:r>
      <w:r>
        <w:t xml:space="preserve"> with the United States while living to fight another day. </w:t>
      </w:r>
      <w:r w:rsidRPr="007F23BF">
        <w:rPr>
          <w:rStyle w:val="StyleBoldUnderline"/>
        </w:rPr>
        <w:t>As a result, North Korea may be tempted to initiate provocations, escalate crises, or even risk war, thinking that its nuclear capabilities would allow it to favorably manage an escalating conventional conflict if necessary</w:t>
      </w:r>
      <w:r>
        <w:t>.</w:t>
      </w:r>
    </w:p>
    <w:p w14:paraId="3357BC38" w14:textId="77777777" w:rsidR="00637831" w:rsidRDefault="00637831">
      <w:pPr>
        <w:spacing w:after="120" w:line="276" w:lineRule="auto"/>
        <w:rPr>
          <w:rFonts w:eastAsiaTheme="majorEastAsia" w:cstheme="majorBidi"/>
          <w:b/>
          <w:bCs/>
          <w:iCs/>
          <w:sz w:val="24"/>
        </w:rPr>
      </w:pPr>
      <w:r>
        <w:br w:type="page"/>
      </w:r>
    </w:p>
    <w:p w14:paraId="2CA6A42F" w14:textId="674DEBB0" w:rsidR="00A64B58" w:rsidRDefault="00A64B58" w:rsidP="00A64B58">
      <w:pPr>
        <w:pStyle w:val="Heading4"/>
      </w:pPr>
      <w:r>
        <w:lastRenderedPageBreak/>
        <w:t>Iranian proliferation leads to escalatory nuclear war and proliferation throughout the Middle East</w:t>
      </w:r>
    </w:p>
    <w:p w14:paraId="0FF5618A" w14:textId="77777777" w:rsidR="00A64B58" w:rsidRDefault="00A64B58" w:rsidP="00A64B58">
      <w:r>
        <w:t xml:space="preserve">Alireza </w:t>
      </w:r>
      <w:r w:rsidRPr="007F23BF">
        <w:rPr>
          <w:rStyle w:val="StyleStyleBold12pt"/>
        </w:rPr>
        <w:t>Nader</w:t>
      </w:r>
      <w:r>
        <w:t xml:space="preserve">, Senior Policy Analyst, RAND Corporation, </w:t>
      </w:r>
      <w:r w:rsidRPr="007F23BF">
        <w:rPr>
          <w:rStyle w:val="StyleStyleBold12pt"/>
        </w:rPr>
        <w:t>2013</w:t>
      </w:r>
    </w:p>
    <w:p w14:paraId="53ABA307" w14:textId="77777777" w:rsidR="00A64B58" w:rsidRPr="007F23BF" w:rsidRDefault="00A64B58" w:rsidP="00A64B58">
      <w:r>
        <w:t xml:space="preserve">“Iran After the Bomb How Would a Nuclear-Armed Tehran </w:t>
      </w:r>
      <w:proofErr w:type="gramStart"/>
      <w:r>
        <w:t>Behave?,</w:t>
      </w:r>
      <w:proofErr w:type="gramEnd"/>
      <w:r>
        <w:t>” RAND, https://www.rand.org/content/dam/rand/pubs/research_reports/RR300/RR310/RAND_RR310.sum.pdf (accessed 5-8-2024)</w:t>
      </w:r>
    </w:p>
    <w:p w14:paraId="7A9A30B6" w14:textId="77777777" w:rsidR="00A64B58" w:rsidRDefault="00A64B58" w:rsidP="00A64B58">
      <w:r w:rsidRPr="007F23BF">
        <w:rPr>
          <w:rStyle w:val="StyleBoldUnderline"/>
        </w:rPr>
        <w:t>An inadvertent or accidental nuclear exchange between Israel and Iran is a dangerous possibility</w:t>
      </w:r>
      <w:r>
        <w:t xml:space="preserve">. However, there is not much evidence to suggest that rogue elements could have easy access to Iran’s nuclear weapons, even if the Islamic Republic were to collapse. Elements of the political elite, including Mahmoud Ahmadinejad, may be fervent Mahdists or millenarians, but their views are not relevant to nuclear weapons and are unlikely to have a large role in Iran’s nuclear </w:t>
      </w:r>
      <w:proofErr w:type="spellStart"/>
      <w:r>
        <w:t>decisionmaking</w:t>
      </w:r>
      <w:proofErr w:type="spellEnd"/>
      <w:r>
        <w:t xml:space="preserve">. There is substantial evidence to suggest that Iran would not be greatly emboldened by a nuclear weapons capability. Nevertheless, </w:t>
      </w:r>
      <w:r w:rsidRPr="007F23BF">
        <w:rPr>
          <w:rStyle w:val="StyleBoldUnderline"/>
        </w:rPr>
        <w:t>Iran’s possession of nuclear weapons will create greater instability in the Middle East. An accidental or inadvertent nuclear exchange between Iran and Israel would be a dangerous possibility</w:t>
      </w:r>
      <w:r>
        <w:t xml:space="preserve">. Moreover, </w:t>
      </w:r>
      <w:r w:rsidRPr="007F23BF">
        <w:rPr>
          <w:rStyle w:val="StyleBoldUnderline"/>
        </w:rPr>
        <w:t>quite aside from how Iran might behave, its possession of nuclear weapons could arguably set off a cascade effect, encouraging other regional rivals to move in the same direction. This potential effect</w:t>
      </w:r>
      <w:r>
        <w:t xml:space="preserve"> falls outside the scope of this study but </w:t>
      </w:r>
      <w:r w:rsidRPr="007F23BF">
        <w:rPr>
          <w:rStyle w:val="StyleBoldUnderline"/>
        </w:rPr>
        <w:t>is</w:t>
      </w:r>
      <w:r>
        <w:t xml:space="preserve"> worth careful consideration, as the </w:t>
      </w:r>
      <w:r w:rsidRPr="007F23BF">
        <w:rPr>
          <w:rStyle w:val="StyleBoldUnderline"/>
        </w:rPr>
        <w:t>capabilities and incentives for each candidate</w:t>
      </w:r>
      <w:r>
        <w:t xml:space="preserve">—for example, </w:t>
      </w:r>
      <w:r w:rsidRPr="007F23BF">
        <w:rPr>
          <w:rStyle w:val="StyleBoldUnderline"/>
        </w:rPr>
        <w:t>Saudi Arabia, Egypt, or Turkey</w:t>
      </w:r>
      <w:r>
        <w:t>—need to be examined individually.</w:t>
      </w:r>
    </w:p>
    <w:p w14:paraId="084BA8E9" w14:textId="77777777" w:rsidR="00A64B58" w:rsidRPr="007F23BF" w:rsidRDefault="00A64B58" w:rsidP="00A64B58"/>
    <w:p w14:paraId="599BB09C" w14:textId="77777777" w:rsidR="00A64B58" w:rsidRPr="00FE2AAA" w:rsidRDefault="00A64B58" w:rsidP="00A64B58"/>
    <w:p w14:paraId="44D332D4" w14:textId="77777777" w:rsidR="00A64B58" w:rsidRPr="001D2DE0" w:rsidRDefault="00A64B58" w:rsidP="00A64B58">
      <w:pPr>
        <w:pStyle w:val="Heading3"/>
      </w:pPr>
      <w:bookmarkStart w:id="19" w:name="_Toc166311435"/>
      <w:r>
        <w:lastRenderedPageBreak/>
        <w:t>Answer to “Humanitarian Crises” Advantage</w:t>
      </w:r>
      <w:bookmarkEnd w:id="19"/>
    </w:p>
    <w:p w14:paraId="7551C6E7" w14:textId="77777777" w:rsidR="00A64B58" w:rsidRDefault="00A64B58" w:rsidP="00A64B58">
      <w:pPr>
        <w:pStyle w:val="Heading4"/>
      </w:pPr>
      <w:r>
        <w:t>Security Council gridlock is key to motivating peace-building action in the General Assembly</w:t>
      </w:r>
    </w:p>
    <w:p w14:paraId="5D488E97" w14:textId="77777777" w:rsidR="00A64B58" w:rsidRDefault="00A64B58" w:rsidP="00A64B58">
      <w:r>
        <w:t xml:space="preserve">Anjali </w:t>
      </w:r>
      <w:r w:rsidRPr="00F77B5D">
        <w:rPr>
          <w:rStyle w:val="StyleStyleBold12pt"/>
        </w:rPr>
        <w:t>Dayal</w:t>
      </w:r>
      <w:r>
        <w:t xml:space="preserve">, associate professor of international politics at Fordham University, </w:t>
      </w:r>
      <w:r w:rsidRPr="00F77B5D">
        <w:rPr>
          <w:rStyle w:val="StyleStyleBold12pt"/>
        </w:rPr>
        <w:t>2023</w:t>
      </w:r>
    </w:p>
    <w:p w14:paraId="43932EAA" w14:textId="77777777" w:rsidR="00A64B58" w:rsidRPr="00D96A93" w:rsidRDefault="00A64B58" w:rsidP="00A64B58">
      <w:r>
        <w:t>“Security Council Gridlock Isn’t the End of the Diplomacy — It’s the Start,” United Institute of Peace, https://www.usip.org/publications/2023/07/security-council-gridlock-isnt-end-diplomacy-its-start (accessed 5-6-2024)</w:t>
      </w:r>
    </w:p>
    <w:p w14:paraId="00721A9C" w14:textId="77777777" w:rsidR="00A64B58" w:rsidRDefault="00A64B58" w:rsidP="00A64B58">
      <w:r w:rsidRPr="00F77B5D">
        <w:rPr>
          <w:rStyle w:val="StyleBoldUnderline"/>
        </w:rPr>
        <w:t>The UNGA is sometimes understood as the weakest body within the U.N. system because it cannot pass binding resolutions, has a one-country, one-vote structure, and is a primarily deliberative body — but in some ways, it has the most space for diplomatic innovation when the UNSC is beset by inaction</w:t>
      </w:r>
      <w:r>
        <w:t xml:space="preserve">. There is even an argument that </w:t>
      </w:r>
      <w:r w:rsidRPr="00F77B5D">
        <w:rPr>
          <w:rStyle w:val="StyleBoldUnderline"/>
        </w:rPr>
        <w:t>the UNSC’s gridlock strengthened its relationship with the UNGA</w:t>
      </w:r>
      <w:r>
        <w:t xml:space="preserve"> in 2022, </w:t>
      </w:r>
      <w:r w:rsidRPr="00F77B5D">
        <w:rPr>
          <w:rStyle w:val="StyleBoldUnderline"/>
        </w:rPr>
        <w:t>with the UNSC invoking the “Uniting for Peace” resolution to refer Russia’s invasion of Ukraine to UNGA, and then new diplomatic momentum for formal UNGA mechanisms following a P5 veto — both moves that could democratize UNSC decision-making</w:t>
      </w:r>
      <w:r>
        <w:t xml:space="preserve">. </w:t>
      </w:r>
      <w:r w:rsidRPr="00F77B5D">
        <w:rPr>
          <w:rStyle w:val="StyleBoldUnderline"/>
        </w:rPr>
        <w:t>Powerful states often lose in the UNGA — and indeed, for the U.N. system to retain its legitimacy and the investment that its other member states make in it, sometimes the P5 must lose</w:t>
      </w:r>
      <w:r>
        <w:t xml:space="preserve">. Accordingly, </w:t>
      </w:r>
      <w:r w:rsidRPr="00F77B5D">
        <w:rPr>
          <w:rStyle w:val="StyleBoldUnderline"/>
        </w:rPr>
        <w:t xml:space="preserve">the UNGA is a place where states can build counter-hegemonic coalitions that challenge powerful states, hold an anti-colonial </w:t>
      </w:r>
      <w:proofErr w:type="gramStart"/>
      <w:r w:rsidRPr="00F77B5D">
        <w:rPr>
          <w:rStyle w:val="StyleBoldUnderline"/>
        </w:rPr>
        <w:t>line</w:t>
      </w:r>
      <w:proofErr w:type="gramEnd"/>
      <w:r w:rsidRPr="00F77B5D">
        <w:rPr>
          <w:rStyle w:val="StyleBoldUnderline"/>
        </w:rPr>
        <w:t xml:space="preserve"> and try to pressure the P5</w:t>
      </w:r>
      <w:r>
        <w:t>.</w:t>
      </w:r>
    </w:p>
    <w:p w14:paraId="347386E6" w14:textId="77777777" w:rsidR="00A64B58" w:rsidRDefault="00A64B58" w:rsidP="00A64B58">
      <w:pPr>
        <w:pStyle w:val="Heading4"/>
      </w:pPr>
      <w:r>
        <w:t xml:space="preserve">Veto-based gridlock is good for promoting </w:t>
      </w:r>
      <w:proofErr w:type="gramStart"/>
      <w:r>
        <w:t>peacekeeping</w:t>
      </w:r>
      <w:proofErr w:type="gramEnd"/>
    </w:p>
    <w:p w14:paraId="4F0AF02F" w14:textId="77777777" w:rsidR="00A64B58" w:rsidRDefault="00A64B58" w:rsidP="00A64B58">
      <w:r>
        <w:t xml:space="preserve">Anjali </w:t>
      </w:r>
      <w:r w:rsidRPr="00B11506">
        <w:rPr>
          <w:rStyle w:val="StyleStyleBold12pt"/>
        </w:rPr>
        <w:t>Dayal</w:t>
      </w:r>
      <w:r>
        <w:t xml:space="preserve">, associate professor of international politics at Fordham University, </w:t>
      </w:r>
      <w:r w:rsidRPr="00B11506">
        <w:rPr>
          <w:rStyle w:val="StyleStyleBold12pt"/>
        </w:rPr>
        <w:t>2023</w:t>
      </w:r>
    </w:p>
    <w:p w14:paraId="71AD1D1D" w14:textId="77777777" w:rsidR="00A64B58" w:rsidRPr="00D96A93" w:rsidRDefault="00A64B58" w:rsidP="00A64B58">
      <w:r>
        <w:t>“Security Council Gridlock Isn’t the End of the Diplomacy — It’s the Start,” United Institute of Peace, https://www.usip.org/publications/2023/07/security-council-gridlock-isnt-end-diplomacy-its-start (accessed 5-6-2024)</w:t>
      </w:r>
    </w:p>
    <w:p w14:paraId="1942E88F" w14:textId="77777777" w:rsidR="00A64B58" w:rsidRDefault="00A64B58" w:rsidP="00A64B58">
      <w:r w:rsidRPr="00B11506">
        <w:rPr>
          <w:rStyle w:val="StyleBoldUnderline"/>
        </w:rPr>
        <w:t xml:space="preserve">Gridlock at the U.N. Security Council draws headlines, but it never truly grinds diplomatic and humanitarian work to a halt. Instead, concerned parties approach the threat of the veto as the beginning of diplomatic creativity. They deploy procedural, </w:t>
      </w:r>
      <w:proofErr w:type="gramStart"/>
      <w:r w:rsidRPr="00B11506">
        <w:rPr>
          <w:rStyle w:val="StyleBoldUnderline"/>
        </w:rPr>
        <w:t>negotiated</w:t>
      </w:r>
      <w:proofErr w:type="gramEnd"/>
      <w:r w:rsidRPr="00B11506">
        <w:rPr>
          <w:rStyle w:val="StyleBoldUnderline"/>
        </w:rPr>
        <w:t xml:space="preserve"> and informal tools at the U.N. General Assembly, in the Security Council and via the U.N. Secretariat when faced with explicit obstruction from the five permanent members of the Security Council, seeking out alternative pathways for action when a permanent member blocks multilateral conflict resolution, humanitarian assistance</w:t>
      </w:r>
      <w:r>
        <w:t xml:space="preserve"> or decision making.</w:t>
      </w:r>
    </w:p>
    <w:p w14:paraId="36E075B7" w14:textId="77777777" w:rsidR="00A64B58" w:rsidRDefault="00A64B58" w:rsidP="00A64B58"/>
    <w:p w14:paraId="5C10B70F" w14:textId="77777777" w:rsidR="00A64B58" w:rsidRDefault="00A64B58" w:rsidP="00A64B58">
      <w:pPr>
        <w:pStyle w:val="Heading3"/>
      </w:pPr>
      <w:bookmarkStart w:id="20" w:name="_Toc166311436"/>
      <w:r>
        <w:lastRenderedPageBreak/>
        <w:t>Answer to “Israel Violence” Advantage</w:t>
      </w:r>
      <w:bookmarkEnd w:id="20"/>
    </w:p>
    <w:p w14:paraId="084BA287" w14:textId="77777777" w:rsidR="00A64B58" w:rsidRDefault="00A64B58" w:rsidP="00A64B58">
      <w:pPr>
        <w:pStyle w:val="Heading4"/>
      </w:pPr>
      <w:r>
        <w:t xml:space="preserve">US veto at the UN is vital to alliances, including </w:t>
      </w:r>
      <w:proofErr w:type="gramStart"/>
      <w:r>
        <w:t>Israel</w:t>
      </w:r>
      <w:proofErr w:type="gramEnd"/>
    </w:p>
    <w:p w14:paraId="58A6D3FB" w14:textId="77777777" w:rsidR="00A64B58" w:rsidRDefault="00A64B58" w:rsidP="00A64B58">
      <w:r>
        <w:t xml:space="preserve">Elliott </w:t>
      </w:r>
      <w:r w:rsidRPr="00F77B5D">
        <w:rPr>
          <w:rStyle w:val="StyleStyleBold12pt"/>
        </w:rPr>
        <w:t>Abrams</w:t>
      </w:r>
      <w:r>
        <w:t xml:space="preserve">, Senior Fellow for Middle Eastern Studies at CFR, </w:t>
      </w:r>
      <w:r w:rsidRPr="00F77B5D">
        <w:rPr>
          <w:rStyle w:val="StyleStyleBold12pt"/>
        </w:rPr>
        <w:t>2023</w:t>
      </w:r>
    </w:p>
    <w:p w14:paraId="131F3434" w14:textId="77777777" w:rsidR="00A64B58" w:rsidRPr="00D96A93" w:rsidRDefault="00A64B58" w:rsidP="00A64B58">
      <w:r>
        <w:t xml:space="preserve">“Why “Reforming” the United Nations Security Council Is a Bad Idea,” Council on Foreign Relations, https://www.cfr.org/blog/why-reforming-united-nations-security-council-bad-idea (accessed 5-6-2024) </w:t>
      </w:r>
    </w:p>
    <w:p w14:paraId="2F227793" w14:textId="77777777" w:rsidR="00A64B58" w:rsidRDefault="00A64B58" w:rsidP="00A64B58">
      <w:r w:rsidRPr="00F77B5D">
        <w:rPr>
          <w:rStyle w:val="StyleBoldUnderline"/>
        </w:rPr>
        <w:t>The veto is a critical tool of self-defense for the United States in the UN, and for the defense of U.S. allies</w:t>
      </w:r>
      <w:r>
        <w:t xml:space="preserve">. </w:t>
      </w:r>
      <w:r w:rsidRPr="00F77B5D">
        <w:rPr>
          <w:rStyle w:val="StyleBoldUnderline"/>
        </w:rPr>
        <w:t>The president says we should "refrain from</w:t>
      </w:r>
      <w:r w:rsidRPr="00F77B5D">
        <w:t xml:space="preserve"> the use of the </w:t>
      </w:r>
      <w:r w:rsidRPr="00F77B5D">
        <w:rPr>
          <w:rStyle w:val="StyleBoldUnderline"/>
        </w:rPr>
        <w:t>veto</w:t>
      </w:r>
      <w:r w:rsidRPr="00F77B5D">
        <w:t xml:space="preserve">, except in rare, extraordinary situations.” Between 1973 and 2021 we used the veto 53 times to protect Israel from unfair, unbalanced, hostile resolutions. Are all those “rare” and “extraordinary” situations—or par for the course in the UN? And </w:t>
      </w:r>
      <w:r w:rsidRPr="00F77B5D">
        <w:rPr>
          <w:rStyle w:val="StyleBoldUnderline"/>
        </w:rPr>
        <w:t>how does permitting the passage of bad resolutions that undermine U.S. interests make the Council “credible and effective?” I wish I believed the president were speaking cynically and realizes that Security Council reform is bad for the United States and unlikely to happen. But there’s no evidence of this, so I will have to hope that the current “reform” efforts fail as all past ones have</w:t>
      </w:r>
      <w:r>
        <w:t>.</w:t>
      </w:r>
    </w:p>
    <w:p w14:paraId="5851FD38" w14:textId="77777777" w:rsidR="00A64B58" w:rsidRDefault="00A64B58" w:rsidP="00A64B58">
      <w:pPr>
        <w:pStyle w:val="Heading4"/>
      </w:pPr>
      <w:r>
        <w:t xml:space="preserve">The United States needs that alliance leverage to limit Israeli </w:t>
      </w:r>
      <w:proofErr w:type="gramStart"/>
      <w:r>
        <w:t>violence</w:t>
      </w:r>
      <w:proofErr w:type="gramEnd"/>
    </w:p>
    <w:p w14:paraId="5C6C3DBC" w14:textId="77777777" w:rsidR="00A64B58" w:rsidRDefault="00A64B58" w:rsidP="00A64B58">
      <w:r>
        <w:t xml:space="preserve">Tovah </w:t>
      </w:r>
      <w:r w:rsidRPr="00801324">
        <w:rPr>
          <w:rStyle w:val="StyleStyleBold12pt"/>
        </w:rPr>
        <w:t>Lazaroff</w:t>
      </w:r>
      <w:r>
        <w:t xml:space="preserve">, columnist at Jerusalem Post, </w:t>
      </w:r>
      <w:r w:rsidRPr="00801324">
        <w:rPr>
          <w:rStyle w:val="StyleStyleBold12pt"/>
        </w:rPr>
        <w:t>2024</w:t>
      </w:r>
    </w:p>
    <w:p w14:paraId="3F8940D2" w14:textId="77777777" w:rsidR="00A64B58" w:rsidRDefault="00A64B58" w:rsidP="00A64B58">
      <w:r>
        <w:t>“Blinken, Borrell call for diplomatic solution to Israeli-Hezbollah conflict,” Jerusalem Post, https://www.jpost.com/arab-israeli-conflict/article-781113 (accessed 5-7-2024)</w:t>
      </w:r>
    </w:p>
    <w:p w14:paraId="0F8884DE" w14:textId="77777777" w:rsidR="00A64B58" w:rsidRDefault="00A64B58" w:rsidP="00A64B58">
      <w:r>
        <w:t xml:space="preserve">He said that “from Lebanon’s perspective it is not in the interest of Lebanon to see any escalation. </w:t>
      </w:r>
      <w:proofErr w:type="gramStart"/>
      <w:r>
        <w:t>So</w:t>
      </w:r>
      <w:proofErr w:type="gramEnd"/>
      <w:r>
        <w:t xml:space="preserve"> the question is in large part Hezbollah and what actions it will take” and how </w:t>
      </w:r>
      <w:r w:rsidRPr="00F76AF0">
        <w:rPr>
          <w:rStyle w:val="StyleBoldUnderline"/>
        </w:rPr>
        <w:t>countries</w:t>
      </w:r>
      <w:r>
        <w:t xml:space="preserve"> with ties to Hezbollah </w:t>
      </w:r>
      <w:r w:rsidRPr="00F76AF0">
        <w:rPr>
          <w:rStyle w:val="StyleBoldUnderline"/>
        </w:rPr>
        <w:t>can use their influence to calm the situation</w:t>
      </w:r>
      <w:r>
        <w:t xml:space="preserve">. “For us, </w:t>
      </w:r>
      <w:r w:rsidRPr="00F76AF0">
        <w:rPr>
          <w:rStyle w:val="StyleBoldUnderline"/>
        </w:rPr>
        <w:t>to</w:t>
      </w:r>
      <w:r>
        <w:t xml:space="preserve"> </w:t>
      </w:r>
      <w:r w:rsidRPr="00F76AF0">
        <w:rPr>
          <w:rStyle w:val="StyleBoldUnderline"/>
        </w:rPr>
        <w:t>use</w:t>
      </w:r>
      <w:r>
        <w:t xml:space="preserve"> our own </w:t>
      </w:r>
      <w:r w:rsidRPr="00F76AF0">
        <w:rPr>
          <w:rStyle w:val="StyleBoldUnderline"/>
        </w:rPr>
        <w:t>diplomacy to see if we can find a way to produce some more sustained calm in</w:t>
      </w:r>
      <w:r>
        <w:t xml:space="preserve"> northern </w:t>
      </w:r>
      <w:r w:rsidRPr="00F76AF0">
        <w:rPr>
          <w:rStyle w:val="StyleBoldUnderline"/>
        </w:rPr>
        <w:t>Israel</w:t>
      </w:r>
      <w:r>
        <w:t xml:space="preserve"> and southern Lebanon.” </w:t>
      </w:r>
      <w:r w:rsidRPr="00F76AF0">
        <w:rPr>
          <w:rStyle w:val="StyleBoldUnderline"/>
        </w:rPr>
        <w:t>Blinken’s expected trip to Israel this week follows a visit to Israel on Thursday by US special envoy Amos Hochstein. Prime Minister Benjamin Netanyahu told Hochstein on Thursday that Israel is committed to bringing about a fundamental change</w:t>
      </w:r>
      <w:r>
        <w:t xml:space="preserve"> on its border with Lebanon, according to a statement from his office. Defense Minister Yoav Gallant told Hochstein that </w:t>
      </w:r>
      <w:r w:rsidRPr="00F76AF0">
        <w:rPr>
          <w:rStyle w:val="StyleBoldUnderline"/>
        </w:rPr>
        <w:t>the window for diplomacy was closing</w:t>
      </w:r>
      <w:r>
        <w:t xml:space="preserve">. </w:t>
      </w:r>
      <w:r w:rsidRPr="00637831">
        <w:rPr>
          <w:sz w:val="16"/>
          <w:szCs w:val="16"/>
        </w:rPr>
        <w:t xml:space="preserve">As part of the diplomatic blitz expected this week, German Foreign Minister Annalena Baerbock will visit Israel and Lebanon. Counselor of the US Department of State Derek Chollet and Assistant Secretary for Near Eastern Affairs Barbara Leaf will also be in the region this week, visiting Jordan and Israel. European Union foreign policy chief Josep Borrell visited Lebanon on Saturday and called for a diplomatic solution, including the implementation of UN Security Council 1701, which set out the ceasefire terms that ended the Second Lebanon War. That resolution mandates that the only armed group that can exist on Israel’s border is the Lebanese army and not a non-state actor such as Hezbollah. “I think that the war can be prevented, has to be avoided, and diplomacy can prevail to look for a better solution,” Borrell said during a joint press conference with Lebanese Foreign Minister Abdallah Bou Habib. “It is imperative to avoid a regional escalation in the Middle East, it is </w:t>
      </w:r>
      <w:proofErr w:type="gramStart"/>
      <w:r w:rsidRPr="00637831">
        <w:rPr>
          <w:sz w:val="16"/>
          <w:szCs w:val="16"/>
        </w:rPr>
        <w:t>absolutely necessary</w:t>
      </w:r>
      <w:proofErr w:type="gramEnd"/>
      <w:r w:rsidRPr="00637831">
        <w:rPr>
          <w:sz w:val="16"/>
          <w:szCs w:val="16"/>
        </w:rPr>
        <w:t xml:space="preserve"> to avoid Lebanon being dragged into a regional conflict. This is the last thing Lebanon needs,” Borrell stated. What is Outbrain “More than 70,000 civilians have already been displaced in Lebanon, 200,000 in northern Israel. Almost 50,000 olive trees have been burnt on the border,” he explained. “Nobody stands to gain from a regional conflict,” Borrell said, adding that he was directing this message to both Israel and Hezbollah. </w:t>
      </w:r>
      <w:r>
        <w:t>“</w:t>
      </w:r>
      <w:r w:rsidRPr="00F76AF0">
        <w:rPr>
          <w:rStyle w:val="StyleBoldUnderline"/>
        </w:rPr>
        <w:t>Diplomatic channels have to be open to signal that the war is not the only option, is the worst option, and to keep working on a diplomatic solution</w:t>
      </w:r>
      <w:r>
        <w:t>,” he said during a joint press conference with Lebanese caretaker Foreign Minister Abdallah Bou Habib.</w:t>
      </w:r>
    </w:p>
    <w:p w14:paraId="0B716A5C" w14:textId="77777777" w:rsidR="00A64B58" w:rsidRDefault="00A64B58" w:rsidP="00A64B58">
      <w:pPr>
        <w:pStyle w:val="Heading3"/>
      </w:pPr>
      <w:bookmarkStart w:id="21" w:name="_Toc166311437"/>
      <w:r>
        <w:lastRenderedPageBreak/>
        <w:t>Answer to “Chinese Violence” Advantage</w:t>
      </w:r>
      <w:bookmarkEnd w:id="21"/>
    </w:p>
    <w:p w14:paraId="1909FA54" w14:textId="77777777" w:rsidR="00A64B58" w:rsidRDefault="00A64B58" w:rsidP="00A64B58">
      <w:pPr>
        <w:pStyle w:val="Heading4"/>
      </w:pPr>
      <w:r>
        <w:t xml:space="preserve">The United Nations is taking strong action against Chinese violations in the </w:t>
      </w:r>
      <w:proofErr w:type="gramStart"/>
      <w:r>
        <w:t>status quo</w:t>
      </w:r>
      <w:proofErr w:type="gramEnd"/>
    </w:p>
    <w:p w14:paraId="2ED5371E" w14:textId="77777777" w:rsidR="00A64B58" w:rsidRDefault="00A64B58" w:rsidP="00A64B58">
      <w:r>
        <w:t xml:space="preserve">Anouk </w:t>
      </w:r>
      <w:r w:rsidRPr="00421D51">
        <w:rPr>
          <w:rStyle w:val="StyleStyleBold12pt"/>
        </w:rPr>
        <w:t>Wear and</w:t>
      </w:r>
      <w:r>
        <w:t xml:space="preserve"> Megan Prangley </w:t>
      </w:r>
      <w:r w:rsidRPr="00421D51">
        <w:rPr>
          <w:rStyle w:val="StyleStyleBold12pt"/>
        </w:rPr>
        <w:t>Khoo</w:t>
      </w:r>
      <w:r>
        <w:t xml:space="preserve">, research and policy advisors at the international NGO Hong Kong Watch, </w:t>
      </w:r>
      <w:r w:rsidRPr="00421D51">
        <w:rPr>
          <w:rStyle w:val="StyleStyleBold12pt"/>
        </w:rPr>
        <w:t>2024</w:t>
      </w:r>
    </w:p>
    <w:p w14:paraId="44B04221" w14:textId="77777777" w:rsidR="00A64B58" w:rsidRPr="00715EF2" w:rsidRDefault="00A64B58" w:rsidP="00A64B58">
      <w:r>
        <w:t>“China tried, but failed, to prevent UN scrutiny of its human rights violations,” Radio Free Asia, https://www.rfa.org/english/commentaries/china-rights-upr-01232024151835.html (accessed 5-6-2024)</w:t>
      </w:r>
    </w:p>
    <w:p w14:paraId="38E5C9B9" w14:textId="77777777" w:rsidR="00A64B58" w:rsidRPr="00217783" w:rsidRDefault="00A64B58" w:rsidP="00A64B58">
      <w:r w:rsidRPr="00421D51">
        <w:rPr>
          <w:rStyle w:val="StyleBoldUnderline"/>
        </w:rPr>
        <w:t>Small but mighty. This phrase summarizes Hong Kong, and the Hong Kong, Uyghur, Tibetan, and other advocates who campaigned to call attention to China’s human rights violations at the United Nations</w:t>
      </w:r>
      <w:r>
        <w:t xml:space="preserve"> Universal Periodic Review (UPR) of China in Geneva Tuesday. </w:t>
      </w:r>
      <w:r w:rsidRPr="00421D51">
        <w:rPr>
          <w:rStyle w:val="StyleBoldUnderline"/>
        </w:rPr>
        <w:t>Despite China’s best efforts to spread disinformation, the truth prevailed</w:t>
      </w:r>
      <w:r>
        <w:t xml:space="preserve">. </w:t>
      </w:r>
      <w:r w:rsidRPr="00421D51">
        <w:rPr>
          <w:rStyle w:val="StyleBoldUnderline"/>
        </w:rPr>
        <w:t>It all started last May, as we testified to the egregious human rights violations of the Chinese and Hong Kong authorities before the UN Committee on the Elimination of Discrimination Against Women in Geneva</w:t>
      </w:r>
      <w:r>
        <w:t xml:space="preserve">. As two of approximately ten non-governmental organization representatives defending the basic civil liberties of China, Hong Kong, Xinjiang, and Tibet under international law, we were far outnumbered by representatives of the Chinese Communist Party (CCP) who said our “flawed comments on the human rights situation in Hong Kong” were based on “false information” and “distorted narratives.” </w:t>
      </w:r>
      <w:r w:rsidRPr="00421D51">
        <w:rPr>
          <w:rStyle w:val="StyleBoldUnderline"/>
        </w:rPr>
        <w:t xml:space="preserve">The surreal scenario left us feeling </w:t>
      </w:r>
      <w:proofErr w:type="gramStart"/>
      <w:r w:rsidRPr="00421D51">
        <w:rPr>
          <w:rStyle w:val="StyleBoldUnderline"/>
        </w:rPr>
        <w:t>threatened, yet</w:t>
      </w:r>
      <w:proofErr w:type="gramEnd"/>
      <w:r w:rsidRPr="00421D51">
        <w:rPr>
          <w:rStyle w:val="StyleBoldUnderline"/>
        </w:rPr>
        <w:t xml:space="preserve"> motivated us to continue calling out the ongoing human rights crisis in Hong Kong and other regions</w:t>
      </w:r>
      <w:r>
        <w:t>.</w:t>
      </w:r>
    </w:p>
    <w:p w14:paraId="6278A0F6" w14:textId="77777777" w:rsidR="00A64B58" w:rsidRDefault="00A64B58" w:rsidP="00A64B58">
      <w:pPr>
        <w:pStyle w:val="Heading4"/>
      </w:pPr>
      <w:r>
        <w:t xml:space="preserve">China does not have control of United Nations policies towards human </w:t>
      </w:r>
      <w:proofErr w:type="gramStart"/>
      <w:r>
        <w:t>rights</w:t>
      </w:r>
      <w:proofErr w:type="gramEnd"/>
    </w:p>
    <w:p w14:paraId="48C3E6A4" w14:textId="77777777" w:rsidR="00A64B58" w:rsidRDefault="00A64B58" w:rsidP="00A64B58">
      <w:r>
        <w:t xml:space="preserve">Courtney </w:t>
      </w:r>
      <w:r w:rsidRPr="00710C26">
        <w:rPr>
          <w:rStyle w:val="StyleStyleBold12pt"/>
        </w:rPr>
        <w:t>Fung</w:t>
      </w:r>
      <w:r>
        <w:t xml:space="preserve">, PhD, Nonresident Fellow at the Lowy Institute, </w:t>
      </w:r>
      <w:r w:rsidRPr="00710C26">
        <w:rPr>
          <w:rStyle w:val="StyleStyleBold12pt"/>
        </w:rPr>
        <w:t>2022</w:t>
      </w:r>
    </w:p>
    <w:p w14:paraId="1E740349" w14:textId="77777777" w:rsidR="00A64B58" w:rsidRPr="00715EF2" w:rsidRDefault="00A64B58" w:rsidP="00A64B58">
      <w:r>
        <w:t>“Mixed report card: China’s influence at the United Nations,” Lowy Institute, https://www.lowyinstitute.org/publications/mixed-report-card-china-s-influence-united-nations (accessed 5-6-2024)</w:t>
      </w:r>
    </w:p>
    <w:p w14:paraId="63AEDBF6" w14:textId="77777777" w:rsidR="00A64B58" w:rsidRDefault="00A64B58" w:rsidP="00A64B58">
      <w:r>
        <w:t xml:space="preserve">This Analysis paper finds that </w:t>
      </w:r>
      <w:r w:rsidRPr="00710C26">
        <w:rPr>
          <w:rStyle w:val="StyleBoldUnderline"/>
        </w:rPr>
        <w:t>China’s targeted and uneven investment across four areas has yielded mixed results for Beijing</w:t>
      </w:r>
      <w:r>
        <w:t xml:space="preserve">. As PRC elites themselves note, </w:t>
      </w:r>
      <w:r w:rsidRPr="00710C26">
        <w:rPr>
          <w:rStyle w:val="StyleBoldUnderline"/>
        </w:rPr>
        <w:t>China is still learning how to translate material contributions into tangible influence</w:t>
      </w:r>
      <w:r>
        <w:t xml:space="preserve">. </w:t>
      </w:r>
      <w:r w:rsidRPr="00710C26">
        <w:rPr>
          <w:rStyle w:val="StyleBoldUnderline"/>
        </w:rPr>
        <w:t>China’s initial years outside the United Nations, coupled with its first decades of membership in virtual diplomatic self-isolation, have set it back in terms of administrative know-how in the UN system</w:t>
      </w:r>
      <w:r>
        <w:t xml:space="preserve">. The liberal values that have been at the very core of the United Nations since its founding are remarkably durable, with support from other leading states, UN officials, and civil society largely counterbalancing efforts by China and a like-minded cohort of primarily non-democratic countries to refocus the UN agenda and mission. Despite relative decline, </w:t>
      </w:r>
      <w:r w:rsidRPr="00710C26">
        <w:rPr>
          <w:rStyle w:val="StyleBoldUnderline"/>
        </w:rPr>
        <w:t xml:space="preserve">the United States and numerous European countries still collectively maintain outsized influence over the United Nations, including through senior appointments in some of its most high-profile bodies. The </w:t>
      </w:r>
      <w:proofErr w:type="spellStart"/>
      <w:r w:rsidRPr="00710C26">
        <w:rPr>
          <w:rStyle w:val="StyleBoldUnderline"/>
        </w:rPr>
        <w:t>publicised</w:t>
      </w:r>
      <w:proofErr w:type="spellEnd"/>
      <w:r w:rsidRPr="00710C26">
        <w:rPr>
          <w:rStyle w:val="StyleBoldUnderline"/>
        </w:rPr>
        <w:t xml:space="preserve"> suspicion of PRC contributions to the United Nations will not make China’s efforts to shape the body any easier. China’s efforts have yet to guarantee its unfettered success in influencing the United Nations</w:t>
      </w:r>
      <w:r>
        <w:t>.</w:t>
      </w:r>
    </w:p>
    <w:p w14:paraId="70F91267" w14:textId="77777777" w:rsidR="00637831" w:rsidRDefault="00637831">
      <w:pPr>
        <w:spacing w:after="120" w:line="276" w:lineRule="auto"/>
        <w:rPr>
          <w:rFonts w:eastAsiaTheme="majorEastAsia" w:cstheme="majorBidi"/>
          <w:b/>
          <w:bCs/>
          <w:iCs/>
          <w:sz w:val="24"/>
        </w:rPr>
      </w:pPr>
      <w:r>
        <w:br w:type="page"/>
      </w:r>
    </w:p>
    <w:p w14:paraId="46396168" w14:textId="47DC7ECB" w:rsidR="00A64B58" w:rsidRDefault="00A64B58" w:rsidP="00A64B58">
      <w:pPr>
        <w:pStyle w:val="Heading4"/>
      </w:pPr>
      <w:r>
        <w:lastRenderedPageBreak/>
        <w:t xml:space="preserve">China will use its influence on the Human Rights Council, not the Security Council, to gain influence over its </w:t>
      </w:r>
      <w:proofErr w:type="gramStart"/>
      <w:r>
        <w:t>abuses</w:t>
      </w:r>
      <w:proofErr w:type="gramEnd"/>
    </w:p>
    <w:p w14:paraId="225AA1FC" w14:textId="77777777" w:rsidR="00A64B58" w:rsidRDefault="00A64B58" w:rsidP="00A64B58">
      <w:r>
        <w:t xml:space="preserve">Lindsay </w:t>
      </w:r>
      <w:proofErr w:type="spellStart"/>
      <w:r w:rsidRPr="00421D51">
        <w:rPr>
          <w:rStyle w:val="StyleStyleBold12pt"/>
        </w:rPr>
        <w:t>Maizland</w:t>
      </w:r>
      <w:proofErr w:type="spellEnd"/>
      <w:r>
        <w:t xml:space="preserve">, senior editor at the Carnegie Endowment for International Peace, </w:t>
      </w:r>
      <w:r w:rsidRPr="00421D51">
        <w:rPr>
          <w:rStyle w:val="StyleStyleBold12pt"/>
        </w:rPr>
        <w:t>2019</w:t>
      </w:r>
    </w:p>
    <w:p w14:paraId="0A04F3CD" w14:textId="77777777" w:rsidR="00A64B58" w:rsidRPr="00715EF2" w:rsidRDefault="00A64B58" w:rsidP="00A64B58">
      <w:r>
        <w:t xml:space="preserve">“Is China Undermining Human Rights at the United </w:t>
      </w:r>
      <w:proofErr w:type="gramStart"/>
      <w:r>
        <w:t>Nations?,</w:t>
      </w:r>
      <w:proofErr w:type="gramEnd"/>
      <w:r>
        <w:t>” Council on Foreign Relations, https://www.cfr.org/in-brief/china-undermining-human-rights-united-nations (accessed 5-6-2024)</w:t>
      </w:r>
    </w:p>
    <w:p w14:paraId="7B09BC3C" w14:textId="77777777" w:rsidR="00A64B58" w:rsidRDefault="00A64B58" w:rsidP="00A64B58">
      <w:r w:rsidRPr="00421D51">
        <w:rPr>
          <w:rStyle w:val="StyleBoldUnderline"/>
        </w:rPr>
        <w:t>The Human Rights Council, like its predecessor, the Commission on Human Rights, has long been criticized for including countries with dire records on human rights as members</w:t>
      </w:r>
      <w:r>
        <w:t xml:space="preserve">. The United States joined it in 2009, and in 2018 the Trump administration withdrew from it. China has unparalleled power—money, alliances, and accompanying influence—to undercut international human rights institutions. Yu-Jie Chen, New York University School of Law But experts fear that </w:t>
      </w:r>
      <w:r w:rsidRPr="00421D51">
        <w:rPr>
          <w:rStyle w:val="StyleBoldUnderline"/>
        </w:rPr>
        <w:t>China’s actions in the council could result in an even weaker human rights system—one that prioritizes the interests of states above those of individuals. Victims of abusive governments from Myanmar to Syria could end up with even less hope for accountability, writes analyst Sophie Richardson</w:t>
      </w:r>
      <w:r>
        <w:t>. Beijing has been making advances. “</w:t>
      </w:r>
      <w:r w:rsidRPr="00421D51">
        <w:rPr>
          <w:rStyle w:val="StyleBoldUnderline"/>
        </w:rPr>
        <w:t>China has unparalleled power—money, alliances, and accompanying influence—to undercut international human rights institutions</w:t>
      </w:r>
      <w:r>
        <w:t>,” says Yu-Jie Chen, an expert at New York University. “It’s also aware it has this power, which is why we have seen it become much more aggressive.”</w:t>
      </w:r>
    </w:p>
    <w:p w14:paraId="3F8755EA" w14:textId="77777777" w:rsidR="00A64B58" w:rsidRDefault="00A64B58" w:rsidP="00A64B58">
      <w:pPr>
        <w:pStyle w:val="Heading4"/>
      </w:pPr>
      <w:r>
        <w:t>The Human Rights council is the problem, not the Security Council</w:t>
      </w:r>
    </w:p>
    <w:p w14:paraId="45F7BF42" w14:textId="77777777" w:rsidR="00A64B58" w:rsidRDefault="00A64B58" w:rsidP="00A64B58">
      <w:r>
        <w:t xml:space="preserve">Ayat </w:t>
      </w:r>
      <w:r w:rsidRPr="00421D51">
        <w:rPr>
          <w:rStyle w:val="StyleStyleBold12pt"/>
        </w:rPr>
        <w:t>Hamza</w:t>
      </w:r>
      <w:r>
        <w:t xml:space="preserve">, JD Candidate at UNC Law, </w:t>
      </w:r>
      <w:r w:rsidRPr="00421D51">
        <w:rPr>
          <w:rStyle w:val="StyleStyleBold12pt"/>
        </w:rPr>
        <w:t>2021</w:t>
      </w:r>
    </w:p>
    <w:p w14:paraId="4C712B3B" w14:textId="77777777" w:rsidR="00A64B58" w:rsidRPr="00715EF2" w:rsidRDefault="00A64B58" w:rsidP="00A64B58">
      <w:r>
        <w:t>“Bolstering the Role of U.N. Treaty Bodies: A Possible Solution to the Chinese Uighur Crisis with Potentially Far-Reaching Implications,” North Carolina Journal of International Law, https://scholarship.law.unc.edu/cgi/viewcontent.cgi?article=2111&amp;context=ncilj (accessed 5-6-2024)</w:t>
      </w:r>
    </w:p>
    <w:p w14:paraId="2C94519F" w14:textId="77777777" w:rsidR="00A64B58" w:rsidRPr="00715EF2" w:rsidRDefault="00A64B58" w:rsidP="00A64B58">
      <w:r>
        <w:t xml:space="preserve">To that end, </w:t>
      </w:r>
      <w:r w:rsidRPr="00421D51">
        <w:rPr>
          <w:rStyle w:val="StyleBoldUnderline"/>
        </w:rPr>
        <w:t>China has used different U.N. political bodies, like the Human Rights Council, to pursue its state-sovereignty agenda</w:t>
      </w:r>
      <w:r>
        <w:t xml:space="preserve">.8 </w:t>
      </w:r>
      <w:r w:rsidRPr="00421D51">
        <w:rPr>
          <w:rStyle w:val="StyleBoldUnderline"/>
        </w:rPr>
        <w:t>This trend has become more pronounced in recent years</w:t>
      </w:r>
      <w:r>
        <w:t xml:space="preserve">,9 </w:t>
      </w:r>
      <w:r w:rsidRPr="00421D51">
        <w:rPr>
          <w:rStyle w:val="StyleBoldUnderline"/>
        </w:rPr>
        <w:t>indicating that China’s assertiveness within the Human Rights Council may be linked to its growing political clout</w:t>
      </w:r>
      <w:r w:rsidRPr="00421D51">
        <w:t>.</w:t>
      </w:r>
    </w:p>
    <w:sectPr w:rsidR="00A64B58" w:rsidRPr="00715EF2" w:rsidSect="00431143">
      <w:headerReference w:type="default" r:id="rId13"/>
      <w:footerReference w:type="default" r:id="rId14"/>
      <w:pgSz w:w="12240" w:h="15840"/>
      <w:pgMar w:top="1152" w:right="1152" w:bottom="1008" w:left="1440" w:header="576"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F0251F4" w14:textId="77777777" w:rsidR="009D556A" w:rsidRDefault="009D556A">
      <w:pPr>
        <w:spacing w:after="0" w:line="240" w:lineRule="auto"/>
      </w:pPr>
      <w:r>
        <w:separator/>
      </w:r>
    </w:p>
  </w:endnote>
  <w:endnote w:type="continuationSeparator" w:id="0">
    <w:p w14:paraId="4D063708" w14:textId="77777777" w:rsidR="009D556A" w:rsidRDefault="009D556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Franklin Gothic Heavy">
    <w:panose1 w:val="020B09030201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9E87AAF" w14:textId="77777777" w:rsidR="00AE4670" w:rsidRPr="000C7249" w:rsidRDefault="00AE4670" w:rsidP="00826601">
    <w:pPr>
      <w:pStyle w:val="Footer"/>
      <w:rPr>
        <w:b/>
        <w:i/>
      </w:rPr>
    </w:pPr>
    <w:r w:rsidRPr="00A5097A">
      <w:rPr>
        <w:b/>
        <w:i/>
      </w:rPr>
      <w:t xml:space="preserve">We’re a small non-profit. Please don’t share </w:t>
    </w:r>
    <w:r>
      <w:rPr>
        <w:b/>
        <w:i/>
      </w:rPr>
      <w:t xml:space="preserve">this file </w:t>
    </w:r>
    <w:r w:rsidRPr="00A5097A">
      <w:rPr>
        <w:b/>
        <w:i/>
      </w:rPr>
      <w:t xml:space="preserve">with those who have not paid including via </w:t>
    </w:r>
    <w:proofErr w:type="spellStart"/>
    <w:r w:rsidRPr="00A5097A">
      <w:rPr>
        <w:b/>
        <w:i/>
      </w:rPr>
      <w:t>dropbox</w:t>
    </w:r>
    <w:proofErr w:type="spellEnd"/>
    <w:r w:rsidRPr="00A5097A">
      <w:rPr>
        <w:b/>
        <w:i/>
      </w:rPr>
      <w:t>, google drive, the web, printed copies, email, etc.</w:t>
    </w:r>
    <w:r>
      <w:rPr>
        <w:b/>
        <w:i/>
      </w:rPr>
      <w:t xml:space="preserve">  Visit us at </w:t>
    </w:r>
    <w:hyperlink r:id="rId1" w:history="1">
      <w:r w:rsidRPr="00772B72">
        <w:rPr>
          <w:rStyle w:val="Hyperlink"/>
          <w:i/>
        </w:rPr>
        <w:t>www.wcdebate.com</w:t>
      </w:r>
    </w:hyperlink>
    <w:r>
      <w:rPr>
        <w:b/>
        <w:i/>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DC3656C" w14:textId="77777777" w:rsidR="009D556A" w:rsidRDefault="009D556A">
      <w:pPr>
        <w:spacing w:after="0" w:line="240" w:lineRule="auto"/>
      </w:pPr>
      <w:r>
        <w:separator/>
      </w:r>
    </w:p>
  </w:footnote>
  <w:footnote w:type="continuationSeparator" w:id="0">
    <w:p w14:paraId="3966FC34" w14:textId="77777777" w:rsidR="009D556A" w:rsidRDefault="009D556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C90657" w14:textId="6EC365B0" w:rsidR="00AE4670" w:rsidRPr="003D3491" w:rsidRDefault="00AE4670">
    <w:pPr>
      <w:pStyle w:val="Header"/>
      <w:rPr>
        <w:b/>
        <w:i/>
      </w:rPr>
    </w:pPr>
    <w:r w:rsidRPr="003D3491">
      <w:rPr>
        <w:i/>
      </w:rPr>
      <w:t xml:space="preserve">West Coast Publishing     </w:t>
    </w:r>
    <w:r w:rsidR="00E770EA">
      <w:rPr>
        <w:b/>
        <w:i/>
      </w:rPr>
      <w:t xml:space="preserve">Abolish Permanent Security Council April </w:t>
    </w:r>
    <w:r w:rsidR="008F1C4A">
      <w:rPr>
        <w:b/>
        <w:i/>
      </w:rPr>
      <w:t>2024 Public Forum</w:t>
    </w:r>
    <w:r w:rsidR="00C27636">
      <w:rPr>
        <w:b/>
        <w:i/>
      </w:rPr>
      <w:t xml:space="preserve"> File </w:t>
    </w:r>
    <w:r w:rsidR="00A64B58">
      <w:rPr>
        <w:b/>
        <w:i/>
      </w:rPr>
      <w:t>3</w:t>
    </w:r>
    <w:r w:rsidRPr="003D3491">
      <w:rPr>
        <w:b/>
        <w:i/>
      </w:rPr>
      <w:tab/>
      <w:t xml:space="preserve">Page </w:t>
    </w:r>
    <w:r w:rsidRPr="003D3491">
      <w:rPr>
        <w:b/>
        <w:i/>
      </w:rPr>
      <w:fldChar w:fldCharType="begin"/>
    </w:r>
    <w:r w:rsidRPr="003D3491">
      <w:rPr>
        <w:b/>
        <w:i/>
      </w:rPr>
      <w:instrText xml:space="preserve"> PAGE   \* MERGEFORMAT </w:instrText>
    </w:r>
    <w:r w:rsidRPr="003D3491">
      <w:rPr>
        <w:b/>
        <w:i/>
      </w:rPr>
      <w:fldChar w:fldCharType="separate"/>
    </w:r>
    <w:r>
      <w:rPr>
        <w:b/>
        <w:i/>
        <w:noProof/>
      </w:rPr>
      <w:t>35</w:t>
    </w:r>
    <w:r w:rsidRPr="003D3491">
      <w:rPr>
        <w:b/>
        <w:i/>
        <w:noProof/>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1D"/>
    <w:multiLevelType w:val="multilevel"/>
    <w:tmpl w:val="6D56FF4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9DB6D4C8"/>
    <w:lvl w:ilvl="0">
      <w:start w:val="1"/>
      <w:numFmt w:val="decimal"/>
      <w:lvlText w:val="%1."/>
      <w:lvlJc w:val="left"/>
      <w:pPr>
        <w:tabs>
          <w:tab w:val="num" w:pos="1800"/>
        </w:tabs>
        <w:ind w:left="1800" w:hanging="360"/>
      </w:pPr>
    </w:lvl>
  </w:abstractNum>
  <w:abstractNum w:abstractNumId="2" w15:restartNumberingAfterBreak="0">
    <w:nsid w:val="FFFFFF7D"/>
    <w:multiLevelType w:val="singleLevel"/>
    <w:tmpl w:val="A4DAAE24"/>
    <w:lvl w:ilvl="0">
      <w:start w:val="1"/>
      <w:numFmt w:val="decimal"/>
      <w:lvlText w:val="%1."/>
      <w:lvlJc w:val="left"/>
      <w:pPr>
        <w:tabs>
          <w:tab w:val="num" w:pos="1440"/>
        </w:tabs>
        <w:ind w:left="1440" w:hanging="360"/>
      </w:pPr>
    </w:lvl>
  </w:abstractNum>
  <w:abstractNum w:abstractNumId="3" w15:restartNumberingAfterBreak="0">
    <w:nsid w:val="FFFFFF7E"/>
    <w:multiLevelType w:val="singleLevel"/>
    <w:tmpl w:val="56C88DA2"/>
    <w:lvl w:ilvl="0">
      <w:start w:val="1"/>
      <w:numFmt w:val="decimal"/>
      <w:lvlText w:val="%1."/>
      <w:lvlJc w:val="left"/>
      <w:pPr>
        <w:tabs>
          <w:tab w:val="num" w:pos="1080"/>
        </w:tabs>
        <w:ind w:left="1080" w:hanging="360"/>
      </w:pPr>
    </w:lvl>
  </w:abstractNum>
  <w:abstractNum w:abstractNumId="4" w15:restartNumberingAfterBreak="0">
    <w:nsid w:val="FFFFFF7F"/>
    <w:multiLevelType w:val="singleLevel"/>
    <w:tmpl w:val="0B5AE9C4"/>
    <w:lvl w:ilvl="0">
      <w:start w:val="1"/>
      <w:numFmt w:val="decimal"/>
      <w:lvlText w:val="%1."/>
      <w:lvlJc w:val="left"/>
      <w:pPr>
        <w:tabs>
          <w:tab w:val="num" w:pos="720"/>
        </w:tabs>
        <w:ind w:left="720" w:hanging="360"/>
      </w:pPr>
    </w:lvl>
  </w:abstractNum>
  <w:abstractNum w:abstractNumId="5" w15:restartNumberingAfterBreak="0">
    <w:nsid w:val="FFFFFF80"/>
    <w:multiLevelType w:val="singleLevel"/>
    <w:tmpl w:val="D7568DE6"/>
    <w:lvl w:ilvl="0">
      <w:start w:val="1"/>
      <w:numFmt w:val="bullet"/>
      <w:lvlText w:val=""/>
      <w:lvlJc w:val="left"/>
      <w:pPr>
        <w:tabs>
          <w:tab w:val="num" w:pos="1800"/>
        </w:tabs>
        <w:ind w:left="1800" w:hanging="360"/>
      </w:pPr>
      <w:rPr>
        <w:rFonts w:ascii="Symbol" w:hAnsi="Symbol" w:hint="default"/>
      </w:rPr>
    </w:lvl>
  </w:abstractNum>
  <w:abstractNum w:abstractNumId="6" w15:restartNumberingAfterBreak="0">
    <w:nsid w:val="FFFFFF81"/>
    <w:multiLevelType w:val="singleLevel"/>
    <w:tmpl w:val="84D20108"/>
    <w:lvl w:ilvl="0">
      <w:start w:val="1"/>
      <w:numFmt w:val="bullet"/>
      <w:lvlText w:val=""/>
      <w:lvlJc w:val="left"/>
      <w:pPr>
        <w:tabs>
          <w:tab w:val="num" w:pos="1440"/>
        </w:tabs>
        <w:ind w:left="1440" w:hanging="360"/>
      </w:pPr>
      <w:rPr>
        <w:rFonts w:ascii="Symbol" w:hAnsi="Symbol" w:hint="default"/>
      </w:rPr>
    </w:lvl>
  </w:abstractNum>
  <w:abstractNum w:abstractNumId="7" w15:restartNumberingAfterBreak="0">
    <w:nsid w:val="FFFFFF82"/>
    <w:multiLevelType w:val="singleLevel"/>
    <w:tmpl w:val="BFE06E50"/>
    <w:lvl w:ilvl="0">
      <w:start w:val="1"/>
      <w:numFmt w:val="bullet"/>
      <w:lvlText w:val=""/>
      <w:lvlJc w:val="left"/>
      <w:pPr>
        <w:tabs>
          <w:tab w:val="num" w:pos="1080"/>
        </w:tabs>
        <w:ind w:left="1080" w:hanging="360"/>
      </w:pPr>
      <w:rPr>
        <w:rFonts w:ascii="Symbol" w:hAnsi="Symbol" w:hint="default"/>
      </w:rPr>
    </w:lvl>
  </w:abstractNum>
  <w:abstractNum w:abstractNumId="8" w15:restartNumberingAfterBreak="0">
    <w:nsid w:val="FFFFFF83"/>
    <w:multiLevelType w:val="singleLevel"/>
    <w:tmpl w:val="C388EC32"/>
    <w:lvl w:ilvl="0">
      <w:start w:val="1"/>
      <w:numFmt w:val="bullet"/>
      <w:lvlText w:val=""/>
      <w:lvlJc w:val="left"/>
      <w:pPr>
        <w:tabs>
          <w:tab w:val="num" w:pos="720"/>
        </w:tabs>
        <w:ind w:left="720" w:hanging="360"/>
      </w:pPr>
      <w:rPr>
        <w:rFonts w:ascii="Symbol" w:hAnsi="Symbol" w:hint="default"/>
      </w:rPr>
    </w:lvl>
  </w:abstractNum>
  <w:abstractNum w:abstractNumId="9" w15:restartNumberingAfterBreak="0">
    <w:nsid w:val="FFFFFF88"/>
    <w:multiLevelType w:val="singleLevel"/>
    <w:tmpl w:val="7576CBB0"/>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D7C8D072"/>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9E83308"/>
    <w:multiLevelType w:val="hybridMultilevel"/>
    <w:tmpl w:val="8DE87A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17F5E7F"/>
    <w:multiLevelType w:val="hybridMultilevel"/>
    <w:tmpl w:val="C48840F6"/>
    <w:lvl w:ilvl="0" w:tplc="C7AA6CB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55A5B6F"/>
    <w:multiLevelType w:val="hybridMultilevel"/>
    <w:tmpl w:val="FBCA0F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6CB1DCC"/>
    <w:multiLevelType w:val="hybridMultilevel"/>
    <w:tmpl w:val="9872C942"/>
    <w:lvl w:ilvl="0" w:tplc="8DB6EF0E">
      <w:start w:val="1"/>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177E685C"/>
    <w:multiLevelType w:val="hybridMultilevel"/>
    <w:tmpl w:val="70CCE4EE"/>
    <w:lvl w:ilvl="0" w:tplc="CDC8168C">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A461618"/>
    <w:multiLevelType w:val="hybridMultilevel"/>
    <w:tmpl w:val="E1DE93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1A96300F"/>
    <w:multiLevelType w:val="hybridMultilevel"/>
    <w:tmpl w:val="CD00254E"/>
    <w:lvl w:ilvl="0" w:tplc="7D7677BC">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1B762F18"/>
    <w:multiLevelType w:val="hybridMultilevel"/>
    <w:tmpl w:val="F81CEE18"/>
    <w:lvl w:ilvl="0" w:tplc="55E809D8">
      <w:start w:val="1"/>
      <w:numFmt w:val="bullet"/>
      <w:lvlText w:val="-"/>
      <w:lvlJc w:val="left"/>
      <w:pPr>
        <w:ind w:left="720" w:hanging="360"/>
      </w:pPr>
      <w:rPr>
        <w:rFonts w:ascii="Calibri" w:eastAsiaTheme="minorHAnsi" w:hAnsi="Calibri"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1E0309CC"/>
    <w:multiLevelType w:val="hybridMultilevel"/>
    <w:tmpl w:val="72EE7E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2514318E"/>
    <w:multiLevelType w:val="hybridMultilevel"/>
    <w:tmpl w:val="424832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255452B5"/>
    <w:multiLevelType w:val="hybridMultilevel"/>
    <w:tmpl w:val="C6205F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45B35B7"/>
    <w:multiLevelType w:val="hybridMultilevel"/>
    <w:tmpl w:val="672C9B7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DC56EDB"/>
    <w:multiLevelType w:val="hybridMultilevel"/>
    <w:tmpl w:val="38463A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4193D2C"/>
    <w:multiLevelType w:val="hybridMultilevel"/>
    <w:tmpl w:val="47864406"/>
    <w:lvl w:ilvl="0" w:tplc="04090019">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8A35402"/>
    <w:multiLevelType w:val="hybridMultilevel"/>
    <w:tmpl w:val="7428BCE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F69427D"/>
    <w:multiLevelType w:val="hybridMultilevel"/>
    <w:tmpl w:val="06D473E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21659A7"/>
    <w:multiLevelType w:val="hybridMultilevel"/>
    <w:tmpl w:val="7146F8E8"/>
    <w:lvl w:ilvl="0" w:tplc="605E639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5DB7C1B"/>
    <w:multiLevelType w:val="hybridMultilevel"/>
    <w:tmpl w:val="3CB6712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8DB112C"/>
    <w:multiLevelType w:val="hybridMultilevel"/>
    <w:tmpl w:val="BA5CF1A8"/>
    <w:lvl w:ilvl="0" w:tplc="62105A68">
      <w:start w:val="1"/>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15:restartNumberingAfterBreak="0">
    <w:nsid w:val="591D7265"/>
    <w:multiLevelType w:val="hybridMultilevel"/>
    <w:tmpl w:val="7BCE35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93B7DA2"/>
    <w:multiLevelType w:val="hybridMultilevel"/>
    <w:tmpl w:val="789C94B2"/>
    <w:lvl w:ilvl="0" w:tplc="092AE284">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C903F94"/>
    <w:multiLevelType w:val="hybridMultilevel"/>
    <w:tmpl w:val="A8EAA2C4"/>
    <w:lvl w:ilvl="0" w:tplc="A2B8E26A">
      <w:start w:val="1"/>
      <w:numFmt w:val="bullet"/>
      <w:lvlText w:val="-"/>
      <w:lvlJc w:val="left"/>
      <w:pPr>
        <w:ind w:left="720" w:hanging="360"/>
      </w:pPr>
      <w:rPr>
        <w:rFonts w:ascii="Calibri" w:eastAsiaTheme="majorEastAsia" w:hAnsi="Calibri"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F7C5433"/>
    <w:multiLevelType w:val="hybridMultilevel"/>
    <w:tmpl w:val="F5BE2C6E"/>
    <w:lvl w:ilvl="0" w:tplc="F1D4F0F8">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B3823ED"/>
    <w:multiLevelType w:val="hybridMultilevel"/>
    <w:tmpl w:val="582AC0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EDD6B28"/>
    <w:multiLevelType w:val="hybridMultilevel"/>
    <w:tmpl w:val="F6D887FC"/>
    <w:lvl w:ilvl="0" w:tplc="7C1E01F2">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0E43BAF"/>
    <w:multiLevelType w:val="hybridMultilevel"/>
    <w:tmpl w:val="2A3497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27D7D37"/>
    <w:multiLevelType w:val="hybridMultilevel"/>
    <w:tmpl w:val="65C4817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4604637"/>
    <w:multiLevelType w:val="hybridMultilevel"/>
    <w:tmpl w:val="D5884D02"/>
    <w:lvl w:ilvl="0" w:tplc="CEA064F0">
      <w:start w:val="2"/>
      <w:numFmt w:val="bullet"/>
      <w:lvlText w:val="-"/>
      <w:lvlJc w:val="left"/>
      <w:pPr>
        <w:ind w:left="720" w:hanging="360"/>
      </w:pPr>
      <w:rPr>
        <w:rFonts w:ascii="Calibri" w:eastAsiaTheme="minorHAnsi" w:hAnsi="Calibri"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6A61AE0"/>
    <w:multiLevelType w:val="hybridMultilevel"/>
    <w:tmpl w:val="25688E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7136938"/>
    <w:multiLevelType w:val="hybridMultilevel"/>
    <w:tmpl w:val="DC960D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787351A"/>
    <w:multiLevelType w:val="hybridMultilevel"/>
    <w:tmpl w:val="66C405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E1A1130"/>
    <w:multiLevelType w:val="hybridMultilevel"/>
    <w:tmpl w:val="517A24EC"/>
    <w:lvl w:ilvl="0" w:tplc="080C0D72">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F802B50"/>
    <w:multiLevelType w:val="hybridMultilevel"/>
    <w:tmpl w:val="98D48426"/>
    <w:lvl w:ilvl="0" w:tplc="38F8EE88">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45924755">
    <w:abstractNumId w:val="23"/>
  </w:num>
  <w:num w:numId="2" w16cid:durableId="606734961">
    <w:abstractNumId w:val="10"/>
  </w:num>
  <w:num w:numId="3" w16cid:durableId="70005119">
    <w:abstractNumId w:val="8"/>
  </w:num>
  <w:num w:numId="4" w16cid:durableId="1066223148">
    <w:abstractNumId w:val="7"/>
  </w:num>
  <w:num w:numId="5" w16cid:durableId="1444037283">
    <w:abstractNumId w:val="6"/>
  </w:num>
  <w:num w:numId="6" w16cid:durableId="3870069">
    <w:abstractNumId w:val="5"/>
  </w:num>
  <w:num w:numId="7" w16cid:durableId="294065057">
    <w:abstractNumId w:val="9"/>
  </w:num>
  <w:num w:numId="8" w16cid:durableId="1343820750">
    <w:abstractNumId w:val="4"/>
  </w:num>
  <w:num w:numId="9" w16cid:durableId="856886587">
    <w:abstractNumId w:val="3"/>
  </w:num>
  <w:num w:numId="10" w16cid:durableId="1717973894">
    <w:abstractNumId w:val="2"/>
  </w:num>
  <w:num w:numId="11" w16cid:durableId="1674337992">
    <w:abstractNumId w:val="1"/>
  </w:num>
  <w:num w:numId="12" w16cid:durableId="1104615419">
    <w:abstractNumId w:val="0"/>
  </w:num>
  <w:num w:numId="13" w16cid:durableId="1667317916">
    <w:abstractNumId w:val="36"/>
  </w:num>
  <w:num w:numId="14" w16cid:durableId="842475671">
    <w:abstractNumId w:val="21"/>
  </w:num>
  <w:num w:numId="15" w16cid:durableId="103497816">
    <w:abstractNumId w:val="28"/>
  </w:num>
  <w:num w:numId="16" w16cid:durableId="751703453">
    <w:abstractNumId w:val="13"/>
  </w:num>
  <w:num w:numId="17" w16cid:durableId="163397612">
    <w:abstractNumId w:val="40"/>
  </w:num>
  <w:num w:numId="18" w16cid:durableId="922838580">
    <w:abstractNumId w:val="20"/>
  </w:num>
  <w:num w:numId="19" w16cid:durableId="37706823">
    <w:abstractNumId w:val="26"/>
  </w:num>
  <w:num w:numId="20" w16cid:durableId="762605251">
    <w:abstractNumId w:val="16"/>
  </w:num>
  <w:num w:numId="21" w16cid:durableId="1183133522">
    <w:abstractNumId w:val="37"/>
  </w:num>
  <w:num w:numId="22" w16cid:durableId="949631478">
    <w:abstractNumId w:val="30"/>
  </w:num>
  <w:num w:numId="23" w16cid:durableId="1211459017">
    <w:abstractNumId w:val="22"/>
  </w:num>
  <w:num w:numId="24" w16cid:durableId="968240615">
    <w:abstractNumId w:val="19"/>
  </w:num>
  <w:num w:numId="25" w16cid:durableId="328602985">
    <w:abstractNumId w:val="34"/>
  </w:num>
  <w:num w:numId="26" w16cid:durableId="1531527670">
    <w:abstractNumId w:val="25"/>
  </w:num>
  <w:num w:numId="27" w16cid:durableId="1933470199">
    <w:abstractNumId w:val="39"/>
  </w:num>
  <w:num w:numId="28" w16cid:durableId="1251892640">
    <w:abstractNumId w:val="11"/>
  </w:num>
  <w:num w:numId="29" w16cid:durableId="2027781271">
    <w:abstractNumId w:val="41"/>
  </w:num>
  <w:num w:numId="30" w16cid:durableId="2436438">
    <w:abstractNumId w:val="24"/>
  </w:num>
  <w:num w:numId="31" w16cid:durableId="1295452964">
    <w:abstractNumId w:val="42"/>
  </w:num>
  <w:num w:numId="32" w16cid:durableId="551499165">
    <w:abstractNumId w:val="35"/>
  </w:num>
  <w:num w:numId="33" w16cid:durableId="1978292751">
    <w:abstractNumId w:val="31"/>
  </w:num>
  <w:num w:numId="34" w16cid:durableId="164589506">
    <w:abstractNumId w:val="33"/>
  </w:num>
  <w:num w:numId="35" w16cid:durableId="1180508952">
    <w:abstractNumId w:val="29"/>
  </w:num>
  <w:num w:numId="36" w16cid:durableId="688456854">
    <w:abstractNumId w:val="17"/>
  </w:num>
  <w:num w:numId="37" w16cid:durableId="199167903">
    <w:abstractNumId w:val="14"/>
  </w:num>
  <w:num w:numId="38" w16cid:durableId="210315209">
    <w:abstractNumId w:val="43"/>
  </w:num>
  <w:num w:numId="39" w16cid:durableId="1050156382">
    <w:abstractNumId w:val="15"/>
  </w:num>
  <w:num w:numId="40" w16cid:durableId="1294798398">
    <w:abstractNumId w:val="12"/>
  </w:num>
  <w:num w:numId="41" w16cid:durableId="634682867">
    <w:abstractNumId w:val="27"/>
  </w:num>
  <w:num w:numId="42" w16cid:durableId="2106459206">
    <w:abstractNumId w:val="32"/>
  </w:num>
  <w:num w:numId="43" w16cid:durableId="723720016">
    <w:abstractNumId w:val="18"/>
  </w:num>
  <w:num w:numId="44" w16cid:durableId="1389888117">
    <w:abstractNumId w:val="3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34FF"/>
    <w:rsid w:val="00007B48"/>
    <w:rsid w:val="00016E86"/>
    <w:rsid w:val="00023338"/>
    <w:rsid w:val="00045CF5"/>
    <w:rsid w:val="000550EF"/>
    <w:rsid w:val="000678F8"/>
    <w:rsid w:val="00071B31"/>
    <w:rsid w:val="000A2650"/>
    <w:rsid w:val="000B7C29"/>
    <w:rsid w:val="000C0614"/>
    <w:rsid w:val="000C2577"/>
    <w:rsid w:val="001117DC"/>
    <w:rsid w:val="00132F24"/>
    <w:rsid w:val="00152FDE"/>
    <w:rsid w:val="001822A7"/>
    <w:rsid w:val="00193F37"/>
    <w:rsid w:val="00196511"/>
    <w:rsid w:val="001A5DDD"/>
    <w:rsid w:val="001D619F"/>
    <w:rsid w:val="001F255C"/>
    <w:rsid w:val="00200217"/>
    <w:rsid w:val="00204F4A"/>
    <w:rsid w:val="00217F28"/>
    <w:rsid w:val="0027637D"/>
    <w:rsid w:val="002926F4"/>
    <w:rsid w:val="00295F6B"/>
    <w:rsid w:val="002A1D9D"/>
    <w:rsid w:val="002A34FF"/>
    <w:rsid w:val="002A50FF"/>
    <w:rsid w:val="00317410"/>
    <w:rsid w:val="0034549E"/>
    <w:rsid w:val="00357A5F"/>
    <w:rsid w:val="00376C1B"/>
    <w:rsid w:val="003814FD"/>
    <w:rsid w:val="003924DE"/>
    <w:rsid w:val="00393C37"/>
    <w:rsid w:val="00394CDD"/>
    <w:rsid w:val="003E5288"/>
    <w:rsid w:val="003F1068"/>
    <w:rsid w:val="00401975"/>
    <w:rsid w:val="00403A97"/>
    <w:rsid w:val="00430486"/>
    <w:rsid w:val="00431143"/>
    <w:rsid w:val="00433446"/>
    <w:rsid w:val="00437E4B"/>
    <w:rsid w:val="00445E5E"/>
    <w:rsid w:val="004605F0"/>
    <w:rsid w:val="00475928"/>
    <w:rsid w:val="00476A69"/>
    <w:rsid w:val="004A4A4A"/>
    <w:rsid w:val="004B0BFC"/>
    <w:rsid w:val="004D4271"/>
    <w:rsid w:val="004E4FE2"/>
    <w:rsid w:val="004F3382"/>
    <w:rsid w:val="005375C0"/>
    <w:rsid w:val="00537A96"/>
    <w:rsid w:val="00542E85"/>
    <w:rsid w:val="00572656"/>
    <w:rsid w:val="00581B39"/>
    <w:rsid w:val="00591826"/>
    <w:rsid w:val="00596EFB"/>
    <w:rsid w:val="005A1A55"/>
    <w:rsid w:val="005A4CC3"/>
    <w:rsid w:val="005C4CAF"/>
    <w:rsid w:val="0061312E"/>
    <w:rsid w:val="0062352E"/>
    <w:rsid w:val="006255DB"/>
    <w:rsid w:val="00633D59"/>
    <w:rsid w:val="00637831"/>
    <w:rsid w:val="00660CE4"/>
    <w:rsid w:val="00671CAC"/>
    <w:rsid w:val="0069239E"/>
    <w:rsid w:val="006A11FD"/>
    <w:rsid w:val="006A15A6"/>
    <w:rsid w:val="007225C9"/>
    <w:rsid w:val="00731AB4"/>
    <w:rsid w:val="007441F0"/>
    <w:rsid w:val="00773C60"/>
    <w:rsid w:val="00777166"/>
    <w:rsid w:val="0079248A"/>
    <w:rsid w:val="007B6A6C"/>
    <w:rsid w:val="007C61EB"/>
    <w:rsid w:val="007E578A"/>
    <w:rsid w:val="00826601"/>
    <w:rsid w:val="00840355"/>
    <w:rsid w:val="008524A9"/>
    <w:rsid w:val="00852ED9"/>
    <w:rsid w:val="008A6802"/>
    <w:rsid w:val="008C3023"/>
    <w:rsid w:val="008F1C4A"/>
    <w:rsid w:val="00934A15"/>
    <w:rsid w:val="009423CF"/>
    <w:rsid w:val="00960F54"/>
    <w:rsid w:val="00972CB8"/>
    <w:rsid w:val="00981019"/>
    <w:rsid w:val="009849FD"/>
    <w:rsid w:val="0099446C"/>
    <w:rsid w:val="009D556A"/>
    <w:rsid w:val="009E2719"/>
    <w:rsid w:val="00A275E0"/>
    <w:rsid w:val="00A31A50"/>
    <w:rsid w:val="00A34154"/>
    <w:rsid w:val="00A41C7F"/>
    <w:rsid w:val="00A4645F"/>
    <w:rsid w:val="00A64B58"/>
    <w:rsid w:val="00A85B8E"/>
    <w:rsid w:val="00AE114C"/>
    <w:rsid w:val="00AE290E"/>
    <w:rsid w:val="00AE4670"/>
    <w:rsid w:val="00AE6137"/>
    <w:rsid w:val="00AE784F"/>
    <w:rsid w:val="00AF4698"/>
    <w:rsid w:val="00B43CCC"/>
    <w:rsid w:val="00BA26FB"/>
    <w:rsid w:val="00BB06A1"/>
    <w:rsid w:val="00BB118D"/>
    <w:rsid w:val="00BB2EB1"/>
    <w:rsid w:val="00BD0DC3"/>
    <w:rsid w:val="00BD554E"/>
    <w:rsid w:val="00BE61A7"/>
    <w:rsid w:val="00C27636"/>
    <w:rsid w:val="00C4662E"/>
    <w:rsid w:val="00C8394E"/>
    <w:rsid w:val="00C92263"/>
    <w:rsid w:val="00CA6F32"/>
    <w:rsid w:val="00CC02C7"/>
    <w:rsid w:val="00CD34CD"/>
    <w:rsid w:val="00CE49A9"/>
    <w:rsid w:val="00CE6CB9"/>
    <w:rsid w:val="00CF2097"/>
    <w:rsid w:val="00D26C59"/>
    <w:rsid w:val="00D66D1E"/>
    <w:rsid w:val="00D91808"/>
    <w:rsid w:val="00D92989"/>
    <w:rsid w:val="00DF0067"/>
    <w:rsid w:val="00E04717"/>
    <w:rsid w:val="00E16C41"/>
    <w:rsid w:val="00E40344"/>
    <w:rsid w:val="00E50616"/>
    <w:rsid w:val="00E57CA2"/>
    <w:rsid w:val="00E614D6"/>
    <w:rsid w:val="00E730CE"/>
    <w:rsid w:val="00E770EA"/>
    <w:rsid w:val="00E878E5"/>
    <w:rsid w:val="00EC1E0A"/>
    <w:rsid w:val="00ED41C1"/>
    <w:rsid w:val="00EE05FE"/>
    <w:rsid w:val="00EE3120"/>
    <w:rsid w:val="00EE4440"/>
    <w:rsid w:val="00F0286B"/>
    <w:rsid w:val="00F354E8"/>
    <w:rsid w:val="00F51AF4"/>
    <w:rsid w:val="00F700A7"/>
    <w:rsid w:val="00F73716"/>
    <w:rsid w:val="00F77E1D"/>
    <w:rsid w:val="00F866B2"/>
    <w:rsid w:val="00FA7D66"/>
    <w:rsid w:val="00FB7B26"/>
    <w:rsid w:val="00FC42B4"/>
    <w:rsid w:val="00FC4B66"/>
    <w:rsid w:val="00FD758B"/>
    <w:rsid w:val="00FE7F31"/>
    <w:rsid w:val="00FF2C9E"/>
    <w:rsid w:val="00FF5F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F97F51"/>
  <w15:docId w15:val="{FE1C7A8B-DAB4-4877-9682-16958DFFD4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Verdana" w:eastAsia="Times New Roman" w:hAnsi="Verdana" w:cs="Times New Roman"/>
        <w:sz w:val="22"/>
        <w:szCs w:val="22"/>
        <w:lang w:val="en-US" w:eastAsia="en-US" w:bidi="ar-SA"/>
      </w:rPr>
    </w:rPrDefault>
    <w:pPrDefault>
      <w:pPr>
        <w:spacing w:after="120" w:line="276" w:lineRule="auto"/>
      </w:pPr>
    </w:pPrDefault>
  </w:docDefaults>
  <w:latentStyles w:defLockedState="0" w:defUIPriority="99" w:defSemiHidden="0" w:defUnhideWhenUsed="0" w:defQFormat="0" w:count="376">
    <w:lsdException w:name="Normal" w:uiPriority="4" w:qFormat="1"/>
    <w:lsdException w:name="heading 1" w:uiPriority="0" w:qFormat="1"/>
    <w:lsdException w:name="heading 2" w:semiHidden="1" w:uiPriority="1" w:unhideWhenUsed="1" w:qFormat="1"/>
    <w:lsdException w:name="heading 3" w:semiHidden="1" w:uiPriority="2" w:unhideWhenUsed="1" w:qFormat="1"/>
    <w:lsdException w:name="heading 4" w:semiHidden="1" w:uiPriority="3"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5"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Normal/Card"/>
    <w:uiPriority w:val="4"/>
    <w:qFormat/>
    <w:rsid w:val="002A34FF"/>
    <w:pPr>
      <w:spacing w:after="160" w:line="259" w:lineRule="auto"/>
    </w:pPr>
    <w:rPr>
      <w:rFonts w:ascii="Calibri" w:eastAsiaTheme="minorHAnsi" w:hAnsi="Calibri" w:cstheme="minorBidi"/>
    </w:rPr>
  </w:style>
  <w:style w:type="paragraph" w:styleId="Heading1">
    <w:name w:val="heading 1"/>
    <w:aliases w:val="Pocket"/>
    <w:basedOn w:val="Normal"/>
    <w:next w:val="Normal"/>
    <w:link w:val="Heading1Char"/>
    <w:qFormat/>
    <w:rsid w:val="00357A5F"/>
    <w:pPr>
      <w:keepNext/>
      <w:keepLines/>
      <w:pageBreakBefore/>
      <w:spacing w:before="120"/>
      <w:outlineLvl w:val="0"/>
    </w:pPr>
    <w:rPr>
      <w:rFonts w:eastAsiaTheme="majorEastAsia" w:cstheme="majorBidi"/>
      <w:b/>
      <w:bCs/>
      <w:color w:val="000000" w:themeColor="text1"/>
      <w:sz w:val="32"/>
      <w:szCs w:val="28"/>
    </w:rPr>
  </w:style>
  <w:style w:type="paragraph" w:styleId="Heading2">
    <w:name w:val="heading 2"/>
    <w:aliases w:val="Hat"/>
    <w:basedOn w:val="Normal"/>
    <w:next w:val="Normal"/>
    <w:link w:val="Heading2Char"/>
    <w:uiPriority w:val="1"/>
    <w:unhideWhenUsed/>
    <w:qFormat/>
    <w:rsid w:val="00357A5F"/>
    <w:pPr>
      <w:keepNext/>
      <w:keepLines/>
      <w:pageBreakBefore/>
      <w:jc w:val="center"/>
      <w:outlineLvl w:val="1"/>
    </w:pPr>
    <w:rPr>
      <w:rFonts w:eastAsiaTheme="majorEastAsia" w:cstheme="majorBidi"/>
      <w:b/>
      <w:bCs/>
      <w:sz w:val="28"/>
      <w:szCs w:val="26"/>
    </w:rPr>
  </w:style>
  <w:style w:type="paragraph" w:styleId="Heading3">
    <w:name w:val="heading 3"/>
    <w:aliases w:val="Block,Char Char Char Char Char Char Char,Heading 3 Char Char,3: Cite,Index Headers,Bold Cite,Heading 3 Char1 Char Char,Citation Char Char Char Char,Citation Char1 Char Char,Heading 3 Char Char1,Text 7,Block Writing,Underline Style,Char Char"/>
    <w:basedOn w:val="Normal"/>
    <w:next w:val="Normal"/>
    <w:link w:val="Heading3Char"/>
    <w:autoRedefine/>
    <w:uiPriority w:val="2"/>
    <w:unhideWhenUsed/>
    <w:qFormat/>
    <w:rsid w:val="00A85B8E"/>
    <w:pPr>
      <w:keepNext/>
      <w:keepLines/>
      <w:pageBreakBefore/>
      <w:spacing w:before="200"/>
      <w:outlineLvl w:val="2"/>
    </w:pPr>
    <w:rPr>
      <w:rFonts w:eastAsiaTheme="majorEastAsia" w:cstheme="majorBidi"/>
      <w:b/>
      <w:bCs/>
      <w:sz w:val="28"/>
    </w:rPr>
  </w:style>
  <w:style w:type="paragraph" w:styleId="Heading4">
    <w:name w:val="heading 4"/>
    <w:aliases w:val="Tag,Big card,body,small text,Normal Tag,heading 2,Ch,no read,No Spacing12,No Spacing211,No Spacing2111,Heading 2 Char2 Char,Heading 2 Char1 Char Char,small space,No Spacing1,No Spacing11,No Spacing111,No Spacing112,No Spacing1121,TAG,ta,T, Ch"/>
    <w:basedOn w:val="Normal"/>
    <w:next w:val="Normal"/>
    <w:link w:val="Heading4Char"/>
    <w:uiPriority w:val="3"/>
    <w:unhideWhenUsed/>
    <w:qFormat/>
    <w:rsid w:val="00357A5F"/>
    <w:pPr>
      <w:keepNext/>
      <w:keepLines/>
      <w:spacing w:before="200"/>
      <w:outlineLvl w:val="3"/>
    </w:pPr>
    <w:rPr>
      <w:rFonts w:eastAsiaTheme="majorEastAsia" w:cstheme="majorBidi"/>
      <w:b/>
      <w:bCs/>
      <w:iCs/>
      <w:sz w:val="24"/>
    </w:rPr>
  </w:style>
  <w:style w:type="paragraph" w:styleId="Heading5">
    <w:name w:val="heading 5"/>
    <w:basedOn w:val="Normal"/>
    <w:next w:val="Normal"/>
    <w:link w:val="Heading5Char"/>
    <w:uiPriority w:val="9"/>
    <w:semiHidden/>
    <w:unhideWhenUsed/>
    <w:qFormat/>
    <w:rsid w:val="002A34FF"/>
    <w:pPr>
      <w:keepNext/>
      <w:keepLines/>
      <w:spacing w:before="200" w:line="256" w:lineRule="auto"/>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qFormat/>
    <w:rsid w:val="002A34FF"/>
    <w:pPr>
      <w:keepNext/>
      <w:keepLines/>
      <w:spacing w:before="40"/>
      <w:outlineLvl w:val="5"/>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ocket Char"/>
    <w:basedOn w:val="DefaultParagraphFont"/>
    <w:link w:val="Heading1"/>
    <w:rsid w:val="00357A5F"/>
    <w:rPr>
      <w:rFonts w:ascii="Calibri" w:eastAsiaTheme="majorEastAsia" w:hAnsi="Calibri" w:cstheme="majorBidi"/>
      <w:b/>
      <w:bCs/>
      <w:color w:val="000000" w:themeColor="text1"/>
      <w:sz w:val="32"/>
      <w:szCs w:val="28"/>
    </w:rPr>
  </w:style>
  <w:style w:type="paragraph" w:styleId="TOC2">
    <w:name w:val="toc 2"/>
    <w:basedOn w:val="Normal"/>
    <w:next w:val="Normal"/>
    <w:autoRedefine/>
    <w:uiPriority w:val="39"/>
    <w:rsid w:val="00E730CE"/>
    <w:pPr>
      <w:ind w:left="202"/>
    </w:pPr>
    <w:rPr>
      <w:b/>
      <w:szCs w:val="20"/>
    </w:rPr>
  </w:style>
  <w:style w:type="character" w:customStyle="1" w:styleId="Heading2Char">
    <w:name w:val="Heading 2 Char"/>
    <w:aliases w:val="Hat Char"/>
    <w:basedOn w:val="DefaultParagraphFont"/>
    <w:link w:val="Heading2"/>
    <w:uiPriority w:val="1"/>
    <w:rsid w:val="00357A5F"/>
    <w:rPr>
      <w:rFonts w:ascii="Calibri" w:eastAsiaTheme="majorEastAsia" w:hAnsi="Calibri" w:cstheme="majorBidi"/>
      <w:b/>
      <w:bCs/>
      <w:sz w:val="28"/>
      <w:szCs w:val="26"/>
    </w:rPr>
  </w:style>
  <w:style w:type="character" w:customStyle="1" w:styleId="Heading3Char">
    <w:name w:val="Heading 3 Char"/>
    <w:aliases w:val="Block Char,Char Char Char Char Char Char Char Char,Heading 3 Char Char Char,3: Cite Char,Index Headers Char,Bold Cite Char1,Heading 3 Char1 Char Char Char,Citation Char Char Char Char Char,Citation Char1 Char Char Char,Text 7 Char"/>
    <w:basedOn w:val="DefaultParagraphFont"/>
    <w:link w:val="Heading3"/>
    <w:uiPriority w:val="2"/>
    <w:rsid w:val="00A85B8E"/>
    <w:rPr>
      <w:rFonts w:ascii="Calibri" w:eastAsiaTheme="majorEastAsia" w:hAnsi="Calibri" w:cstheme="majorBidi"/>
      <w:b/>
      <w:bCs/>
      <w:sz w:val="28"/>
    </w:rPr>
  </w:style>
  <w:style w:type="character" w:customStyle="1" w:styleId="Heading4Char">
    <w:name w:val="Heading 4 Char"/>
    <w:aliases w:val="Tag Char,Big card Char,body Char,small text Char,Normal Tag Char,heading 2 Char,Ch Char,no read Char,No Spacing12 Char,No Spacing211 Char,No Spacing2111 Char,Heading 2 Char2 Char Char1,Heading 2 Char1 Char Char Char1,small space Char"/>
    <w:basedOn w:val="DefaultParagraphFont"/>
    <w:link w:val="Heading4"/>
    <w:uiPriority w:val="3"/>
    <w:rsid w:val="00357A5F"/>
    <w:rPr>
      <w:rFonts w:ascii="Calibri" w:eastAsiaTheme="majorEastAsia" w:hAnsi="Calibri" w:cstheme="majorBidi"/>
      <w:b/>
      <w:bCs/>
      <w:iCs/>
      <w:sz w:val="24"/>
    </w:rPr>
  </w:style>
  <w:style w:type="character" w:customStyle="1" w:styleId="Heading5Char">
    <w:name w:val="Heading 5 Char"/>
    <w:basedOn w:val="DefaultParagraphFont"/>
    <w:link w:val="Heading5"/>
    <w:uiPriority w:val="9"/>
    <w:semiHidden/>
    <w:rsid w:val="002A34F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2A34FF"/>
    <w:rPr>
      <w:rFonts w:asciiTheme="majorHAnsi" w:eastAsiaTheme="majorEastAsia" w:hAnsiTheme="majorHAnsi" w:cstheme="majorBidi"/>
      <w:color w:val="243F60" w:themeColor="accent1" w:themeShade="7F"/>
    </w:rPr>
  </w:style>
  <w:style w:type="character" w:styleId="Emphasis">
    <w:name w:val="Emphasis"/>
    <w:aliases w:val="Evidence,Minimized,minimized,Highlighted,tag2,Size 10,emphasis in card,CD Card,ED - Tag,Underlined,emphasis,Bold Underline,Emphasis!!,small,Qualifications,normal card text,qualifications in card,qualifications,Shrunk,bold underline,Box,Style1"/>
    <w:basedOn w:val="DefaultParagraphFont"/>
    <w:uiPriority w:val="20"/>
    <w:qFormat/>
    <w:rsid w:val="002A34FF"/>
    <w:rPr>
      <w:rFonts w:ascii="Calibri" w:hAnsi="Calibri"/>
      <w:b/>
      <w:i w:val="0"/>
      <w:iCs/>
      <w:sz w:val="22"/>
      <w:u w:val="single"/>
      <w:bdr w:val="none" w:sz="0" w:space="0" w:color="auto"/>
    </w:rPr>
  </w:style>
  <w:style w:type="character" w:customStyle="1" w:styleId="StyleBold">
    <w:name w:val="Style Bold"/>
    <w:basedOn w:val="DefaultParagraphFont"/>
    <w:uiPriority w:val="9"/>
    <w:semiHidden/>
    <w:rsid w:val="002A34FF"/>
    <w:rPr>
      <w:b/>
      <w:bCs/>
    </w:rPr>
  </w:style>
  <w:style w:type="character" w:customStyle="1" w:styleId="StyleBoldUnderline">
    <w:name w:val="Style Bold Underline"/>
    <w:aliases w:val="Underline,Style Underline,Intense Emphasis1,Style,apple-style-span + 6 pt,Bold,Kern at 16 pt,Intense Emphasis11,Intense Emphasis2,HHeading 3 + 12 pt,Bold Cite Char,Citation Char Char Char,ci,c,Intense Emphasis111,Intense Emphasis3"/>
    <w:basedOn w:val="DefaultParagraphFont"/>
    <w:uiPriority w:val="7"/>
    <w:qFormat/>
    <w:rsid w:val="002A34FF"/>
    <w:rPr>
      <w:b w:val="0"/>
      <w:sz w:val="22"/>
      <w:u w:val="single"/>
    </w:rPr>
  </w:style>
  <w:style w:type="character" w:customStyle="1" w:styleId="StyleStyleBold12pt">
    <w:name w:val="Style Style Bold + 12 pt"/>
    <w:aliases w:val="Cite,Style 13 pt Bold,Style Style Bold,Style Style Bold + 12pt,Style Style + 12 pt,Style Style Bo... +,Old Cite,Style Style Bold + 10 pt,tagld + 12 pt,Style Style Bold + 13 pt,Style Style Bold + 11 pt,tag + 12 pt,Not...,Not."/>
    <w:basedOn w:val="DefaultParagraphFont"/>
    <w:uiPriority w:val="6"/>
    <w:qFormat/>
    <w:rsid w:val="00C27636"/>
    <w:rPr>
      <w:b/>
      <w:bCs/>
      <w:sz w:val="24"/>
      <w:u w:val="none"/>
    </w:rPr>
  </w:style>
  <w:style w:type="paragraph" w:styleId="Header">
    <w:name w:val="header"/>
    <w:basedOn w:val="Normal"/>
    <w:link w:val="HeaderChar"/>
    <w:uiPriority w:val="99"/>
    <w:semiHidden/>
    <w:rsid w:val="002A34FF"/>
    <w:pPr>
      <w:tabs>
        <w:tab w:val="center" w:pos="4680"/>
        <w:tab w:val="right" w:pos="9360"/>
      </w:tabs>
    </w:pPr>
  </w:style>
  <w:style w:type="character" w:customStyle="1" w:styleId="HeaderChar">
    <w:name w:val="Header Char"/>
    <w:basedOn w:val="DefaultParagraphFont"/>
    <w:link w:val="Header"/>
    <w:uiPriority w:val="99"/>
    <w:semiHidden/>
    <w:rsid w:val="002A34FF"/>
    <w:rPr>
      <w:rFonts w:ascii="Calibri" w:eastAsiaTheme="minorHAnsi" w:hAnsi="Calibri" w:cstheme="minorBidi"/>
    </w:rPr>
  </w:style>
  <w:style w:type="paragraph" w:styleId="Footer">
    <w:name w:val="footer"/>
    <w:basedOn w:val="Normal"/>
    <w:link w:val="FooterChar"/>
    <w:uiPriority w:val="99"/>
    <w:rsid w:val="002A34FF"/>
    <w:pPr>
      <w:tabs>
        <w:tab w:val="center" w:pos="4680"/>
        <w:tab w:val="right" w:pos="9360"/>
      </w:tabs>
    </w:pPr>
  </w:style>
  <w:style w:type="character" w:customStyle="1" w:styleId="FooterChar">
    <w:name w:val="Footer Char"/>
    <w:basedOn w:val="DefaultParagraphFont"/>
    <w:link w:val="Footer"/>
    <w:uiPriority w:val="99"/>
    <w:rsid w:val="002A34FF"/>
    <w:rPr>
      <w:rFonts w:ascii="Calibri" w:eastAsiaTheme="minorHAnsi" w:hAnsi="Calibri" w:cstheme="minorBidi"/>
    </w:rPr>
  </w:style>
  <w:style w:type="character" w:styleId="Hyperlink">
    <w:name w:val="Hyperlink"/>
    <w:aliases w:val="heading 1 (block title),Important,Read,Card Text,Internet Link,Analytic Text"/>
    <w:basedOn w:val="DefaultParagraphFont"/>
    <w:uiPriority w:val="99"/>
    <w:unhideWhenUsed/>
    <w:rsid w:val="002A34FF"/>
    <w:rPr>
      <w:color w:val="auto"/>
      <w:u w:val="none"/>
    </w:rPr>
  </w:style>
  <w:style w:type="character" w:styleId="FollowedHyperlink">
    <w:name w:val="FollowedHyperlink"/>
    <w:basedOn w:val="DefaultParagraphFont"/>
    <w:uiPriority w:val="99"/>
    <w:semiHidden/>
    <w:unhideWhenUsed/>
    <w:rsid w:val="002A34FF"/>
    <w:rPr>
      <w:color w:val="auto"/>
      <w:u w:val="none"/>
    </w:rPr>
  </w:style>
  <w:style w:type="paragraph" w:styleId="ListParagraph">
    <w:name w:val="List Paragraph"/>
    <w:basedOn w:val="Normal"/>
    <w:uiPriority w:val="34"/>
    <w:qFormat/>
    <w:rsid w:val="002A34FF"/>
    <w:pPr>
      <w:ind w:left="720"/>
      <w:contextualSpacing/>
    </w:pPr>
  </w:style>
  <w:style w:type="paragraph" w:customStyle="1" w:styleId="Ol">
    <w:name w:val="Ol"/>
    <w:basedOn w:val="Normal"/>
    <w:rsid w:val="002A34FF"/>
    <w:pPr>
      <w:shd w:val="solid" w:color="FFFFFF" w:fill="auto"/>
    </w:pPr>
    <w:rPr>
      <w:rFonts w:ascii="Times New Roman" w:eastAsia="Times New Roman" w:hAnsi="Times New Roman" w:cs="Times New Roman"/>
      <w:sz w:val="24"/>
      <w:szCs w:val="24"/>
      <w:shd w:val="solid" w:color="FFFFFF" w:fill="auto"/>
      <w:lang w:val="ru-RU" w:eastAsia="ru-RU"/>
    </w:rPr>
  </w:style>
  <w:style w:type="paragraph" w:customStyle="1" w:styleId="Li">
    <w:name w:val="Li"/>
    <w:basedOn w:val="Normal"/>
    <w:rsid w:val="002A34FF"/>
    <w:pPr>
      <w:shd w:val="solid" w:color="FFFFFF" w:fill="auto"/>
    </w:pPr>
    <w:rPr>
      <w:rFonts w:ascii="Times New Roman" w:eastAsia="Times New Roman" w:hAnsi="Times New Roman" w:cs="Times New Roman"/>
      <w:sz w:val="24"/>
      <w:szCs w:val="24"/>
      <w:shd w:val="solid" w:color="FFFFFF" w:fill="auto"/>
      <w:lang w:val="ru-RU" w:eastAsia="ru-RU"/>
    </w:rPr>
  </w:style>
  <w:style w:type="paragraph" w:styleId="NormalWeb">
    <w:name w:val="Normal (Web)"/>
    <w:basedOn w:val="Normal"/>
    <w:uiPriority w:val="99"/>
    <w:unhideWhenUsed/>
    <w:rsid w:val="002A34FF"/>
    <w:pPr>
      <w:spacing w:before="100" w:beforeAutospacing="1" w:after="100" w:afterAutospacing="1"/>
    </w:pPr>
    <w:rPr>
      <w:rFonts w:ascii="Times New Roman" w:eastAsia="Times New Roman" w:hAnsi="Times New Roman" w:cs="Times New Roman"/>
      <w:sz w:val="24"/>
      <w:szCs w:val="24"/>
    </w:rPr>
  </w:style>
  <w:style w:type="paragraph" w:customStyle="1" w:styleId="tag">
    <w:name w:val="tag"/>
    <w:aliases w:val="No Spacing2,Tags,tags,No Spacing21,Debate Text,Read stuff,No Spacing1111,No Spacing3,Card Format,nonunderlined,Dont use,Tag and Cite,ClearFormatting,Card,No Spacing212,Very Small Text,No Spacing4"/>
    <w:basedOn w:val="Normal"/>
    <w:next w:val="Normal"/>
    <w:link w:val="tagChar"/>
    <w:autoRedefine/>
    <w:qFormat/>
    <w:rsid w:val="002A34FF"/>
    <w:rPr>
      <w:rFonts w:eastAsia="Times New Roman"/>
      <w:b/>
      <w:sz w:val="24"/>
      <w:szCs w:val="20"/>
    </w:rPr>
  </w:style>
  <w:style w:type="character" w:customStyle="1" w:styleId="tagChar">
    <w:name w:val="tag Char"/>
    <w:aliases w:val="TAG Char Char,TAG Char1,Heading 2 Char2 Char Char,Heading 2 Char1 Char Char Char,Heading 2 Char Char Char Char Char,Heading 2 Char Char1 Char Char,Heading 2 Char2 Char1,Heading 2 Char1 Char Char1,Heading 2 Char Char Char Char1,TAG Char,Char Ch"/>
    <w:link w:val="tag"/>
    <w:rsid w:val="002A34FF"/>
    <w:rPr>
      <w:rFonts w:ascii="Calibri" w:hAnsi="Calibri" w:cstheme="minorBidi"/>
      <w:b/>
      <w:sz w:val="24"/>
      <w:szCs w:val="20"/>
    </w:rPr>
  </w:style>
  <w:style w:type="paragraph" w:customStyle="1" w:styleId="card">
    <w:name w:val="card"/>
    <w:basedOn w:val="Normal"/>
    <w:next w:val="Normal"/>
    <w:link w:val="cardChar"/>
    <w:qFormat/>
    <w:rsid w:val="002A34FF"/>
    <w:pPr>
      <w:ind w:left="288" w:right="288"/>
    </w:pPr>
    <w:rPr>
      <w:rFonts w:eastAsia="Times New Roman"/>
    </w:rPr>
  </w:style>
  <w:style w:type="character" w:customStyle="1" w:styleId="cardChar">
    <w:name w:val="card Char"/>
    <w:link w:val="card"/>
    <w:rsid w:val="002A34FF"/>
    <w:rPr>
      <w:rFonts w:ascii="Calibri" w:hAnsi="Calibri" w:cstheme="minorBidi"/>
    </w:rPr>
  </w:style>
  <w:style w:type="character" w:customStyle="1" w:styleId="underline">
    <w:name w:val="underline"/>
    <w:link w:val="textbold"/>
    <w:qFormat/>
    <w:rsid w:val="002A34FF"/>
    <w:rPr>
      <w:rFonts w:ascii="Times New Roman" w:hAnsi="Times New Roman"/>
      <w:b/>
      <w:sz w:val="24"/>
      <w:u w:val="single"/>
    </w:rPr>
  </w:style>
  <w:style w:type="paragraph" w:customStyle="1" w:styleId="textbold">
    <w:name w:val="text bold"/>
    <w:basedOn w:val="Normal"/>
    <w:link w:val="underline"/>
    <w:qFormat/>
    <w:rsid w:val="002A34FF"/>
    <w:pPr>
      <w:ind w:left="720"/>
      <w:jc w:val="both"/>
    </w:pPr>
    <w:rPr>
      <w:rFonts w:ascii="Times New Roman" w:eastAsia="Times New Roman" w:hAnsi="Times New Roman" w:cs="Times New Roman"/>
      <w:b/>
      <w:sz w:val="24"/>
      <w:u w:val="single"/>
    </w:rPr>
  </w:style>
  <w:style w:type="character" w:customStyle="1" w:styleId="UnderlineBold">
    <w:name w:val="Underline + Bold"/>
    <w:uiPriority w:val="1"/>
    <w:qFormat/>
    <w:rsid w:val="002A34FF"/>
    <w:rPr>
      <w:b/>
      <w:sz w:val="24"/>
      <w:u w:val="single"/>
    </w:rPr>
  </w:style>
  <w:style w:type="character" w:customStyle="1" w:styleId="Emphasis2">
    <w:name w:val="Emphasis2"/>
    <w:rsid w:val="002A34FF"/>
    <w:rPr>
      <w:rFonts w:ascii="Franklin Gothic Heavy" w:hAnsi="Franklin Gothic Heavy"/>
      <w:iCs/>
      <w:u w:val="single"/>
    </w:rPr>
  </w:style>
  <w:style w:type="paragraph" w:customStyle="1" w:styleId="Citation">
    <w:name w:val="Citation"/>
    <w:basedOn w:val="Normal"/>
    <w:next w:val="Normal"/>
    <w:qFormat/>
    <w:rsid w:val="002A34FF"/>
    <w:pPr>
      <w:tabs>
        <w:tab w:val="left" w:pos="1440"/>
      </w:tabs>
    </w:pPr>
    <w:rPr>
      <w:b/>
      <w:sz w:val="24"/>
    </w:rPr>
  </w:style>
  <w:style w:type="character" w:customStyle="1" w:styleId="TitleChar">
    <w:name w:val="Title Char"/>
    <w:aliases w:val="Bold Underlined Char,UNDERLINE Char,Cites and Cards Char"/>
    <w:basedOn w:val="DefaultParagraphFont"/>
    <w:link w:val="Title"/>
    <w:uiPriority w:val="5"/>
    <w:qFormat/>
    <w:rsid w:val="002A34FF"/>
    <w:rPr>
      <w:rFonts w:ascii="Times New Roman" w:hAnsi="Times New Roman"/>
      <w:b/>
      <w:bCs/>
      <w:sz w:val="24"/>
      <w:u w:val="single"/>
    </w:rPr>
  </w:style>
  <w:style w:type="paragraph" w:styleId="Title">
    <w:name w:val="Title"/>
    <w:aliases w:val="Bold Underlined,UNDERLINE,Cites and Cards"/>
    <w:basedOn w:val="Normal"/>
    <w:next w:val="Normal"/>
    <w:link w:val="TitleChar"/>
    <w:uiPriority w:val="5"/>
    <w:qFormat/>
    <w:rsid w:val="002A34FF"/>
    <w:pPr>
      <w:pBdr>
        <w:bottom w:val="single" w:sz="8" w:space="4" w:color="4F81BD"/>
      </w:pBdr>
      <w:spacing w:after="300"/>
      <w:contextualSpacing/>
    </w:pPr>
    <w:rPr>
      <w:rFonts w:ascii="Times New Roman" w:eastAsia="Times New Roman" w:hAnsi="Times New Roman" w:cs="Times New Roman"/>
      <w:b/>
      <w:bCs/>
      <w:sz w:val="24"/>
      <w:u w:val="single"/>
    </w:rPr>
  </w:style>
  <w:style w:type="character" w:customStyle="1" w:styleId="TitleChar1">
    <w:name w:val="Title Char1"/>
    <w:basedOn w:val="DefaultParagraphFont"/>
    <w:uiPriority w:val="10"/>
    <w:rsid w:val="002A34FF"/>
    <w:rPr>
      <w:rFonts w:asciiTheme="majorHAnsi" w:eastAsiaTheme="majorEastAsia" w:hAnsiTheme="majorHAnsi" w:cstheme="majorBidi"/>
      <w:color w:val="17365D" w:themeColor="text2" w:themeShade="BF"/>
      <w:spacing w:val="5"/>
      <w:kern w:val="28"/>
      <w:sz w:val="52"/>
      <w:szCs w:val="52"/>
    </w:rPr>
  </w:style>
  <w:style w:type="character" w:customStyle="1" w:styleId="UnderlinedCard">
    <w:name w:val="Underlined Card"/>
    <w:rsid w:val="002A34FF"/>
    <w:rPr>
      <w:rFonts w:ascii="Arial Narrow" w:hAnsi="Arial Narrow"/>
      <w:sz w:val="22"/>
      <w:u w:val="single"/>
    </w:rPr>
  </w:style>
  <w:style w:type="character" w:customStyle="1" w:styleId="SourceBold">
    <w:name w:val="Source Bold"/>
    <w:rsid w:val="002A34FF"/>
    <w:rPr>
      <w:rFonts w:ascii="Arial Narrow" w:hAnsi="Arial Narrow"/>
      <w:b/>
      <w:sz w:val="24"/>
      <w:u w:val="none"/>
    </w:rPr>
  </w:style>
  <w:style w:type="paragraph" w:customStyle="1" w:styleId="BlockTitle">
    <w:name w:val="Block Title"/>
    <w:basedOn w:val="Heading1"/>
    <w:next w:val="Normal"/>
    <w:link w:val="BlockTitleChar"/>
    <w:autoRedefine/>
    <w:rsid w:val="002A34FF"/>
    <w:pPr>
      <w:keepLines w:val="0"/>
      <w:spacing w:before="0" w:after="240"/>
      <w:jc w:val="center"/>
    </w:pPr>
    <w:rPr>
      <w:rFonts w:ascii="Times New Roman" w:eastAsia="Times New Roman" w:hAnsi="Times New Roman" w:cs="Arial"/>
      <w:bCs w:val="0"/>
      <w:color w:val="auto"/>
      <w:kern w:val="32"/>
      <w:sz w:val="28"/>
      <w:szCs w:val="32"/>
      <w:u w:val="single"/>
    </w:rPr>
  </w:style>
  <w:style w:type="character" w:customStyle="1" w:styleId="BlockTitleChar">
    <w:name w:val="Block Title Char"/>
    <w:aliases w:val="Heading 1 Char1 Char,ALEX Char,Heading Char Char"/>
    <w:link w:val="BlockTitle"/>
    <w:rsid w:val="002A34FF"/>
    <w:rPr>
      <w:rFonts w:ascii="Times New Roman" w:hAnsi="Times New Roman" w:cs="Arial"/>
      <w:b/>
      <w:kern w:val="32"/>
      <w:sz w:val="28"/>
      <w:szCs w:val="32"/>
      <w:u w:val="single"/>
    </w:rPr>
  </w:style>
  <w:style w:type="paragraph" w:customStyle="1" w:styleId="underlined">
    <w:name w:val="underlined"/>
    <w:next w:val="Normal"/>
    <w:link w:val="underlinedChar"/>
    <w:autoRedefine/>
    <w:rsid w:val="002A34FF"/>
    <w:pPr>
      <w:spacing w:after="0" w:line="240" w:lineRule="auto"/>
      <w:contextualSpacing/>
    </w:pPr>
    <w:rPr>
      <w:rFonts w:ascii="Times New Roman" w:eastAsia="Malgun Gothic" w:hAnsi="Times New Roman"/>
      <w:sz w:val="24"/>
      <w:szCs w:val="24"/>
      <w:u w:val="single"/>
    </w:rPr>
  </w:style>
  <w:style w:type="character" w:customStyle="1" w:styleId="underlinedChar">
    <w:name w:val="underlined Char"/>
    <w:link w:val="underlined"/>
    <w:rsid w:val="002A34FF"/>
    <w:rPr>
      <w:rFonts w:ascii="Times New Roman" w:eastAsia="Malgun Gothic" w:hAnsi="Times New Roman"/>
      <w:sz w:val="24"/>
      <w:szCs w:val="24"/>
      <w:u w:val="single"/>
    </w:rPr>
  </w:style>
  <w:style w:type="character" w:customStyle="1" w:styleId="apple-converted-space">
    <w:name w:val="apple-converted-space"/>
    <w:basedOn w:val="DefaultParagraphFont"/>
    <w:rsid w:val="002A34FF"/>
  </w:style>
  <w:style w:type="paragraph" w:styleId="DocumentMap">
    <w:name w:val="Document Map"/>
    <w:basedOn w:val="Normal"/>
    <w:link w:val="DocumentMapChar"/>
    <w:uiPriority w:val="99"/>
    <w:semiHidden/>
    <w:rsid w:val="002A34FF"/>
    <w:rPr>
      <w:rFonts w:ascii="Lucida Grande" w:hAnsi="Lucida Grande" w:cs="Lucida Grande"/>
      <w:sz w:val="24"/>
      <w:szCs w:val="24"/>
    </w:rPr>
  </w:style>
  <w:style w:type="character" w:customStyle="1" w:styleId="DocumentMapChar">
    <w:name w:val="Document Map Char"/>
    <w:basedOn w:val="DefaultParagraphFont"/>
    <w:link w:val="DocumentMap"/>
    <w:uiPriority w:val="99"/>
    <w:semiHidden/>
    <w:rsid w:val="002A34FF"/>
    <w:rPr>
      <w:rFonts w:ascii="Lucida Grande" w:eastAsiaTheme="minorHAnsi" w:hAnsi="Lucida Grande" w:cs="Lucida Grande"/>
      <w:sz w:val="24"/>
      <w:szCs w:val="24"/>
    </w:rPr>
  </w:style>
  <w:style w:type="character" w:customStyle="1" w:styleId="Heading1Char1">
    <w:name w:val="Heading 1 Char1"/>
    <w:aliases w:val="Pocket Char1"/>
    <w:basedOn w:val="DefaultParagraphFont"/>
    <w:rsid w:val="002A34FF"/>
    <w:rPr>
      <w:rFonts w:asciiTheme="majorHAnsi" w:eastAsiaTheme="majorEastAsia" w:hAnsiTheme="majorHAnsi" w:cstheme="majorBidi"/>
      <w:color w:val="365F91" w:themeColor="accent1" w:themeShade="BF"/>
      <w:sz w:val="32"/>
      <w:szCs w:val="32"/>
    </w:rPr>
  </w:style>
  <w:style w:type="character" w:customStyle="1" w:styleId="Heading2Char1">
    <w:name w:val="Heading 2 Char1"/>
    <w:aliases w:val="Hat Char1"/>
    <w:basedOn w:val="DefaultParagraphFont"/>
    <w:uiPriority w:val="1"/>
    <w:semiHidden/>
    <w:rsid w:val="002A34FF"/>
    <w:rPr>
      <w:rFonts w:asciiTheme="majorHAnsi" w:eastAsiaTheme="majorEastAsia" w:hAnsiTheme="majorHAnsi" w:cstheme="majorBidi"/>
      <w:color w:val="365F91" w:themeColor="accent1" w:themeShade="BF"/>
      <w:sz w:val="26"/>
      <w:szCs w:val="26"/>
    </w:rPr>
  </w:style>
  <w:style w:type="character" w:customStyle="1" w:styleId="Heading3Char1">
    <w:name w:val="Heading 3 Char1"/>
    <w:aliases w:val="Block Char1,Tag Char Char Char1,Heading 3 Char Char Char1,Read Char Char2,Heading 3 Char1 Char Char Char1,Heading 3 Char Char1 Char Char Char1,Read Char Char1 Char Char Char1,Read Char Char Char1,Index Headers Char1,Char Char Char1"/>
    <w:basedOn w:val="DefaultParagraphFont"/>
    <w:uiPriority w:val="6"/>
    <w:semiHidden/>
    <w:qFormat/>
    <w:rsid w:val="002A34FF"/>
    <w:rPr>
      <w:b w:val="0"/>
      <w:bCs w:val="0"/>
      <w:sz w:val="22"/>
      <w:u w:val="single"/>
    </w:rPr>
  </w:style>
  <w:style w:type="paragraph" w:styleId="TOC1">
    <w:name w:val="toc 1"/>
    <w:basedOn w:val="Normal"/>
    <w:next w:val="Normal"/>
    <w:autoRedefine/>
    <w:uiPriority w:val="39"/>
    <w:unhideWhenUsed/>
    <w:rsid w:val="002A34FF"/>
    <w:pPr>
      <w:spacing w:before="120" w:line="256" w:lineRule="auto"/>
    </w:pPr>
    <w:rPr>
      <w:rFonts w:asciiTheme="minorHAnsi" w:eastAsia="MS Mincho" w:hAnsiTheme="minorHAnsi" w:cs="Times New Roman"/>
      <w:b/>
      <w:sz w:val="24"/>
    </w:rPr>
  </w:style>
  <w:style w:type="paragraph" w:styleId="TOC3">
    <w:name w:val="toc 3"/>
    <w:basedOn w:val="Normal"/>
    <w:next w:val="Normal"/>
    <w:autoRedefine/>
    <w:uiPriority w:val="39"/>
    <w:unhideWhenUsed/>
    <w:rsid w:val="002A34FF"/>
    <w:pPr>
      <w:spacing w:line="256" w:lineRule="auto"/>
      <w:ind w:left="440"/>
    </w:pPr>
    <w:rPr>
      <w:rFonts w:asciiTheme="minorHAnsi" w:eastAsia="MS Mincho" w:hAnsiTheme="minorHAnsi" w:cs="Times New Roman"/>
    </w:rPr>
  </w:style>
  <w:style w:type="paragraph" w:styleId="NoSpacing">
    <w:name w:val="No Spacing"/>
    <w:link w:val="NoSpacingChar"/>
    <w:uiPriority w:val="1"/>
    <w:qFormat/>
    <w:rsid w:val="002A34FF"/>
    <w:pPr>
      <w:spacing w:after="0" w:line="240" w:lineRule="auto"/>
    </w:pPr>
    <w:rPr>
      <w:rFonts w:asciiTheme="minorHAnsi" w:eastAsiaTheme="minorEastAsia" w:hAnsiTheme="minorHAnsi" w:cstheme="minorBidi"/>
      <w:sz w:val="24"/>
      <w:szCs w:val="24"/>
    </w:rPr>
  </w:style>
  <w:style w:type="paragraph" w:customStyle="1" w:styleId="Tag2">
    <w:name w:val="Tag2"/>
    <w:basedOn w:val="Normal"/>
    <w:uiPriority w:val="99"/>
    <w:semiHidden/>
    <w:qFormat/>
    <w:rsid w:val="002A34FF"/>
    <w:pPr>
      <w:spacing w:line="256" w:lineRule="auto"/>
    </w:pPr>
    <w:rPr>
      <w:rFonts w:ascii="Arial" w:hAnsi="Arial" w:cs="Arial"/>
      <w:b/>
      <w:sz w:val="20"/>
    </w:rPr>
  </w:style>
  <w:style w:type="character" w:customStyle="1" w:styleId="verdana">
    <w:name w:val="verdana"/>
    <w:basedOn w:val="DefaultParagraphFont"/>
    <w:rsid w:val="002A34FF"/>
  </w:style>
  <w:style w:type="character" w:customStyle="1" w:styleId="AuthorYear">
    <w:name w:val="AuthorYear"/>
    <w:uiPriority w:val="1"/>
    <w:qFormat/>
    <w:rsid w:val="002A34FF"/>
    <w:rPr>
      <w:rFonts w:ascii="Georgia" w:hAnsi="Georgia" w:hint="default"/>
      <w:b/>
      <w:bCs w:val="0"/>
      <w:sz w:val="24"/>
    </w:rPr>
  </w:style>
  <w:style w:type="character" w:customStyle="1" w:styleId="BoldUnderline">
    <w:name w:val="BoldUnderline"/>
    <w:basedOn w:val="DefaultParagraphFont"/>
    <w:uiPriority w:val="1"/>
    <w:qFormat/>
    <w:rsid w:val="002A34FF"/>
    <w:rPr>
      <w:rFonts w:ascii="Arial" w:hAnsi="Arial" w:cs="Arial" w:hint="default"/>
      <w:b/>
      <w:bCs w:val="0"/>
      <w:sz w:val="20"/>
      <w:u w:val="single"/>
    </w:rPr>
  </w:style>
  <w:style w:type="character" w:customStyle="1" w:styleId="UnresolvedMention1">
    <w:name w:val="Unresolved Mention1"/>
    <w:basedOn w:val="DefaultParagraphFont"/>
    <w:uiPriority w:val="99"/>
    <w:semiHidden/>
    <w:unhideWhenUsed/>
    <w:rsid w:val="002A34FF"/>
    <w:rPr>
      <w:color w:val="808080"/>
      <w:shd w:val="clear" w:color="auto" w:fill="E6E6E6"/>
    </w:rPr>
  </w:style>
  <w:style w:type="table" w:styleId="TableGrid">
    <w:name w:val="Table Grid"/>
    <w:basedOn w:val="TableNormal"/>
    <w:uiPriority w:val="59"/>
    <w:rsid w:val="002A34FF"/>
    <w:pPr>
      <w:spacing w:after="0" w:line="240" w:lineRule="auto"/>
    </w:pPr>
    <w:rPr>
      <w:rFonts w:ascii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4">
    <w:name w:val="toc 4"/>
    <w:basedOn w:val="Normal"/>
    <w:next w:val="Normal"/>
    <w:autoRedefine/>
    <w:uiPriority w:val="39"/>
    <w:semiHidden/>
    <w:unhideWhenUsed/>
    <w:rsid w:val="002A34FF"/>
    <w:pPr>
      <w:spacing w:after="100"/>
      <w:ind w:left="660"/>
    </w:pPr>
  </w:style>
  <w:style w:type="character" w:customStyle="1" w:styleId="UnresolvedMention10">
    <w:name w:val="Unresolved Mention1"/>
    <w:basedOn w:val="DefaultParagraphFont"/>
    <w:uiPriority w:val="99"/>
    <w:semiHidden/>
    <w:unhideWhenUsed/>
    <w:rsid w:val="000C2577"/>
    <w:rPr>
      <w:color w:val="808080"/>
      <w:shd w:val="clear" w:color="auto" w:fill="E6E6E6"/>
    </w:rPr>
  </w:style>
  <w:style w:type="character" w:customStyle="1" w:styleId="DebateUnderlined">
    <w:name w:val="Debate Underlined"/>
    <w:rsid w:val="007B6A6C"/>
    <w:rPr>
      <w:rFonts w:ascii="Tahoma" w:hAnsi="Tahoma"/>
      <w:b/>
      <w:sz w:val="22"/>
      <w:u w:val="single"/>
    </w:rPr>
  </w:style>
  <w:style w:type="character" w:styleId="CommentReference">
    <w:name w:val="annotation reference"/>
    <w:uiPriority w:val="99"/>
    <w:semiHidden/>
    <w:rsid w:val="007B6A6C"/>
    <w:rPr>
      <w:sz w:val="16"/>
      <w:szCs w:val="16"/>
    </w:rPr>
  </w:style>
  <w:style w:type="paragraph" w:styleId="CommentText">
    <w:name w:val="annotation text"/>
    <w:basedOn w:val="Normal"/>
    <w:link w:val="CommentTextChar"/>
    <w:uiPriority w:val="99"/>
    <w:semiHidden/>
    <w:rsid w:val="007B6A6C"/>
    <w:rPr>
      <w:rFonts w:eastAsia="Times New Roman"/>
      <w:sz w:val="20"/>
      <w:szCs w:val="20"/>
    </w:rPr>
  </w:style>
  <w:style w:type="character" w:customStyle="1" w:styleId="CommentTextChar">
    <w:name w:val="Comment Text Char"/>
    <w:basedOn w:val="DefaultParagraphFont"/>
    <w:link w:val="CommentText"/>
    <w:uiPriority w:val="99"/>
    <w:semiHidden/>
    <w:rsid w:val="007B6A6C"/>
    <w:rPr>
      <w:rFonts w:ascii="Calibri" w:hAnsi="Calibri" w:cstheme="minorBidi"/>
      <w:sz w:val="20"/>
      <w:szCs w:val="20"/>
    </w:rPr>
  </w:style>
  <w:style w:type="paragraph" w:styleId="BalloonText">
    <w:name w:val="Balloon Text"/>
    <w:basedOn w:val="Normal"/>
    <w:link w:val="BalloonTextChar"/>
    <w:uiPriority w:val="99"/>
    <w:semiHidden/>
    <w:unhideWhenUsed/>
    <w:rsid w:val="007B6A6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B6A6C"/>
    <w:rPr>
      <w:rFonts w:ascii="Tahoma" w:eastAsiaTheme="minorHAnsi" w:hAnsi="Tahoma" w:cs="Tahoma"/>
      <w:sz w:val="16"/>
      <w:szCs w:val="16"/>
    </w:rPr>
  </w:style>
  <w:style w:type="character" w:customStyle="1" w:styleId="cite">
    <w:name w:val="cite"/>
    <w:basedOn w:val="DefaultParagraphFont"/>
    <w:rsid w:val="007B6A6C"/>
    <w:rPr>
      <w:rFonts w:ascii="Times New Roman" w:hAnsi="Times New Roman"/>
      <w:b/>
      <w:sz w:val="24"/>
    </w:rPr>
  </w:style>
  <w:style w:type="paragraph" w:customStyle="1" w:styleId="m3720129482339139113gmail-msolistparagraph">
    <w:name w:val="m_3720129482339139113gmail-msolistparagraph"/>
    <w:basedOn w:val="Normal"/>
    <w:rsid w:val="0082660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3720129482339139113gmail-msonospacing">
    <w:name w:val="m_3720129482339139113gmail-msonospacing"/>
    <w:basedOn w:val="Normal"/>
    <w:rsid w:val="0082660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lear">
    <w:name w:val="Clear"/>
    <w:basedOn w:val="NoSpacing"/>
    <w:link w:val="ClearChar"/>
    <w:uiPriority w:val="4"/>
    <w:rsid w:val="00826601"/>
  </w:style>
  <w:style w:type="character" w:customStyle="1" w:styleId="NoSpacingChar">
    <w:name w:val="No Spacing Char"/>
    <w:basedOn w:val="DefaultParagraphFont"/>
    <w:link w:val="NoSpacing"/>
    <w:uiPriority w:val="1"/>
    <w:rsid w:val="00826601"/>
    <w:rPr>
      <w:rFonts w:asciiTheme="minorHAnsi" w:eastAsiaTheme="minorEastAsia" w:hAnsiTheme="minorHAnsi" w:cstheme="minorBidi"/>
      <w:sz w:val="24"/>
      <w:szCs w:val="24"/>
    </w:rPr>
  </w:style>
  <w:style w:type="character" w:customStyle="1" w:styleId="ClearChar">
    <w:name w:val="Clear Char"/>
    <w:basedOn w:val="NoSpacingChar"/>
    <w:link w:val="Clear"/>
    <w:uiPriority w:val="4"/>
    <w:rsid w:val="00826601"/>
    <w:rPr>
      <w:rFonts w:asciiTheme="minorHAnsi" w:eastAsiaTheme="minorEastAsia" w:hAnsiTheme="minorHAnsi" w:cstheme="minorBidi"/>
      <w:sz w:val="24"/>
      <w:szCs w:val="24"/>
    </w:rPr>
  </w:style>
  <w:style w:type="character" w:customStyle="1" w:styleId="instructortitle">
    <w:name w:val="instructor_title"/>
    <w:basedOn w:val="DefaultParagraphFont"/>
    <w:rsid w:val="001117DC"/>
  </w:style>
  <w:style w:type="paragraph" w:styleId="FootnoteText">
    <w:name w:val="footnote text"/>
    <w:basedOn w:val="Normal"/>
    <w:link w:val="FootnoteTextChar"/>
    <w:uiPriority w:val="99"/>
    <w:semiHidden/>
    <w:unhideWhenUsed/>
    <w:rsid w:val="005375C0"/>
    <w:pPr>
      <w:spacing w:after="0" w:line="240" w:lineRule="auto"/>
    </w:pPr>
    <w:rPr>
      <w:rFonts w:eastAsiaTheme="minorEastAsia"/>
      <w:sz w:val="20"/>
      <w:szCs w:val="20"/>
    </w:rPr>
  </w:style>
  <w:style w:type="character" w:customStyle="1" w:styleId="FootnoteTextChar">
    <w:name w:val="Footnote Text Char"/>
    <w:basedOn w:val="DefaultParagraphFont"/>
    <w:link w:val="FootnoteText"/>
    <w:uiPriority w:val="99"/>
    <w:semiHidden/>
    <w:rsid w:val="005375C0"/>
    <w:rPr>
      <w:rFonts w:ascii="Calibri" w:eastAsiaTheme="minorEastAsia" w:hAnsi="Calibri" w:cstheme="minorBidi"/>
      <w:sz w:val="20"/>
      <w:szCs w:val="20"/>
    </w:rPr>
  </w:style>
  <w:style w:type="character" w:styleId="FootnoteReference">
    <w:name w:val="footnote reference"/>
    <w:basedOn w:val="DefaultParagraphFont"/>
    <w:uiPriority w:val="99"/>
    <w:semiHidden/>
    <w:unhideWhenUsed/>
    <w:rsid w:val="005375C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wcdebate.com"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jim@wcdebate.com" TargetMode="External"/><Relationship Id="rId12" Type="http://schemas.openxmlformats.org/officeDocument/2006/relationships/hyperlink" Target="http://www.wcdebate.com"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jim@wcdebate.com"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file:///C:\Users\hansonjb99\Documents\0-West%20Coast\00webproducts\policy-set-2014\2014-15%20oceans\www.wcdebate.com" TargetMode="External"/><Relationship Id="rId4" Type="http://schemas.openxmlformats.org/officeDocument/2006/relationships/webSettings" Target="webSettings.xml"/><Relationship Id="rId9" Type="http://schemas.openxmlformats.org/officeDocument/2006/relationships/hyperlink" Target="mailto:jim@wcdebate.com" TargetMode="Externa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http://www.wcdebate.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28</Pages>
  <Words>8113</Words>
  <Characters>46247</Characters>
  <Application>Microsoft Office Word</Application>
  <DocSecurity>0</DocSecurity>
  <Lines>385</Lines>
  <Paragraphs>108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54252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Jim Hanson</dc:creator>
  <cp:lastModifiedBy>Jim Climb the Mountain</cp:lastModifiedBy>
  <cp:revision>6</cp:revision>
  <cp:lastPrinted>2024-05-11T16:17:00Z</cp:lastPrinted>
  <dcterms:created xsi:type="dcterms:W3CDTF">2024-05-11T16:12:00Z</dcterms:created>
  <dcterms:modified xsi:type="dcterms:W3CDTF">2024-05-11T16:17:00Z</dcterms:modified>
</cp:coreProperties>
</file>