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95DF"/>
        <w:tblLook w:val="04A0" w:firstRow="1" w:lastRow="0" w:firstColumn="1" w:lastColumn="0" w:noHBand="0" w:noVBand="1"/>
      </w:tblPr>
      <w:tblGrid>
        <w:gridCol w:w="9720"/>
      </w:tblGrid>
      <w:tr w:rsidR="00A40F44" w:rsidRPr="007F5ED6" w:rsidTr="0094633C">
        <w:tc>
          <w:tcPr>
            <w:tcW w:w="11016" w:type="dxa"/>
            <w:shd w:val="clear" w:color="auto" w:fill="BF95DF"/>
          </w:tcPr>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p w:rsidR="00A40F44" w:rsidRPr="007F5ED6" w:rsidRDefault="00A40F44" w:rsidP="0094633C">
            <w:pPr>
              <w:pBdr>
                <w:top w:val="single" w:sz="4" w:space="1" w:color="auto"/>
                <w:bottom w:val="single" w:sz="4" w:space="1" w:color="auto"/>
              </w:pBdr>
              <w:spacing w:after="0"/>
              <w:ind w:left="288" w:right="288"/>
              <w:jc w:val="center"/>
              <w:rPr>
                <w:rFonts w:asciiTheme="minorHAnsi" w:hAnsiTheme="minorHAnsi"/>
                <w:b/>
                <w:sz w:val="90"/>
              </w:rPr>
            </w:pPr>
            <w:r w:rsidRPr="007F5ED6">
              <w:rPr>
                <w:rFonts w:asciiTheme="minorHAnsi" w:hAnsiTheme="minorHAnsi"/>
                <w:b/>
                <w:sz w:val="90"/>
              </w:rPr>
              <w:t>West Coast Publishing</w:t>
            </w: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b/>
                <w:sz w:val="68"/>
              </w:rPr>
            </w:pPr>
            <w:r w:rsidRPr="007F5ED6">
              <w:rPr>
                <w:rFonts w:asciiTheme="minorHAnsi" w:hAnsiTheme="minorHAnsi"/>
                <w:b/>
                <w:sz w:val="68"/>
              </w:rPr>
              <w:t>LD Novice</w:t>
            </w:r>
          </w:p>
          <w:p w:rsidR="00A40F44" w:rsidRPr="007F5ED6" w:rsidRDefault="00A40F44" w:rsidP="0094633C">
            <w:pPr>
              <w:spacing w:after="0"/>
              <w:jc w:val="center"/>
              <w:rPr>
                <w:rFonts w:asciiTheme="minorHAnsi" w:hAnsiTheme="minorHAnsi"/>
                <w:b/>
                <w:sz w:val="68"/>
              </w:rPr>
            </w:pPr>
            <w:r w:rsidRPr="007F5ED6">
              <w:rPr>
                <w:rFonts w:asciiTheme="minorHAnsi" w:hAnsiTheme="minorHAnsi"/>
                <w:b/>
                <w:sz w:val="68"/>
              </w:rPr>
              <w:t>Civil Disobedience Responses</w:t>
            </w: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b/>
                <w:sz w:val="32"/>
              </w:rPr>
            </w:pPr>
            <w:r w:rsidRPr="007F5ED6">
              <w:rPr>
                <w:rFonts w:asciiTheme="minorHAnsi" w:hAnsiTheme="minorHAnsi"/>
                <w:b/>
                <w:sz w:val="32"/>
              </w:rPr>
              <w:t>Edited by Jim Hanson</w:t>
            </w: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r w:rsidRPr="007F5ED6">
              <w:rPr>
                <w:rFonts w:asciiTheme="minorHAnsi" w:hAnsiTheme="minorHAnsi"/>
              </w:rPr>
              <w:t>Research Assistance by</w:t>
            </w:r>
          </w:p>
          <w:p w:rsidR="00A40F44" w:rsidRPr="007F5ED6" w:rsidRDefault="00A40F44" w:rsidP="0094633C">
            <w:pPr>
              <w:spacing w:after="0"/>
              <w:jc w:val="center"/>
              <w:rPr>
                <w:rFonts w:asciiTheme="minorHAnsi" w:hAnsiTheme="minorHAnsi"/>
              </w:rPr>
            </w:pPr>
            <w:r w:rsidRPr="007F5ED6">
              <w:rPr>
                <w:rFonts w:asciiTheme="minorHAnsi" w:hAnsiTheme="minorHAnsi"/>
              </w:rPr>
              <w:t>Kathryn Starkey</w:t>
            </w: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p w:rsidR="00A40F44" w:rsidRPr="007F5ED6" w:rsidRDefault="00A40F44" w:rsidP="0094633C">
            <w:pPr>
              <w:spacing w:after="0"/>
              <w:ind w:left="288" w:right="288"/>
              <w:jc w:val="center"/>
              <w:rPr>
                <w:rFonts w:asciiTheme="minorHAnsi" w:hAnsiTheme="minorHAnsi"/>
              </w:rPr>
            </w:pPr>
          </w:p>
          <w:p w:rsidR="00A40F44" w:rsidRPr="007F5ED6" w:rsidRDefault="00A40F44" w:rsidP="0094633C">
            <w:pPr>
              <w:spacing w:after="0"/>
              <w:ind w:left="288" w:right="288"/>
              <w:jc w:val="center"/>
              <w:rPr>
                <w:rFonts w:asciiTheme="minorHAnsi" w:hAnsiTheme="minorHAnsi"/>
              </w:rPr>
            </w:pPr>
          </w:p>
          <w:p w:rsidR="00A40F44" w:rsidRPr="007F5ED6" w:rsidRDefault="00A40F44" w:rsidP="0094633C">
            <w:pPr>
              <w:spacing w:after="0"/>
              <w:ind w:left="720" w:right="720"/>
              <w:jc w:val="center"/>
              <w:rPr>
                <w:rFonts w:asciiTheme="minorHAnsi" w:hAnsiTheme="minorHAnsi"/>
                <w:sz w:val="26"/>
              </w:rPr>
            </w:pPr>
            <w:r w:rsidRPr="007F5ED6">
              <w:rPr>
                <w:rFonts w:asciiTheme="minorHAnsi" w:hAnsiTheme="minorHAnsi"/>
                <w:sz w:val="26"/>
              </w:rPr>
              <w:t xml:space="preserve">Thanks for using our Policy, LD, Public Forum, and </w:t>
            </w:r>
            <w:proofErr w:type="spellStart"/>
            <w:r w:rsidRPr="007F5ED6">
              <w:rPr>
                <w:rFonts w:asciiTheme="minorHAnsi" w:hAnsiTheme="minorHAnsi"/>
                <w:sz w:val="26"/>
              </w:rPr>
              <w:t>Extemp</w:t>
            </w:r>
            <w:proofErr w:type="spellEnd"/>
            <w:r w:rsidRPr="007F5ED6">
              <w:rPr>
                <w:rFonts w:asciiTheme="minorHAnsi" w:hAnsiTheme="minorHAnsi"/>
                <w:sz w:val="26"/>
              </w:rPr>
              <w:t xml:space="preserve"> Materials.</w:t>
            </w:r>
          </w:p>
          <w:p w:rsidR="00A40F44" w:rsidRPr="007F5ED6" w:rsidRDefault="00A40F44" w:rsidP="0094633C">
            <w:pPr>
              <w:spacing w:after="0"/>
              <w:ind w:left="720" w:right="720"/>
              <w:jc w:val="center"/>
              <w:rPr>
                <w:rFonts w:asciiTheme="minorHAnsi" w:hAnsiTheme="minorHAnsi"/>
              </w:rPr>
            </w:pPr>
          </w:p>
          <w:p w:rsidR="00A40F44" w:rsidRPr="007F5ED6" w:rsidRDefault="00A40F44" w:rsidP="0094633C">
            <w:pPr>
              <w:spacing w:after="0"/>
              <w:ind w:left="720" w:right="720"/>
              <w:jc w:val="center"/>
              <w:rPr>
                <w:rFonts w:asciiTheme="minorHAnsi" w:hAnsiTheme="minorHAnsi"/>
              </w:rPr>
            </w:pPr>
            <w:r w:rsidRPr="007F5ED6">
              <w:rPr>
                <w:rFonts w:asciiTheme="minorHAnsi" w:hAnsiTheme="minorHAnsi"/>
                <w:b/>
                <w:sz w:val="38"/>
              </w:rPr>
              <w:t>Please don’t share this material with anyone outside of your school</w:t>
            </w:r>
          </w:p>
          <w:p w:rsidR="00A40F44" w:rsidRPr="007F5ED6" w:rsidRDefault="00A40F44" w:rsidP="0094633C">
            <w:pPr>
              <w:spacing w:after="0"/>
              <w:ind w:left="720" w:right="720"/>
              <w:jc w:val="center"/>
              <w:rPr>
                <w:rFonts w:asciiTheme="minorHAnsi" w:hAnsiTheme="minorHAnsi"/>
              </w:rPr>
            </w:pPr>
            <w:proofErr w:type="gramStart"/>
            <w:r w:rsidRPr="007F5ED6">
              <w:rPr>
                <w:rFonts w:asciiTheme="minorHAnsi" w:hAnsiTheme="minorHAnsi"/>
              </w:rPr>
              <w:t>including</w:t>
            </w:r>
            <w:proofErr w:type="gramEnd"/>
            <w:r w:rsidRPr="007F5ED6">
              <w:rPr>
                <w:rFonts w:asciiTheme="minorHAnsi" w:hAnsiTheme="minorHAnsi"/>
              </w:rPr>
              <w:t xml:space="preserve"> via print, email, </w:t>
            </w:r>
            <w:proofErr w:type="spellStart"/>
            <w:r w:rsidRPr="007F5ED6">
              <w:rPr>
                <w:rFonts w:asciiTheme="minorHAnsi" w:hAnsiTheme="minorHAnsi"/>
              </w:rPr>
              <w:t>dropbox</w:t>
            </w:r>
            <w:proofErr w:type="spellEnd"/>
            <w:r w:rsidRPr="007F5ED6">
              <w:rPr>
                <w:rFonts w:asciiTheme="minorHAnsi" w:hAnsiTheme="minorHAnsi"/>
              </w:rPr>
              <w:t xml:space="preserve">, google drive, the web, etc. </w:t>
            </w:r>
          </w:p>
          <w:p w:rsidR="00A40F44" w:rsidRPr="007F5ED6" w:rsidRDefault="00A40F44" w:rsidP="0094633C">
            <w:pPr>
              <w:spacing w:after="0"/>
              <w:ind w:left="720" w:right="720"/>
              <w:jc w:val="center"/>
              <w:rPr>
                <w:rFonts w:asciiTheme="minorHAnsi" w:hAnsiTheme="minorHAnsi"/>
                <w:i/>
              </w:rPr>
            </w:pPr>
            <w:r w:rsidRPr="007F5ED6">
              <w:rPr>
                <w:rFonts w:asciiTheme="minorHAnsi" w:hAnsiTheme="minorHAnsi"/>
                <w:i/>
              </w:rPr>
              <w:t>We’re a small non-profit; please help us continue to provide our products.</w:t>
            </w: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b/>
                <w:sz w:val="38"/>
              </w:rPr>
            </w:pPr>
            <w:r w:rsidRPr="007F5ED6">
              <w:rPr>
                <w:rFonts w:asciiTheme="minorHAnsi" w:hAnsiTheme="minorHAnsi"/>
                <w:b/>
                <w:sz w:val="38"/>
              </w:rPr>
              <w:t xml:space="preserve">Contact us at </w:t>
            </w:r>
            <w:hyperlink r:id="rId6" w:history="1">
              <w:r w:rsidRPr="007F5ED6">
                <w:rPr>
                  <w:rStyle w:val="Hyperlink"/>
                  <w:rFonts w:asciiTheme="minorHAnsi" w:eastAsiaTheme="majorEastAsia" w:hAnsiTheme="minorHAnsi"/>
                  <w:sz w:val="38"/>
                </w:rPr>
                <w:t>jim@wcdebate.com</w:t>
              </w:r>
            </w:hyperlink>
            <w:r w:rsidRPr="007F5ED6">
              <w:rPr>
                <w:rFonts w:asciiTheme="minorHAnsi" w:hAnsiTheme="minorHAnsi"/>
                <w:b/>
                <w:sz w:val="38"/>
              </w:rPr>
              <w:t xml:space="preserve"> </w:t>
            </w:r>
          </w:p>
          <w:p w:rsidR="00A40F44" w:rsidRPr="007F5ED6" w:rsidRDefault="00A40F44" w:rsidP="0094633C">
            <w:pPr>
              <w:spacing w:after="0"/>
              <w:jc w:val="center"/>
              <w:rPr>
                <w:rFonts w:asciiTheme="minorHAnsi" w:hAnsiTheme="minorHAnsi"/>
                <w:sz w:val="20"/>
              </w:rPr>
            </w:pPr>
          </w:p>
          <w:p w:rsidR="00A40F44" w:rsidRPr="007F5ED6" w:rsidRDefault="00A40F44" w:rsidP="0094633C">
            <w:pPr>
              <w:spacing w:after="0"/>
              <w:jc w:val="center"/>
              <w:rPr>
                <w:rFonts w:asciiTheme="minorHAnsi" w:hAnsiTheme="minorHAnsi"/>
                <w:b/>
                <w:sz w:val="38"/>
              </w:rPr>
            </w:pPr>
            <w:hyperlink r:id="rId7" w:history="1">
              <w:r w:rsidRPr="007F5ED6">
                <w:rPr>
                  <w:rStyle w:val="Hyperlink"/>
                  <w:rFonts w:asciiTheme="minorHAnsi" w:eastAsiaTheme="majorEastAsia" w:hAnsiTheme="minorHAnsi"/>
                  <w:sz w:val="38"/>
                </w:rPr>
                <w:t>www.wcdebate.com</w:t>
              </w:r>
            </w:hyperlink>
            <w:r w:rsidRPr="007F5ED6">
              <w:rPr>
                <w:rFonts w:asciiTheme="minorHAnsi" w:hAnsiTheme="minorHAnsi"/>
                <w:b/>
                <w:sz w:val="38"/>
              </w:rPr>
              <w:t xml:space="preserve"> </w:t>
            </w:r>
          </w:p>
          <w:p w:rsidR="00A40F44" w:rsidRPr="007F5ED6" w:rsidRDefault="00A40F44" w:rsidP="0094633C">
            <w:pPr>
              <w:spacing w:after="0"/>
              <w:jc w:val="center"/>
              <w:rPr>
                <w:rFonts w:asciiTheme="minorHAnsi" w:hAnsiTheme="minorHAnsi"/>
              </w:rPr>
            </w:pPr>
          </w:p>
          <w:p w:rsidR="00A40F44" w:rsidRPr="007F5ED6" w:rsidRDefault="00A40F44" w:rsidP="0094633C">
            <w:pPr>
              <w:spacing w:after="0"/>
              <w:jc w:val="center"/>
              <w:rPr>
                <w:rFonts w:asciiTheme="minorHAnsi" w:hAnsiTheme="minorHAnsi"/>
              </w:rPr>
            </w:pPr>
          </w:p>
        </w:tc>
      </w:tr>
    </w:tbl>
    <w:p w:rsidR="00A40F44" w:rsidRPr="007F5ED6" w:rsidRDefault="00A40F44" w:rsidP="00A40F44">
      <w:pPr>
        <w:spacing w:after="0"/>
        <w:jc w:val="center"/>
        <w:rPr>
          <w:rFonts w:asciiTheme="minorHAnsi" w:hAnsiTheme="minorHAnsi"/>
        </w:rPr>
      </w:pPr>
    </w:p>
    <w:p w:rsidR="00A40F44" w:rsidRPr="007F5ED6" w:rsidRDefault="00A40F44" w:rsidP="00A40F44">
      <w:pPr>
        <w:pStyle w:val="Heading2"/>
        <w:rPr>
          <w:rFonts w:asciiTheme="minorHAnsi" w:hAnsiTheme="minorHAnsi"/>
        </w:rPr>
      </w:pPr>
      <w:bookmarkStart w:id="0" w:name="_Toc357359547"/>
      <w:bookmarkStart w:id="1" w:name="_Toc389080813"/>
      <w:bookmarkStart w:id="2" w:name="_Toc389081270"/>
      <w:bookmarkStart w:id="3" w:name="_Toc393657544"/>
      <w:bookmarkStart w:id="4" w:name="_Toc393750618"/>
      <w:bookmarkStart w:id="5" w:name="_Toc429402078"/>
      <w:r w:rsidRPr="007F5ED6">
        <w:rPr>
          <w:rFonts w:asciiTheme="minorHAnsi" w:hAnsiTheme="minorHAnsi"/>
        </w:rPr>
        <w:lastRenderedPageBreak/>
        <w:t>WEST COAST DEBATE</w:t>
      </w:r>
      <w:bookmarkEnd w:id="0"/>
      <w:bookmarkEnd w:id="1"/>
      <w:bookmarkEnd w:id="2"/>
      <w:bookmarkEnd w:id="3"/>
      <w:bookmarkEnd w:id="4"/>
      <w:bookmarkEnd w:id="5"/>
    </w:p>
    <w:p w:rsidR="00A40F44" w:rsidRPr="007F5ED6" w:rsidRDefault="00A40F44" w:rsidP="00A40F44">
      <w:pPr>
        <w:spacing w:after="0"/>
        <w:jc w:val="center"/>
        <w:rPr>
          <w:rFonts w:asciiTheme="minorHAnsi" w:hAnsiTheme="minorHAnsi"/>
          <w:b/>
          <w:sz w:val="36"/>
          <w:szCs w:val="36"/>
        </w:rPr>
      </w:pPr>
    </w:p>
    <w:p w:rsidR="00A40F44" w:rsidRPr="007F5ED6" w:rsidRDefault="00A40F44" w:rsidP="00A40F44">
      <w:pPr>
        <w:spacing w:after="0"/>
        <w:jc w:val="center"/>
        <w:rPr>
          <w:rFonts w:asciiTheme="minorHAnsi" w:hAnsiTheme="minorHAnsi"/>
          <w:b/>
          <w:sz w:val="36"/>
          <w:szCs w:val="36"/>
        </w:rPr>
      </w:pPr>
      <w:r w:rsidRPr="007F5ED6">
        <w:rPr>
          <w:rFonts w:asciiTheme="minorHAnsi" w:hAnsiTheme="minorHAnsi"/>
          <w:b/>
          <w:sz w:val="36"/>
          <w:szCs w:val="36"/>
        </w:rPr>
        <w:t>LD Novice</w:t>
      </w:r>
    </w:p>
    <w:p w:rsidR="00A40F44" w:rsidRPr="007F5ED6" w:rsidRDefault="00A40F44" w:rsidP="00A40F44">
      <w:pPr>
        <w:spacing w:after="0"/>
        <w:jc w:val="center"/>
        <w:rPr>
          <w:rFonts w:asciiTheme="minorHAnsi" w:hAnsiTheme="minorHAnsi"/>
          <w:b/>
          <w:sz w:val="36"/>
          <w:szCs w:val="36"/>
        </w:rPr>
      </w:pPr>
    </w:p>
    <w:p w:rsidR="00A40F44" w:rsidRPr="007F5ED6" w:rsidRDefault="00A40F44" w:rsidP="00A40F44">
      <w:pPr>
        <w:spacing w:after="0"/>
        <w:jc w:val="center"/>
        <w:rPr>
          <w:rFonts w:asciiTheme="minorHAnsi" w:hAnsiTheme="minorHAnsi"/>
          <w:b/>
          <w:sz w:val="36"/>
          <w:szCs w:val="36"/>
        </w:rPr>
      </w:pPr>
      <w:r w:rsidRPr="007F5ED6">
        <w:rPr>
          <w:rFonts w:asciiTheme="minorHAnsi" w:hAnsiTheme="minorHAnsi"/>
          <w:b/>
          <w:sz w:val="36"/>
          <w:szCs w:val="36"/>
        </w:rPr>
        <w:t>Civil Disobedience Responses</w:t>
      </w:r>
    </w:p>
    <w:p w:rsidR="00A40F44" w:rsidRPr="007F5ED6" w:rsidRDefault="00A40F44" w:rsidP="00A40F44">
      <w:pPr>
        <w:spacing w:after="0"/>
        <w:jc w:val="center"/>
        <w:rPr>
          <w:rFonts w:asciiTheme="minorHAnsi" w:hAnsiTheme="minorHAnsi"/>
          <w:b/>
          <w:sz w:val="20"/>
          <w:szCs w:val="20"/>
        </w:rPr>
      </w:pPr>
    </w:p>
    <w:p w:rsidR="00A40F44" w:rsidRPr="007F5ED6" w:rsidRDefault="00A40F44" w:rsidP="00A40F44">
      <w:pPr>
        <w:spacing w:after="0"/>
        <w:jc w:val="center"/>
        <w:rPr>
          <w:rFonts w:asciiTheme="minorHAnsi" w:hAnsiTheme="minorHAnsi"/>
          <w:b/>
          <w:sz w:val="20"/>
          <w:szCs w:val="20"/>
        </w:rPr>
      </w:pPr>
      <w:r w:rsidRPr="007F5ED6">
        <w:rPr>
          <w:rFonts w:asciiTheme="minorHAnsi" w:hAnsiTheme="minorHAnsi"/>
          <w:b/>
          <w:sz w:val="20"/>
          <w:szCs w:val="20"/>
        </w:rPr>
        <w:t>Finding Arguments in this File</w:t>
      </w:r>
    </w:p>
    <w:p w:rsidR="00A40F44" w:rsidRPr="007F5ED6" w:rsidRDefault="00A40F44" w:rsidP="00A40F44">
      <w:pPr>
        <w:spacing w:after="0"/>
        <w:rPr>
          <w:rFonts w:asciiTheme="minorHAnsi" w:hAnsiTheme="minorHAnsi"/>
          <w:sz w:val="20"/>
          <w:szCs w:val="20"/>
        </w:rPr>
      </w:pPr>
      <w:r w:rsidRPr="007F5ED6">
        <w:rPr>
          <w:rFonts w:asciiTheme="minorHAnsi" w:hAnsiTheme="minorHAnsi"/>
          <w:sz w:val="20"/>
          <w:szCs w:val="20"/>
        </w:rPr>
        <w:t>Use the table of contents on the next pages to find the evidence you need or the navigation bar on the left. We have tried to make the table of contents as easy to use as possible.</w:t>
      </w:r>
    </w:p>
    <w:p w:rsidR="00A40F44" w:rsidRPr="007F5ED6" w:rsidRDefault="00A40F44" w:rsidP="00A40F44">
      <w:pPr>
        <w:spacing w:after="0"/>
        <w:jc w:val="center"/>
        <w:rPr>
          <w:rFonts w:asciiTheme="minorHAnsi" w:hAnsiTheme="minorHAnsi"/>
          <w:b/>
          <w:sz w:val="20"/>
          <w:szCs w:val="20"/>
        </w:rPr>
      </w:pPr>
    </w:p>
    <w:p w:rsidR="00A40F44" w:rsidRPr="007F5ED6" w:rsidRDefault="00A40F44" w:rsidP="00A40F44">
      <w:pPr>
        <w:spacing w:after="0"/>
        <w:jc w:val="center"/>
        <w:rPr>
          <w:rFonts w:asciiTheme="minorHAnsi" w:hAnsiTheme="minorHAnsi"/>
          <w:b/>
          <w:sz w:val="20"/>
          <w:szCs w:val="20"/>
        </w:rPr>
      </w:pPr>
      <w:r w:rsidRPr="007F5ED6">
        <w:rPr>
          <w:rFonts w:asciiTheme="minorHAnsi" w:hAnsiTheme="minorHAnsi"/>
          <w:b/>
          <w:sz w:val="20"/>
          <w:szCs w:val="20"/>
        </w:rPr>
        <w:t>Using the arguments in this File</w:t>
      </w:r>
    </w:p>
    <w:p w:rsidR="00A40F44" w:rsidRPr="007F5ED6" w:rsidRDefault="00A40F44" w:rsidP="00A40F44">
      <w:pPr>
        <w:spacing w:after="0"/>
        <w:rPr>
          <w:rFonts w:asciiTheme="minorHAnsi" w:hAnsiTheme="minorHAnsi"/>
          <w:sz w:val="20"/>
          <w:szCs w:val="20"/>
        </w:rPr>
      </w:pPr>
      <w:r w:rsidRPr="007F5ED6">
        <w:rPr>
          <w:rFonts w:asciiTheme="minorHAnsi" w:hAnsiTheme="minorHAnsi"/>
          <w:sz w:val="20"/>
          <w:szCs w:val="20"/>
        </w:rPr>
        <w:t>We encourage you to be familiar with the evidence you use. Highlight (underline) the key lines you will use in the evidence. Cut evidence from our files, incorporate your and others’ research and make new files. File the evidence so that you can easily retrieve it when you need it in debate rounds. Practice reading the evidence out-loud; Practice applying the arguments to your opponents’ positions; Practice defending your evidence in rebuttal speeches.</w:t>
      </w:r>
    </w:p>
    <w:p w:rsidR="00A40F44" w:rsidRPr="007F5ED6" w:rsidRDefault="00A40F44" w:rsidP="00A40F44">
      <w:pPr>
        <w:spacing w:after="0"/>
        <w:jc w:val="center"/>
        <w:rPr>
          <w:rFonts w:asciiTheme="minorHAnsi" w:hAnsiTheme="minorHAnsi"/>
          <w:b/>
          <w:sz w:val="20"/>
          <w:szCs w:val="20"/>
        </w:rPr>
      </w:pPr>
    </w:p>
    <w:p w:rsidR="00A40F44" w:rsidRPr="007F5ED6" w:rsidRDefault="00A40F44" w:rsidP="00A40F44">
      <w:pPr>
        <w:spacing w:after="0"/>
        <w:jc w:val="center"/>
        <w:rPr>
          <w:rFonts w:asciiTheme="minorHAnsi" w:hAnsiTheme="minorHAnsi"/>
          <w:b/>
          <w:sz w:val="20"/>
          <w:szCs w:val="20"/>
        </w:rPr>
      </w:pPr>
      <w:r w:rsidRPr="007F5ED6">
        <w:rPr>
          <w:rFonts w:asciiTheme="minorHAnsi" w:hAnsiTheme="minorHAnsi"/>
          <w:b/>
          <w:sz w:val="20"/>
          <w:szCs w:val="20"/>
        </w:rPr>
        <w:t>Use West Coast Evidence as a Beginning</w:t>
      </w:r>
    </w:p>
    <w:p w:rsidR="00A40F44" w:rsidRPr="007F5ED6" w:rsidRDefault="00A40F44" w:rsidP="00A40F44">
      <w:pPr>
        <w:spacing w:after="0"/>
        <w:rPr>
          <w:rFonts w:asciiTheme="minorHAnsi" w:hAnsiTheme="minorHAnsi"/>
          <w:sz w:val="20"/>
          <w:szCs w:val="20"/>
        </w:rPr>
      </w:pPr>
      <w:r w:rsidRPr="007F5ED6">
        <w:rPr>
          <w:rFonts w:asciiTheme="minorHAnsi" w:hAnsiTheme="minorHAnsi"/>
          <w:sz w:val="20"/>
          <w:szCs w:val="20"/>
        </w:rPr>
        <w:t>We hope you enjoy our evidence files and find them useful. In saying this, we want to make a strong statement that we make when we coach and that we believe is vitally important to your success: DO NOT USE THIS EVIDENCE AS A SUBSTITUTE FOR YOUR OWN RESEARCH. Instead, let it serve as a beginning. Let it inform you of important arguments, of how to tag and organize your arguments, and to offer citations for further research. Don’t stagnate in these files--build upon them by doing your own research for updates, new strategies, and arguments that specifically apply to your opponents. In doing so, you’ll use our evidence to become a better debater.</w:t>
      </w:r>
    </w:p>
    <w:p w:rsidR="00A40F44" w:rsidRPr="007F5ED6" w:rsidRDefault="00A40F44" w:rsidP="00A40F44">
      <w:pPr>
        <w:spacing w:after="0"/>
        <w:jc w:val="center"/>
        <w:rPr>
          <w:rFonts w:asciiTheme="minorHAnsi" w:hAnsiTheme="minorHAnsi"/>
          <w:b/>
          <w:sz w:val="20"/>
          <w:szCs w:val="20"/>
        </w:rPr>
      </w:pPr>
    </w:p>
    <w:p w:rsidR="00A40F44" w:rsidRPr="007F5ED6" w:rsidRDefault="00A40F44" w:rsidP="00A40F44">
      <w:pPr>
        <w:spacing w:after="0"/>
        <w:jc w:val="center"/>
        <w:rPr>
          <w:rFonts w:asciiTheme="minorHAnsi" w:hAnsiTheme="minorHAnsi"/>
          <w:b/>
          <w:sz w:val="20"/>
          <w:szCs w:val="20"/>
        </w:rPr>
      </w:pPr>
      <w:r w:rsidRPr="007F5ED6">
        <w:rPr>
          <w:rFonts w:asciiTheme="minorHAnsi" w:hAnsiTheme="minorHAnsi"/>
          <w:b/>
          <w:sz w:val="20"/>
          <w:szCs w:val="20"/>
        </w:rPr>
        <w:t>Copying West Coast Evidence</w:t>
      </w:r>
    </w:p>
    <w:p w:rsidR="00A40F44" w:rsidRPr="007F5ED6" w:rsidRDefault="00A40F44" w:rsidP="00A40F44">
      <w:pPr>
        <w:spacing w:after="0"/>
        <w:rPr>
          <w:rFonts w:asciiTheme="minorHAnsi" w:hAnsiTheme="minorHAnsi"/>
          <w:sz w:val="20"/>
          <w:szCs w:val="20"/>
        </w:rPr>
      </w:pPr>
      <w:r w:rsidRPr="007F5ED6">
        <w:rPr>
          <w:rFonts w:asciiTheme="minorHAnsi" w:hAnsiTheme="minorHAnsi"/>
          <w:sz w:val="20"/>
          <w:szCs w:val="20"/>
        </w:rPr>
        <w:t xml:space="preserve">Our policy gives you the freedom to use our evidence for educational purposes without violating our hard work. </w:t>
      </w:r>
    </w:p>
    <w:p w:rsidR="00A40F44" w:rsidRPr="007F5ED6" w:rsidRDefault="00A40F44" w:rsidP="00A40F44">
      <w:pPr>
        <w:pStyle w:val="ListParagraph"/>
        <w:numPr>
          <w:ilvl w:val="0"/>
          <w:numId w:val="16"/>
        </w:numPr>
        <w:spacing w:after="0"/>
        <w:rPr>
          <w:rFonts w:asciiTheme="minorHAnsi" w:hAnsiTheme="minorHAnsi"/>
          <w:sz w:val="20"/>
          <w:szCs w:val="20"/>
        </w:rPr>
      </w:pPr>
      <w:r w:rsidRPr="007F5ED6">
        <w:rPr>
          <w:rFonts w:asciiTheme="minorHAnsi" w:hAnsiTheme="minorHAnsi"/>
          <w:sz w:val="20"/>
          <w:szCs w:val="20"/>
        </w:rPr>
        <w:t>You may print and copy this evidence for those on your team.</w:t>
      </w:r>
    </w:p>
    <w:p w:rsidR="00A40F44" w:rsidRPr="007F5ED6" w:rsidRDefault="00A40F44" w:rsidP="00A40F44">
      <w:pPr>
        <w:pStyle w:val="ListParagraph"/>
        <w:numPr>
          <w:ilvl w:val="0"/>
          <w:numId w:val="16"/>
        </w:numPr>
        <w:spacing w:after="0"/>
        <w:rPr>
          <w:rFonts w:asciiTheme="minorHAnsi" w:hAnsiTheme="minorHAnsi"/>
          <w:sz w:val="20"/>
          <w:szCs w:val="20"/>
        </w:rPr>
      </w:pPr>
      <w:r w:rsidRPr="007F5ED6">
        <w:rPr>
          <w:rFonts w:asciiTheme="minorHAnsi" w:hAnsiTheme="minorHAnsi"/>
          <w:sz w:val="20"/>
          <w:szCs w:val="20"/>
        </w:rPr>
        <w:t xml:space="preserve">You may not electronically share nor distribute this evidence with anyone other than those on your team unless you </w:t>
      </w:r>
      <w:r w:rsidRPr="007F5ED6">
        <w:rPr>
          <w:rFonts w:asciiTheme="minorHAnsi" w:hAnsiTheme="minorHAnsi"/>
          <w:sz w:val="20"/>
          <w:szCs w:val="20"/>
          <w:u w:val="single"/>
        </w:rPr>
        <w:t>very substantially</w:t>
      </w:r>
      <w:r w:rsidRPr="007F5ED6">
        <w:rPr>
          <w:rFonts w:asciiTheme="minorHAnsi" w:hAnsiTheme="minorHAnsi"/>
          <w:sz w:val="20"/>
          <w:szCs w:val="20"/>
        </w:rPr>
        <w:t xml:space="preserve"> change each page of material that you share.</w:t>
      </w:r>
    </w:p>
    <w:p w:rsidR="00A40F44" w:rsidRPr="007F5ED6" w:rsidRDefault="00A40F44" w:rsidP="00A40F44">
      <w:pPr>
        <w:spacing w:after="0"/>
        <w:rPr>
          <w:rFonts w:asciiTheme="minorHAnsi" w:hAnsiTheme="minorHAnsi"/>
          <w:sz w:val="20"/>
          <w:szCs w:val="20"/>
        </w:rPr>
      </w:pPr>
      <w:r w:rsidRPr="007F5ED6">
        <w:rPr>
          <w:rFonts w:asciiTheme="minorHAnsi" w:hAnsiTheme="minorHAnsi"/>
          <w:sz w:val="20"/>
          <w:szCs w:val="20"/>
        </w:rPr>
        <w:t xml:space="preserve">For unusual situations, you can e-mail us at </w:t>
      </w:r>
      <w:hyperlink r:id="rId8" w:history="1">
        <w:r w:rsidRPr="007F5ED6">
          <w:rPr>
            <w:rStyle w:val="Hyperlink"/>
            <w:rFonts w:asciiTheme="minorHAnsi" w:hAnsiTheme="minorHAnsi"/>
            <w:color w:val="0000FF"/>
            <w:sz w:val="20"/>
            <w:szCs w:val="20"/>
            <w:u w:val="single"/>
          </w:rPr>
          <w:t>jim@wcdebate.com</w:t>
        </w:r>
      </w:hyperlink>
      <w:r w:rsidRPr="007F5ED6">
        <w:rPr>
          <w:rFonts w:asciiTheme="minorHAnsi" w:hAnsiTheme="minorHAnsi"/>
          <w:b/>
          <w:sz w:val="20"/>
          <w:szCs w:val="20"/>
        </w:rPr>
        <w:t xml:space="preserve"> </w:t>
      </w:r>
      <w:r w:rsidRPr="007F5ED6">
        <w:rPr>
          <w:rFonts w:asciiTheme="minorHAnsi" w:hAnsiTheme="minorHAnsi"/>
          <w:sz w:val="20"/>
          <w:szCs w:val="20"/>
        </w:rPr>
        <w:t>and seek our consent.</w:t>
      </w:r>
    </w:p>
    <w:p w:rsidR="00A40F44" w:rsidRPr="007F5ED6" w:rsidRDefault="00A40F44" w:rsidP="00A40F44">
      <w:pPr>
        <w:spacing w:after="0"/>
        <w:jc w:val="center"/>
        <w:rPr>
          <w:rFonts w:asciiTheme="minorHAnsi" w:hAnsiTheme="minorHAnsi"/>
          <w:b/>
          <w:sz w:val="20"/>
          <w:szCs w:val="20"/>
        </w:rPr>
      </w:pPr>
    </w:p>
    <w:p w:rsidR="00A40F44" w:rsidRPr="007F5ED6" w:rsidRDefault="00A40F44" w:rsidP="00A40F44">
      <w:pPr>
        <w:spacing w:after="0"/>
        <w:jc w:val="center"/>
        <w:rPr>
          <w:rFonts w:asciiTheme="minorHAnsi" w:hAnsiTheme="minorHAnsi"/>
          <w:b/>
          <w:sz w:val="20"/>
          <w:szCs w:val="20"/>
        </w:rPr>
      </w:pPr>
      <w:r w:rsidRPr="007F5ED6">
        <w:rPr>
          <w:rFonts w:asciiTheme="minorHAnsi" w:hAnsiTheme="minorHAnsi"/>
          <w:b/>
          <w:sz w:val="20"/>
          <w:szCs w:val="20"/>
        </w:rPr>
        <w:t>Ordering West Coast Materials</w:t>
      </w:r>
    </w:p>
    <w:p w:rsidR="00A40F44" w:rsidRPr="007F5ED6" w:rsidRDefault="00A40F44" w:rsidP="00A40F44">
      <w:pPr>
        <w:spacing w:after="0"/>
        <w:ind w:left="2160"/>
        <w:rPr>
          <w:rFonts w:asciiTheme="minorHAnsi" w:hAnsiTheme="minorHAnsi"/>
          <w:b/>
          <w:sz w:val="20"/>
          <w:szCs w:val="20"/>
        </w:rPr>
      </w:pPr>
      <w:r w:rsidRPr="007F5ED6">
        <w:rPr>
          <w:rFonts w:asciiTheme="minorHAnsi" w:hAnsiTheme="minorHAnsi"/>
          <w:b/>
          <w:sz w:val="20"/>
          <w:szCs w:val="20"/>
        </w:rPr>
        <w:t xml:space="preserve">1. Visit the West Coast Web Page at </w:t>
      </w:r>
      <w:hyperlink r:id="rId9" w:history="1">
        <w:r w:rsidRPr="007F5ED6">
          <w:rPr>
            <w:rStyle w:val="Hyperlink"/>
            <w:rFonts w:asciiTheme="minorHAnsi" w:hAnsiTheme="minorHAnsi"/>
            <w:color w:val="0000FF"/>
            <w:sz w:val="20"/>
            <w:szCs w:val="20"/>
            <w:u w:val="single"/>
          </w:rPr>
          <w:t>www.wcdebate.com</w:t>
        </w:r>
      </w:hyperlink>
    </w:p>
    <w:p w:rsidR="00A40F44" w:rsidRPr="007F5ED6" w:rsidRDefault="00A40F44" w:rsidP="00A40F44">
      <w:pPr>
        <w:spacing w:after="0"/>
        <w:ind w:left="2160"/>
        <w:rPr>
          <w:rFonts w:asciiTheme="minorHAnsi" w:hAnsiTheme="minorHAnsi"/>
          <w:b/>
          <w:sz w:val="20"/>
          <w:szCs w:val="20"/>
        </w:rPr>
      </w:pPr>
      <w:r w:rsidRPr="007F5ED6">
        <w:rPr>
          <w:rFonts w:asciiTheme="minorHAnsi" w:hAnsiTheme="minorHAnsi"/>
          <w:b/>
          <w:sz w:val="20"/>
          <w:szCs w:val="20"/>
        </w:rPr>
        <w:t xml:space="preserve">2. E-mail us at </w:t>
      </w:r>
      <w:hyperlink r:id="rId10" w:history="1">
        <w:r w:rsidRPr="007F5ED6">
          <w:rPr>
            <w:rStyle w:val="Hyperlink"/>
            <w:rFonts w:asciiTheme="minorHAnsi" w:hAnsiTheme="minorHAnsi"/>
            <w:color w:val="0000FF"/>
            <w:sz w:val="20"/>
            <w:szCs w:val="20"/>
            <w:u w:val="single"/>
          </w:rPr>
          <w:t>jim@wcdebate.com</w:t>
        </w:r>
      </w:hyperlink>
      <w:r w:rsidRPr="007F5ED6">
        <w:rPr>
          <w:rFonts w:asciiTheme="minorHAnsi" w:hAnsiTheme="minorHAnsi"/>
          <w:b/>
          <w:sz w:val="20"/>
          <w:szCs w:val="20"/>
        </w:rPr>
        <w:t xml:space="preserve"> </w:t>
      </w:r>
    </w:p>
    <w:p w:rsidR="00A40F44" w:rsidRPr="007F5ED6" w:rsidRDefault="00A40F44" w:rsidP="00A40F44">
      <w:pPr>
        <w:spacing w:after="0"/>
        <w:ind w:left="2160"/>
        <w:rPr>
          <w:rFonts w:asciiTheme="minorHAnsi" w:hAnsiTheme="minorHAnsi"/>
          <w:b/>
          <w:sz w:val="20"/>
          <w:szCs w:val="20"/>
        </w:rPr>
      </w:pPr>
      <w:r w:rsidRPr="007F5ED6">
        <w:rPr>
          <w:rFonts w:asciiTheme="minorHAnsi" w:hAnsiTheme="minorHAnsi"/>
          <w:b/>
          <w:sz w:val="20"/>
          <w:szCs w:val="20"/>
        </w:rPr>
        <w:t>3. Fax us at 877-781-5058</w:t>
      </w:r>
    </w:p>
    <w:p w:rsidR="00A40F44" w:rsidRPr="007F5ED6" w:rsidRDefault="00A40F44" w:rsidP="00A40F44">
      <w:pPr>
        <w:spacing w:after="0"/>
        <w:ind w:left="2160"/>
        <w:rPr>
          <w:rFonts w:asciiTheme="minorHAnsi" w:hAnsiTheme="minorHAnsi"/>
          <w:sz w:val="20"/>
          <w:szCs w:val="20"/>
        </w:rPr>
      </w:pPr>
      <w:proofErr w:type="gramStart"/>
      <w:r w:rsidRPr="007F5ED6">
        <w:rPr>
          <w:rFonts w:asciiTheme="minorHAnsi" w:hAnsiTheme="minorHAnsi"/>
          <w:sz w:val="20"/>
          <w:szCs w:val="20"/>
        </w:rPr>
        <w:t>Copyright 2015.</w:t>
      </w:r>
      <w:proofErr w:type="gramEnd"/>
      <w:r w:rsidRPr="007F5ED6">
        <w:rPr>
          <w:rFonts w:asciiTheme="minorHAnsi" w:hAnsiTheme="minorHAnsi"/>
          <w:sz w:val="20"/>
          <w:szCs w:val="20"/>
        </w:rPr>
        <w:t xml:space="preserve"> </w:t>
      </w:r>
      <w:proofErr w:type="gramStart"/>
      <w:r w:rsidRPr="007F5ED6">
        <w:rPr>
          <w:rFonts w:asciiTheme="minorHAnsi" w:hAnsiTheme="minorHAnsi"/>
          <w:sz w:val="20"/>
          <w:szCs w:val="20"/>
        </w:rPr>
        <w:t>West Coast Publishing.</w:t>
      </w:r>
      <w:proofErr w:type="gramEnd"/>
      <w:r w:rsidRPr="007F5ED6">
        <w:rPr>
          <w:rFonts w:asciiTheme="minorHAnsi" w:hAnsiTheme="minorHAnsi"/>
          <w:sz w:val="20"/>
          <w:szCs w:val="20"/>
        </w:rPr>
        <w:t xml:space="preserve"> All Rights Reserved.</w:t>
      </w:r>
    </w:p>
    <w:p w:rsidR="00A40F44" w:rsidRPr="007F5ED6" w:rsidRDefault="00A40F44" w:rsidP="00A40F44">
      <w:pPr>
        <w:spacing w:after="0"/>
        <w:jc w:val="center"/>
        <w:rPr>
          <w:rFonts w:asciiTheme="minorHAnsi" w:hAnsiTheme="minorHAnsi"/>
          <w:b/>
          <w:sz w:val="28"/>
          <w:szCs w:val="28"/>
        </w:rPr>
      </w:pPr>
    </w:p>
    <w:p w:rsidR="00A40F44" w:rsidRPr="007F5ED6" w:rsidRDefault="00A40F44" w:rsidP="00A40F44">
      <w:pPr>
        <w:spacing w:after="0"/>
        <w:jc w:val="center"/>
        <w:rPr>
          <w:rFonts w:asciiTheme="minorHAnsi" w:hAnsiTheme="minorHAnsi"/>
          <w:b/>
          <w:sz w:val="28"/>
          <w:szCs w:val="28"/>
        </w:rPr>
      </w:pPr>
      <w:r w:rsidRPr="007F5ED6">
        <w:rPr>
          <w:rFonts w:asciiTheme="minorHAnsi" w:hAnsiTheme="minorHAnsi"/>
          <w:b/>
          <w:sz w:val="28"/>
          <w:szCs w:val="28"/>
        </w:rPr>
        <w:t>Visit our web page!</w:t>
      </w:r>
    </w:p>
    <w:p w:rsidR="00A40F44" w:rsidRPr="007F5ED6" w:rsidRDefault="00A40F44" w:rsidP="00A40F44">
      <w:pPr>
        <w:spacing w:after="0"/>
        <w:jc w:val="center"/>
        <w:rPr>
          <w:rFonts w:asciiTheme="minorHAnsi" w:hAnsiTheme="minorHAnsi"/>
          <w:b/>
          <w:sz w:val="26"/>
        </w:rPr>
      </w:pPr>
      <w:hyperlink r:id="rId11" w:history="1">
        <w:r w:rsidRPr="007F5ED6">
          <w:rPr>
            <w:rStyle w:val="Hyperlink"/>
            <w:rFonts w:asciiTheme="minorHAnsi" w:hAnsiTheme="minorHAnsi"/>
            <w:sz w:val="26"/>
          </w:rPr>
          <w:t>www.wcdebate.com</w:t>
        </w:r>
      </w:hyperlink>
      <w:r w:rsidRPr="007F5ED6">
        <w:rPr>
          <w:rStyle w:val="Hyperlink"/>
          <w:rFonts w:asciiTheme="minorHAnsi" w:hAnsiTheme="minorHAnsi"/>
          <w:sz w:val="26"/>
        </w:rPr>
        <w:t xml:space="preserve"> </w:t>
      </w:r>
    </w:p>
    <w:p w:rsidR="00A40F44" w:rsidRDefault="00A40F44" w:rsidP="00A40F44">
      <w:pPr>
        <w:spacing w:after="200" w:line="276" w:lineRule="auto"/>
        <w:rPr>
          <w:rFonts w:asciiTheme="minorHAnsi" w:hAnsiTheme="minorHAnsi"/>
        </w:rPr>
      </w:pPr>
      <w:r>
        <w:rPr>
          <w:rFonts w:asciiTheme="minorHAnsi" w:hAnsiTheme="minorHAnsi"/>
        </w:rPr>
        <w:br w:type="page"/>
      </w:r>
    </w:p>
    <w:p w:rsidR="00A40F44" w:rsidRDefault="00A40F44" w:rsidP="00A40F44">
      <w:pPr>
        <w:pStyle w:val="Heading1"/>
      </w:pPr>
      <w:bookmarkStart w:id="6" w:name="_Toc429401917"/>
      <w:bookmarkStart w:id="7" w:name="_Toc429402079"/>
      <w:r>
        <w:lastRenderedPageBreak/>
        <w:t>Table of Contents</w:t>
      </w:r>
      <w:bookmarkEnd w:id="6"/>
      <w:bookmarkEnd w:id="7"/>
    </w:p>
    <w:p w:rsidR="00A40F44" w:rsidRPr="007F5ED6" w:rsidRDefault="00A40F44" w:rsidP="00A40F44">
      <w:pPr>
        <w:spacing w:after="0"/>
        <w:rPr>
          <w:rFonts w:asciiTheme="minorHAnsi" w:hAnsiTheme="minorHAnsi"/>
        </w:rPr>
      </w:pPr>
    </w:p>
    <w:p w:rsidR="002937A7" w:rsidRDefault="00A40F44" w:rsidP="002937A7">
      <w:pPr>
        <w:pStyle w:val="TOC2"/>
        <w:tabs>
          <w:tab w:val="right" w:leader="dot" w:pos="9494"/>
        </w:tabs>
        <w:rPr>
          <w:rFonts w:asciiTheme="minorHAnsi" w:eastAsiaTheme="minorEastAsia" w:hAnsiTheme="minorHAnsi"/>
          <w:noProof/>
        </w:rPr>
      </w:pPr>
      <w:r>
        <w:rPr>
          <w:rFonts w:asciiTheme="minorHAnsi" w:hAnsiTheme="minorHAnsi"/>
        </w:rPr>
        <w:fldChar w:fldCharType="begin"/>
      </w:r>
      <w:r>
        <w:rPr>
          <w:rFonts w:asciiTheme="minorHAnsi" w:hAnsiTheme="minorHAnsi"/>
        </w:rPr>
        <w:instrText xml:space="preserve"> TOC \o "1-3" \h \z \u </w:instrText>
      </w:r>
      <w:r>
        <w:rPr>
          <w:rFonts w:asciiTheme="minorHAnsi" w:hAnsiTheme="minorHAnsi"/>
        </w:rPr>
        <w:fldChar w:fldCharType="separate"/>
      </w:r>
      <w:bookmarkStart w:id="8" w:name="_GoBack"/>
      <w:bookmarkEnd w:id="8"/>
    </w:p>
    <w:p w:rsidR="002937A7" w:rsidRDefault="002937A7">
      <w:pPr>
        <w:pStyle w:val="TOC2"/>
        <w:tabs>
          <w:tab w:val="right" w:leader="dot" w:pos="9494"/>
        </w:tabs>
        <w:rPr>
          <w:rFonts w:asciiTheme="minorHAnsi" w:eastAsiaTheme="minorEastAsia" w:hAnsiTheme="minorHAnsi"/>
          <w:noProof/>
        </w:rPr>
      </w:pPr>
      <w:r w:rsidRPr="00620D6E">
        <w:rPr>
          <w:rStyle w:val="Hyperlink"/>
          <w:noProof/>
        </w:rPr>
        <w:fldChar w:fldCharType="begin"/>
      </w:r>
      <w:r w:rsidRPr="00620D6E">
        <w:rPr>
          <w:rStyle w:val="Hyperlink"/>
          <w:noProof/>
        </w:rPr>
        <w:instrText xml:space="preserve"> </w:instrText>
      </w:r>
      <w:r>
        <w:rPr>
          <w:noProof/>
        </w:rPr>
        <w:instrText>HYPERLINK \l "_Toc429402080"</w:instrText>
      </w:r>
      <w:r w:rsidRPr="00620D6E">
        <w:rPr>
          <w:rStyle w:val="Hyperlink"/>
          <w:noProof/>
        </w:rPr>
        <w:instrText xml:space="preserve"> </w:instrText>
      </w:r>
      <w:r w:rsidRPr="00620D6E">
        <w:rPr>
          <w:rStyle w:val="Hyperlink"/>
          <w:noProof/>
        </w:rPr>
      </w:r>
      <w:r w:rsidRPr="00620D6E">
        <w:rPr>
          <w:rStyle w:val="Hyperlink"/>
          <w:noProof/>
        </w:rPr>
        <w:fldChar w:fldCharType="separate"/>
      </w:r>
      <w:r w:rsidRPr="00620D6E">
        <w:rPr>
          <w:rStyle w:val="Hyperlink"/>
          <w:noProof/>
        </w:rPr>
        <w:t>Aff Responses</w:t>
      </w:r>
      <w:r>
        <w:rPr>
          <w:noProof/>
          <w:webHidden/>
        </w:rPr>
        <w:tab/>
      </w:r>
      <w:r>
        <w:rPr>
          <w:noProof/>
          <w:webHidden/>
        </w:rPr>
        <w:fldChar w:fldCharType="begin"/>
      </w:r>
      <w:r>
        <w:rPr>
          <w:noProof/>
          <w:webHidden/>
        </w:rPr>
        <w:instrText xml:space="preserve"> PAGEREF _Toc429402080 \h </w:instrText>
      </w:r>
      <w:r>
        <w:rPr>
          <w:noProof/>
          <w:webHidden/>
        </w:rPr>
      </w:r>
      <w:r>
        <w:rPr>
          <w:noProof/>
          <w:webHidden/>
        </w:rPr>
        <w:fldChar w:fldCharType="separate"/>
      </w:r>
      <w:r>
        <w:rPr>
          <w:noProof/>
          <w:webHidden/>
        </w:rPr>
        <w:t>4</w:t>
      </w:r>
      <w:r>
        <w:rPr>
          <w:noProof/>
          <w:webHidden/>
        </w:rPr>
        <w:fldChar w:fldCharType="end"/>
      </w:r>
      <w:r w:rsidRPr="00620D6E">
        <w:rPr>
          <w:rStyle w:val="Hyperlink"/>
          <w:noProof/>
        </w:rPr>
        <w:fldChar w:fldCharType="end"/>
      </w:r>
    </w:p>
    <w:p w:rsidR="002937A7" w:rsidRDefault="002937A7">
      <w:pPr>
        <w:pStyle w:val="TOC3"/>
        <w:tabs>
          <w:tab w:val="right" w:leader="dot" w:pos="9494"/>
        </w:tabs>
        <w:rPr>
          <w:rFonts w:asciiTheme="minorHAnsi" w:eastAsiaTheme="minorEastAsia" w:hAnsiTheme="minorHAnsi"/>
          <w:noProof/>
        </w:rPr>
      </w:pPr>
      <w:hyperlink w:anchor="_Toc429402081" w:history="1">
        <w:r w:rsidRPr="00620D6E">
          <w:rPr>
            <w:rStyle w:val="Hyperlink"/>
            <w:noProof/>
          </w:rPr>
          <w:t>A/2 Increases violence</w:t>
        </w:r>
        <w:r>
          <w:rPr>
            <w:noProof/>
            <w:webHidden/>
          </w:rPr>
          <w:tab/>
        </w:r>
        <w:r>
          <w:rPr>
            <w:noProof/>
            <w:webHidden/>
          </w:rPr>
          <w:fldChar w:fldCharType="begin"/>
        </w:r>
        <w:r>
          <w:rPr>
            <w:noProof/>
            <w:webHidden/>
          </w:rPr>
          <w:instrText xml:space="preserve"> PAGEREF _Toc429402081 \h </w:instrText>
        </w:r>
        <w:r>
          <w:rPr>
            <w:noProof/>
            <w:webHidden/>
          </w:rPr>
        </w:r>
        <w:r>
          <w:rPr>
            <w:noProof/>
            <w:webHidden/>
          </w:rPr>
          <w:fldChar w:fldCharType="separate"/>
        </w:r>
        <w:r>
          <w:rPr>
            <w:noProof/>
            <w:webHidden/>
          </w:rPr>
          <w:t>5</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2" w:history="1">
        <w:r w:rsidRPr="00620D6E">
          <w:rPr>
            <w:rStyle w:val="Hyperlink"/>
            <w:noProof/>
          </w:rPr>
          <w:t>A/2 Legislative CP</w:t>
        </w:r>
        <w:r>
          <w:rPr>
            <w:noProof/>
            <w:webHidden/>
          </w:rPr>
          <w:tab/>
        </w:r>
        <w:r>
          <w:rPr>
            <w:noProof/>
            <w:webHidden/>
          </w:rPr>
          <w:fldChar w:fldCharType="begin"/>
        </w:r>
        <w:r>
          <w:rPr>
            <w:noProof/>
            <w:webHidden/>
          </w:rPr>
          <w:instrText xml:space="preserve"> PAGEREF _Toc429402082 \h </w:instrText>
        </w:r>
        <w:r>
          <w:rPr>
            <w:noProof/>
            <w:webHidden/>
          </w:rPr>
        </w:r>
        <w:r>
          <w:rPr>
            <w:noProof/>
            <w:webHidden/>
          </w:rPr>
          <w:fldChar w:fldCharType="separate"/>
        </w:r>
        <w:r>
          <w:rPr>
            <w:noProof/>
            <w:webHidden/>
          </w:rPr>
          <w:t>7</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3" w:history="1">
        <w:r w:rsidRPr="00620D6E">
          <w:rPr>
            <w:rStyle w:val="Hyperlink"/>
            <w:noProof/>
          </w:rPr>
          <w:t>A/2 Violence/War CP</w:t>
        </w:r>
        <w:r>
          <w:rPr>
            <w:noProof/>
            <w:webHidden/>
          </w:rPr>
          <w:tab/>
        </w:r>
        <w:r>
          <w:rPr>
            <w:noProof/>
            <w:webHidden/>
          </w:rPr>
          <w:fldChar w:fldCharType="begin"/>
        </w:r>
        <w:r>
          <w:rPr>
            <w:noProof/>
            <w:webHidden/>
          </w:rPr>
          <w:instrText xml:space="preserve"> PAGEREF _Toc429402083 \h </w:instrText>
        </w:r>
        <w:r>
          <w:rPr>
            <w:noProof/>
            <w:webHidden/>
          </w:rPr>
        </w:r>
        <w:r>
          <w:rPr>
            <w:noProof/>
            <w:webHidden/>
          </w:rPr>
          <w:fldChar w:fldCharType="separate"/>
        </w:r>
        <w:r>
          <w:rPr>
            <w:noProof/>
            <w:webHidden/>
          </w:rPr>
          <w:t>9</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4" w:history="1">
        <w:r w:rsidRPr="00620D6E">
          <w:rPr>
            <w:rStyle w:val="Hyperlink"/>
            <w:noProof/>
          </w:rPr>
          <w:t>A/2 Courts CP</w:t>
        </w:r>
        <w:r>
          <w:rPr>
            <w:noProof/>
            <w:webHidden/>
          </w:rPr>
          <w:tab/>
        </w:r>
        <w:r>
          <w:rPr>
            <w:noProof/>
            <w:webHidden/>
          </w:rPr>
          <w:fldChar w:fldCharType="begin"/>
        </w:r>
        <w:r>
          <w:rPr>
            <w:noProof/>
            <w:webHidden/>
          </w:rPr>
          <w:instrText xml:space="preserve"> PAGEREF _Toc429402084 \h </w:instrText>
        </w:r>
        <w:r>
          <w:rPr>
            <w:noProof/>
            <w:webHidden/>
          </w:rPr>
        </w:r>
        <w:r>
          <w:rPr>
            <w:noProof/>
            <w:webHidden/>
          </w:rPr>
          <w:fldChar w:fldCharType="separate"/>
        </w:r>
        <w:r>
          <w:rPr>
            <w:noProof/>
            <w:webHidden/>
          </w:rPr>
          <w:t>11</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5" w:history="1">
        <w:r w:rsidRPr="00620D6E">
          <w:rPr>
            <w:rStyle w:val="Hyperlink"/>
            <w:noProof/>
          </w:rPr>
          <w:t>A/2 Mediation/Dialog CP</w:t>
        </w:r>
        <w:r>
          <w:rPr>
            <w:noProof/>
            <w:webHidden/>
          </w:rPr>
          <w:tab/>
        </w:r>
        <w:r>
          <w:rPr>
            <w:noProof/>
            <w:webHidden/>
          </w:rPr>
          <w:fldChar w:fldCharType="begin"/>
        </w:r>
        <w:r>
          <w:rPr>
            <w:noProof/>
            <w:webHidden/>
          </w:rPr>
          <w:instrText xml:space="preserve"> PAGEREF _Toc429402085 \h </w:instrText>
        </w:r>
        <w:r>
          <w:rPr>
            <w:noProof/>
            <w:webHidden/>
          </w:rPr>
        </w:r>
        <w:r>
          <w:rPr>
            <w:noProof/>
            <w:webHidden/>
          </w:rPr>
          <w:fldChar w:fldCharType="separate"/>
        </w:r>
        <w:r>
          <w:rPr>
            <w:noProof/>
            <w:webHidden/>
          </w:rPr>
          <w:t>13</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6" w:history="1">
        <w:r w:rsidRPr="00620D6E">
          <w:rPr>
            <w:rStyle w:val="Hyperlink"/>
            <w:noProof/>
          </w:rPr>
          <w:t>A/2 Morality is Unquantifiable</w:t>
        </w:r>
        <w:r>
          <w:rPr>
            <w:noProof/>
            <w:webHidden/>
          </w:rPr>
          <w:tab/>
        </w:r>
        <w:r>
          <w:rPr>
            <w:noProof/>
            <w:webHidden/>
          </w:rPr>
          <w:fldChar w:fldCharType="begin"/>
        </w:r>
        <w:r>
          <w:rPr>
            <w:noProof/>
            <w:webHidden/>
          </w:rPr>
          <w:instrText xml:space="preserve"> PAGEREF _Toc429402086 \h </w:instrText>
        </w:r>
        <w:r>
          <w:rPr>
            <w:noProof/>
            <w:webHidden/>
          </w:rPr>
        </w:r>
        <w:r>
          <w:rPr>
            <w:noProof/>
            <w:webHidden/>
          </w:rPr>
          <w:fldChar w:fldCharType="separate"/>
        </w:r>
        <w:r>
          <w:rPr>
            <w:noProof/>
            <w:webHidden/>
          </w:rPr>
          <w:t>15</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7" w:history="1">
        <w:r w:rsidRPr="00620D6E">
          <w:rPr>
            <w:rStyle w:val="Hyperlink"/>
            <w:noProof/>
          </w:rPr>
          <w:t>A/2 99%</w:t>
        </w:r>
        <w:r>
          <w:rPr>
            <w:noProof/>
            <w:webHidden/>
          </w:rPr>
          <w:tab/>
        </w:r>
        <w:r>
          <w:rPr>
            <w:noProof/>
            <w:webHidden/>
          </w:rPr>
          <w:fldChar w:fldCharType="begin"/>
        </w:r>
        <w:r>
          <w:rPr>
            <w:noProof/>
            <w:webHidden/>
          </w:rPr>
          <w:instrText xml:space="preserve"> PAGEREF _Toc429402087 \h </w:instrText>
        </w:r>
        <w:r>
          <w:rPr>
            <w:noProof/>
            <w:webHidden/>
          </w:rPr>
        </w:r>
        <w:r>
          <w:rPr>
            <w:noProof/>
            <w:webHidden/>
          </w:rPr>
          <w:fldChar w:fldCharType="separate"/>
        </w:r>
        <w:r>
          <w:rPr>
            <w:noProof/>
            <w:webHidden/>
          </w:rPr>
          <w:t>17</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8" w:history="1">
        <w:r w:rsidRPr="00620D6E">
          <w:rPr>
            <w:rStyle w:val="Hyperlink"/>
            <w:noProof/>
          </w:rPr>
          <w:t>A/2 Lawless/Anarchy</w:t>
        </w:r>
        <w:r>
          <w:rPr>
            <w:noProof/>
            <w:webHidden/>
          </w:rPr>
          <w:tab/>
        </w:r>
        <w:r>
          <w:rPr>
            <w:noProof/>
            <w:webHidden/>
          </w:rPr>
          <w:fldChar w:fldCharType="begin"/>
        </w:r>
        <w:r>
          <w:rPr>
            <w:noProof/>
            <w:webHidden/>
          </w:rPr>
          <w:instrText xml:space="preserve"> PAGEREF _Toc429402088 \h </w:instrText>
        </w:r>
        <w:r>
          <w:rPr>
            <w:noProof/>
            <w:webHidden/>
          </w:rPr>
        </w:r>
        <w:r>
          <w:rPr>
            <w:noProof/>
            <w:webHidden/>
          </w:rPr>
          <w:fldChar w:fldCharType="separate"/>
        </w:r>
        <w:r>
          <w:rPr>
            <w:noProof/>
            <w:webHidden/>
          </w:rPr>
          <w:t>19</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89" w:history="1">
        <w:r w:rsidRPr="00620D6E">
          <w:rPr>
            <w:rStyle w:val="Hyperlink"/>
            <w:noProof/>
          </w:rPr>
          <w:t>A/2 Collapse Society</w:t>
        </w:r>
        <w:r>
          <w:rPr>
            <w:noProof/>
            <w:webHidden/>
          </w:rPr>
          <w:tab/>
        </w:r>
        <w:r>
          <w:rPr>
            <w:noProof/>
            <w:webHidden/>
          </w:rPr>
          <w:fldChar w:fldCharType="begin"/>
        </w:r>
        <w:r>
          <w:rPr>
            <w:noProof/>
            <w:webHidden/>
          </w:rPr>
          <w:instrText xml:space="preserve"> PAGEREF _Toc429402089 \h </w:instrText>
        </w:r>
        <w:r>
          <w:rPr>
            <w:noProof/>
            <w:webHidden/>
          </w:rPr>
        </w:r>
        <w:r>
          <w:rPr>
            <w:noProof/>
            <w:webHidden/>
          </w:rPr>
          <w:fldChar w:fldCharType="separate"/>
        </w:r>
        <w:r>
          <w:rPr>
            <w:noProof/>
            <w:webHidden/>
          </w:rPr>
          <w:t>21</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0" w:history="1">
        <w:r w:rsidRPr="00620D6E">
          <w:rPr>
            <w:rStyle w:val="Hyperlink"/>
            <w:noProof/>
          </w:rPr>
          <w:t>A/2 Black Lives Matters Doesn’t Work</w:t>
        </w:r>
        <w:r>
          <w:rPr>
            <w:noProof/>
            <w:webHidden/>
          </w:rPr>
          <w:tab/>
        </w:r>
        <w:r>
          <w:rPr>
            <w:noProof/>
            <w:webHidden/>
          </w:rPr>
          <w:fldChar w:fldCharType="begin"/>
        </w:r>
        <w:r>
          <w:rPr>
            <w:noProof/>
            <w:webHidden/>
          </w:rPr>
          <w:instrText xml:space="preserve"> PAGEREF _Toc429402090 \h </w:instrText>
        </w:r>
        <w:r>
          <w:rPr>
            <w:noProof/>
            <w:webHidden/>
          </w:rPr>
        </w:r>
        <w:r>
          <w:rPr>
            <w:noProof/>
            <w:webHidden/>
          </w:rPr>
          <w:fldChar w:fldCharType="separate"/>
        </w:r>
        <w:r>
          <w:rPr>
            <w:noProof/>
            <w:webHidden/>
          </w:rPr>
          <w:t>23</w:t>
        </w:r>
        <w:r>
          <w:rPr>
            <w:noProof/>
            <w:webHidden/>
          </w:rPr>
          <w:fldChar w:fldCharType="end"/>
        </w:r>
      </w:hyperlink>
    </w:p>
    <w:p w:rsidR="002937A7" w:rsidRDefault="002937A7">
      <w:pPr>
        <w:pStyle w:val="TOC2"/>
        <w:tabs>
          <w:tab w:val="right" w:leader="dot" w:pos="9494"/>
        </w:tabs>
        <w:rPr>
          <w:rFonts w:asciiTheme="minorHAnsi" w:eastAsiaTheme="minorEastAsia" w:hAnsiTheme="minorHAnsi"/>
          <w:noProof/>
        </w:rPr>
      </w:pPr>
      <w:hyperlink w:anchor="_Toc429402091" w:history="1">
        <w:r w:rsidRPr="00620D6E">
          <w:rPr>
            <w:rStyle w:val="Hyperlink"/>
            <w:noProof/>
          </w:rPr>
          <w:t>Neg Responses</w:t>
        </w:r>
        <w:r>
          <w:rPr>
            <w:noProof/>
            <w:webHidden/>
          </w:rPr>
          <w:tab/>
        </w:r>
        <w:r>
          <w:rPr>
            <w:noProof/>
            <w:webHidden/>
          </w:rPr>
          <w:fldChar w:fldCharType="begin"/>
        </w:r>
        <w:r>
          <w:rPr>
            <w:noProof/>
            <w:webHidden/>
          </w:rPr>
          <w:instrText xml:space="preserve"> PAGEREF _Toc429402091 \h </w:instrText>
        </w:r>
        <w:r>
          <w:rPr>
            <w:noProof/>
            <w:webHidden/>
          </w:rPr>
        </w:r>
        <w:r>
          <w:rPr>
            <w:noProof/>
            <w:webHidden/>
          </w:rPr>
          <w:fldChar w:fldCharType="separate"/>
        </w:r>
        <w:r>
          <w:rPr>
            <w:noProof/>
            <w:webHidden/>
          </w:rPr>
          <w:t>25</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2" w:history="1">
        <w:r w:rsidRPr="00620D6E">
          <w:rPr>
            <w:rStyle w:val="Hyperlink"/>
            <w:noProof/>
          </w:rPr>
          <w:t>A/2 Help minorities</w:t>
        </w:r>
        <w:r>
          <w:rPr>
            <w:noProof/>
            <w:webHidden/>
          </w:rPr>
          <w:tab/>
        </w:r>
        <w:r>
          <w:rPr>
            <w:noProof/>
            <w:webHidden/>
          </w:rPr>
          <w:fldChar w:fldCharType="begin"/>
        </w:r>
        <w:r>
          <w:rPr>
            <w:noProof/>
            <w:webHidden/>
          </w:rPr>
          <w:instrText xml:space="preserve"> PAGEREF _Toc429402092 \h </w:instrText>
        </w:r>
        <w:r>
          <w:rPr>
            <w:noProof/>
            <w:webHidden/>
          </w:rPr>
        </w:r>
        <w:r>
          <w:rPr>
            <w:noProof/>
            <w:webHidden/>
          </w:rPr>
          <w:fldChar w:fldCharType="separate"/>
        </w:r>
        <w:r>
          <w:rPr>
            <w:noProof/>
            <w:webHidden/>
          </w:rPr>
          <w:t>26</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3" w:history="1">
        <w:r w:rsidRPr="00620D6E">
          <w:rPr>
            <w:rStyle w:val="Hyperlink"/>
            <w:noProof/>
          </w:rPr>
          <w:t>A/2 Non-violence</w:t>
        </w:r>
        <w:r>
          <w:rPr>
            <w:noProof/>
            <w:webHidden/>
          </w:rPr>
          <w:tab/>
        </w:r>
        <w:r>
          <w:rPr>
            <w:noProof/>
            <w:webHidden/>
          </w:rPr>
          <w:fldChar w:fldCharType="begin"/>
        </w:r>
        <w:r>
          <w:rPr>
            <w:noProof/>
            <w:webHidden/>
          </w:rPr>
          <w:instrText xml:space="preserve"> PAGEREF _Toc429402093 \h </w:instrText>
        </w:r>
        <w:r>
          <w:rPr>
            <w:noProof/>
            <w:webHidden/>
          </w:rPr>
        </w:r>
        <w:r>
          <w:rPr>
            <w:noProof/>
            <w:webHidden/>
          </w:rPr>
          <w:fldChar w:fldCharType="separate"/>
        </w:r>
        <w:r>
          <w:rPr>
            <w:noProof/>
            <w:webHidden/>
          </w:rPr>
          <w:t>28</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4" w:history="1">
        <w:r w:rsidRPr="00620D6E">
          <w:rPr>
            <w:rStyle w:val="Hyperlink"/>
            <w:noProof/>
          </w:rPr>
          <w:t>A/2 Justice</w:t>
        </w:r>
        <w:r>
          <w:rPr>
            <w:noProof/>
            <w:webHidden/>
          </w:rPr>
          <w:tab/>
        </w:r>
        <w:r>
          <w:rPr>
            <w:noProof/>
            <w:webHidden/>
          </w:rPr>
          <w:fldChar w:fldCharType="begin"/>
        </w:r>
        <w:r>
          <w:rPr>
            <w:noProof/>
            <w:webHidden/>
          </w:rPr>
          <w:instrText xml:space="preserve"> PAGEREF _Toc429402094 \h </w:instrText>
        </w:r>
        <w:r>
          <w:rPr>
            <w:noProof/>
            <w:webHidden/>
          </w:rPr>
        </w:r>
        <w:r>
          <w:rPr>
            <w:noProof/>
            <w:webHidden/>
          </w:rPr>
          <w:fldChar w:fldCharType="separate"/>
        </w:r>
        <w:r>
          <w:rPr>
            <w:noProof/>
            <w:webHidden/>
          </w:rPr>
          <w:t>30</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5" w:history="1">
        <w:r w:rsidRPr="00620D6E">
          <w:rPr>
            <w:rStyle w:val="Hyperlink"/>
            <w:noProof/>
          </w:rPr>
          <w:t>A/2 Morality/ethics</w:t>
        </w:r>
        <w:r>
          <w:rPr>
            <w:noProof/>
            <w:webHidden/>
          </w:rPr>
          <w:tab/>
        </w:r>
        <w:r>
          <w:rPr>
            <w:noProof/>
            <w:webHidden/>
          </w:rPr>
          <w:fldChar w:fldCharType="begin"/>
        </w:r>
        <w:r>
          <w:rPr>
            <w:noProof/>
            <w:webHidden/>
          </w:rPr>
          <w:instrText xml:space="preserve"> PAGEREF _Toc429402095 \h </w:instrText>
        </w:r>
        <w:r>
          <w:rPr>
            <w:noProof/>
            <w:webHidden/>
          </w:rPr>
        </w:r>
        <w:r>
          <w:rPr>
            <w:noProof/>
            <w:webHidden/>
          </w:rPr>
          <w:fldChar w:fldCharType="separate"/>
        </w:r>
        <w:r>
          <w:rPr>
            <w:noProof/>
            <w:webHidden/>
          </w:rPr>
          <w:t>32</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6" w:history="1">
        <w:r w:rsidRPr="00620D6E">
          <w:rPr>
            <w:rStyle w:val="Hyperlink"/>
            <w:noProof/>
          </w:rPr>
          <w:t xml:space="preserve">A/2 Save Lives </w:t>
        </w:r>
        <w:r w:rsidRPr="00620D6E">
          <w:rPr>
            <w:rStyle w:val="Hyperlink"/>
            <w:noProof/>
            <w:highlight w:val="yellow"/>
          </w:rPr>
          <w:t>(0/1)</w:t>
        </w:r>
        <w:r>
          <w:rPr>
            <w:noProof/>
            <w:webHidden/>
          </w:rPr>
          <w:tab/>
        </w:r>
        <w:r>
          <w:rPr>
            <w:noProof/>
            <w:webHidden/>
          </w:rPr>
          <w:fldChar w:fldCharType="begin"/>
        </w:r>
        <w:r>
          <w:rPr>
            <w:noProof/>
            <w:webHidden/>
          </w:rPr>
          <w:instrText xml:space="preserve"> PAGEREF _Toc429402096 \h </w:instrText>
        </w:r>
        <w:r>
          <w:rPr>
            <w:noProof/>
            <w:webHidden/>
          </w:rPr>
        </w:r>
        <w:r>
          <w:rPr>
            <w:noProof/>
            <w:webHidden/>
          </w:rPr>
          <w:fldChar w:fldCharType="separate"/>
        </w:r>
        <w:r>
          <w:rPr>
            <w:noProof/>
            <w:webHidden/>
          </w:rPr>
          <w:t>34</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7" w:history="1">
        <w:r w:rsidRPr="00620D6E">
          <w:rPr>
            <w:rStyle w:val="Hyperlink"/>
            <w:noProof/>
          </w:rPr>
          <w:t xml:space="preserve">A/2 Feminism </w:t>
        </w:r>
        <w:r w:rsidRPr="00620D6E">
          <w:rPr>
            <w:rStyle w:val="Hyperlink"/>
            <w:noProof/>
            <w:highlight w:val="yellow"/>
          </w:rPr>
          <w:t>(0/1)</w:t>
        </w:r>
        <w:r>
          <w:rPr>
            <w:noProof/>
            <w:webHidden/>
          </w:rPr>
          <w:tab/>
        </w:r>
        <w:r>
          <w:rPr>
            <w:noProof/>
            <w:webHidden/>
          </w:rPr>
          <w:fldChar w:fldCharType="begin"/>
        </w:r>
        <w:r>
          <w:rPr>
            <w:noProof/>
            <w:webHidden/>
          </w:rPr>
          <w:instrText xml:space="preserve"> PAGEREF _Toc429402097 \h </w:instrText>
        </w:r>
        <w:r>
          <w:rPr>
            <w:noProof/>
            <w:webHidden/>
          </w:rPr>
        </w:r>
        <w:r>
          <w:rPr>
            <w:noProof/>
            <w:webHidden/>
          </w:rPr>
          <w:fldChar w:fldCharType="separate"/>
        </w:r>
        <w:r>
          <w:rPr>
            <w:noProof/>
            <w:webHidden/>
          </w:rPr>
          <w:t>35</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8" w:history="1">
        <w:r w:rsidRPr="00620D6E">
          <w:rPr>
            <w:rStyle w:val="Hyperlink"/>
            <w:noProof/>
          </w:rPr>
          <w:t xml:space="preserve">A/2 Racism </w:t>
        </w:r>
        <w:r w:rsidRPr="00620D6E">
          <w:rPr>
            <w:rStyle w:val="Hyperlink"/>
            <w:noProof/>
            <w:highlight w:val="yellow"/>
          </w:rPr>
          <w:t>(0/1)</w:t>
        </w:r>
        <w:r>
          <w:rPr>
            <w:noProof/>
            <w:webHidden/>
          </w:rPr>
          <w:tab/>
        </w:r>
        <w:r>
          <w:rPr>
            <w:noProof/>
            <w:webHidden/>
          </w:rPr>
          <w:fldChar w:fldCharType="begin"/>
        </w:r>
        <w:r>
          <w:rPr>
            <w:noProof/>
            <w:webHidden/>
          </w:rPr>
          <w:instrText xml:space="preserve"> PAGEREF _Toc429402098 \h </w:instrText>
        </w:r>
        <w:r>
          <w:rPr>
            <w:noProof/>
            <w:webHidden/>
          </w:rPr>
        </w:r>
        <w:r>
          <w:rPr>
            <w:noProof/>
            <w:webHidden/>
          </w:rPr>
          <w:fldChar w:fldCharType="separate"/>
        </w:r>
        <w:r>
          <w:rPr>
            <w:noProof/>
            <w:webHidden/>
          </w:rPr>
          <w:t>36</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099" w:history="1">
        <w:r w:rsidRPr="00620D6E">
          <w:rPr>
            <w:rStyle w:val="Hyperlink"/>
            <w:noProof/>
          </w:rPr>
          <w:t xml:space="preserve">A/2 isms </w:t>
        </w:r>
        <w:r w:rsidRPr="00620D6E">
          <w:rPr>
            <w:rStyle w:val="Hyperlink"/>
            <w:noProof/>
            <w:highlight w:val="yellow"/>
          </w:rPr>
          <w:t>(0/1)</w:t>
        </w:r>
        <w:r>
          <w:rPr>
            <w:noProof/>
            <w:webHidden/>
          </w:rPr>
          <w:tab/>
        </w:r>
        <w:r>
          <w:rPr>
            <w:noProof/>
            <w:webHidden/>
          </w:rPr>
          <w:fldChar w:fldCharType="begin"/>
        </w:r>
        <w:r>
          <w:rPr>
            <w:noProof/>
            <w:webHidden/>
          </w:rPr>
          <w:instrText xml:space="preserve"> PAGEREF _Toc429402099 \h </w:instrText>
        </w:r>
        <w:r>
          <w:rPr>
            <w:noProof/>
            <w:webHidden/>
          </w:rPr>
        </w:r>
        <w:r>
          <w:rPr>
            <w:noProof/>
            <w:webHidden/>
          </w:rPr>
          <w:fldChar w:fldCharType="separate"/>
        </w:r>
        <w:r>
          <w:rPr>
            <w:noProof/>
            <w:webHidden/>
          </w:rPr>
          <w:t>37</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100" w:history="1">
        <w:r w:rsidRPr="00620D6E">
          <w:rPr>
            <w:rStyle w:val="Hyperlink"/>
            <w:noProof/>
          </w:rPr>
          <w:t>A/2 War</w:t>
        </w:r>
        <w:r>
          <w:rPr>
            <w:noProof/>
            <w:webHidden/>
          </w:rPr>
          <w:tab/>
        </w:r>
        <w:r>
          <w:rPr>
            <w:noProof/>
            <w:webHidden/>
          </w:rPr>
          <w:fldChar w:fldCharType="begin"/>
        </w:r>
        <w:r>
          <w:rPr>
            <w:noProof/>
            <w:webHidden/>
          </w:rPr>
          <w:instrText xml:space="preserve"> PAGEREF _Toc429402100 \h </w:instrText>
        </w:r>
        <w:r>
          <w:rPr>
            <w:noProof/>
            <w:webHidden/>
          </w:rPr>
        </w:r>
        <w:r>
          <w:rPr>
            <w:noProof/>
            <w:webHidden/>
          </w:rPr>
          <w:fldChar w:fldCharType="separate"/>
        </w:r>
        <w:r>
          <w:rPr>
            <w:noProof/>
            <w:webHidden/>
          </w:rPr>
          <w:t>38</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101" w:history="1">
        <w:r w:rsidRPr="00620D6E">
          <w:rPr>
            <w:rStyle w:val="Hyperlink"/>
            <w:noProof/>
          </w:rPr>
          <w:t>A/2 99% Worked</w:t>
        </w:r>
        <w:r>
          <w:rPr>
            <w:noProof/>
            <w:webHidden/>
          </w:rPr>
          <w:tab/>
        </w:r>
        <w:r>
          <w:rPr>
            <w:noProof/>
            <w:webHidden/>
          </w:rPr>
          <w:fldChar w:fldCharType="begin"/>
        </w:r>
        <w:r>
          <w:rPr>
            <w:noProof/>
            <w:webHidden/>
          </w:rPr>
          <w:instrText xml:space="preserve"> PAGEREF _Toc429402101 \h </w:instrText>
        </w:r>
        <w:r>
          <w:rPr>
            <w:noProof/>
            <w:webHidden/>
          </w:rPr>
        </w:r>
        <w:r>
          <w:rPr>
            <w:noProof/>
            <w:webHidden/>
          </w:rPr>
          <w:fldChar w:fldCharType="separate"/>
        </w:r>
        <w:r>
          <w:rPr>
            <w:noProof/>
            <w:webHidden/>
          </w:rPr>
          <w:t>40</w:t>
        </w:r>
        <w:r>
          <w:rPr>
            <w:noProof/>
            <w:webHidden/>
          </w:rPr>
          <w:fldChar w:fldCharType="end"/>
        </w:r>
      </w:hyperlink>
    </w:p>
    <w:p w:rsidR="002937A7" w:rsidRDefault="002937A7">
      <w:pPr>
        <w:pStyle w:val="TOC3"/>
        <w:tabs>
          <w:tab w:val="right" w:leader="dot" w:pos="9494"/>
        </w:tabs>
        <w:rPr>
          <w:rFonts w:asciiTheme="minorHAnsi" w:eastAsiaTheme="minorEastAsia" w:hAnsiTheme="minorHAnsi"/>
          <w:noProof/>
        </w:rPr>
      </w:pPr>
      <w:hyperlink w:anchor="_Toc429402102" w:history="1">
        <w:r w:rsidRPr="00620D6E">
          <w:rPr>
            <w:rStyle w:val="Hyperlink"/>
            <w:noProof/>
          </w:rPr>
          <w:t>A/2 Black Lives Matters worked</w:t>
        </w:r>
        <w:r>
          <w:rPr>
            <w:noProof/>
            <w:webHidden/>
          </w:rPr>
          <w:tab/>
        </w:r>
        <w:r>
          <w:rPr>
            <w:noProof/>
            <w:webHidden/>
          </w:rPr>
          <w:fldChar w:fldCharType="begin"/>
        </w:r>
        <w:r>
          <w:rPr>
            <w:noProof/>
            <w:webHidden/>
          </w:rPr>
          <w:instrText xml:space="preserve"> PAGEREF _Toc429402102 \h </w:instrText>
        </w:r>
        <w:r>
          <w:rPr>
            <w:noProof/>
            <w:webHidden/>
          </w:rPr>
        </w:r>
        <w:r>
          <w:rPr>
            <w:noProof/>
            <w:webHidden/>
          </w:rPr>
          <w:fldChar w:fldCharType="separate"/>
        </w:r>
        <w:r>
          <w:rPr>
            <w:noProof/>
            <w:webHidden/>
          </w:rPr>
          <w:t>42</w:t>
        </w:r>
        <w:r>
          <w:rPr>
            <w:noProof/>
            <w:webHidden/>
          </w:rPr>
          <w:fldChar w:fldCharType="end"/>
        </w:r>
      </w:hyperlink>
    </w:p>
    <w:p w:rsidR="00A40F44" w:rsidRPr="007F5ED6" w:rsidRDefault="00A40F44" w:rsidP="00A40F44">
      <w:pPr>
        <w:pStyle w:val="Heading2"/>
        <w:rPr>
          <w:rFonts w:asciiTheme="minorHAnsi" w:hAnsiTheme="minorHAnsi"/>
        </w:rPr>
      </w:pPr>
      <w:r>
        <w:rPr>
          <w:rFonts w:asciiTheme="minorHAnsi" w:hAnsiTheme="minorHAnsi"/>
        </w:rPr>
        <w:lastRenderedPageBreak/>
        <w:fldChar w:fldCharType="end"/>
      </w:r>
      <w:r w:rsidR="002937A7" w:rsidRPr="007F5ED6">
        <w:rPr>
          <w:rFonts w:asciiTheme="minorHAnsi" w:hAnsiTheme="minorHAnsi"/>
        </w:rPr>
        <w:t xml:space="preserve"> </w:t>
      </w:r>
      <w:bookmarkStart w:id="9" w:name="_Toc429402080"/>
      <w:proofErr w:type="spellStart"/>
      <w:r w:rsidRPr="007F5ED6">
        <w:rPr>
          <w:rFonts w:asciiTheme="minorHAnsi" w:hAnsiTheme="minorHAnsi"/>
        </w:rPr>
        <w:t>Aff</w:t>
      </w:r>
      <w:proofErr w:type="spellEnd"/>
      <w:r w:rsidRPr="007F5ED6">
        <w:rPr>
          <w:rFonts w:asciiTheme="minorHAnsi" w:hAnsiTheme="minorHAnsi"/>
        </w:rPr>
        <w:t xml:space="preserve"> Responses</w:t>
      </w:r>
      <w:bookmarkEnd w:id="9"/>
      <w:r w:rsidRPr="007F5ED6">
        <w:rPr>
          <w:rFonts w:asciiTheme="minorHAnsi" w:hAnsiTheme="minorHAnsi"/>
        </w:rPr>
        <w:t xml:space="preserve"> </w:t>
      </w:r>
    </w:p>
    <w:p w:rsidR="00A40F44" w:rsidRPr="007F5ED6" w:rsidRDefault="00A40F44" w:rsidP="00A40F44">
      <w:pPr>
        <w:pStyle w:val="Heading3"/>
        <w:rPr>
          <w:rFonts w:asciiTheme="minorHAnsi" w:hAnsiTheme="minorHAnsi"/>
        </w:rPr>
      </w:pPr>
      <w:bookmarkStart w:id="10" w:name="_Toc429402081"/>
      <w:r w:rsidRPr="007F5ED6">
        <w:rPr>
          <w:rFonts w:asciiTheme="minorHAnsi" w:hAnsiTheme="minorHAnsi"/>
        </w:rPr>
        <w:lastRenderedPageBreak/>
        <w:t>A/2 Increases violence</w:t>
      </w:r>
      <w:bookmarkEnd w:id="10"/>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At its core, civil disobedience is non-violent. It focuses on the right to free speech and the right to voice concerns.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The heart of civil disobedience is non-violent, supporting free speech within the confines of the law.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roofErr w:type="spellStart"/>
      <w:r w:rsidRPr="007F5ED6">
        <w:rPr>
          <w:rFonts w:asciiTheme="minorHAnsi" w:hAnsiTheme="minorHAnsi"/>
          <w:color w:val="000000"/>
          <w:sz w:val="22"/>
          <w:szCs w:val="22"/>
        </w:rPr>
        <w:t>Harrop</w:t>
      </w:r>
      <w:proofErr w:type="spellEnd"/>
      <w:r w:rsidRPr="007F5ED6">
        <w:rPr>
          <w:rFonts w:asciiTheme="minorHAnsi" w:hAnsiTheme="minorHAnsi"/>
          <w:color w:val="000000"/>
          <w:sz w:val="22"/>
          <w:szCs w:val="22"/>
        </w:rPr>
        <w:t xml:space="preserve"> A. </w:t>
      </w:r>
      <w:r w:rsidRPr="007F5ED6">
        <w:rPr>
          <w:rStyle w:val="StyleStyleBold12pt"/>
          <w:rFonts w:asciiTheme="minorHAnsi" w:hAnsiTheme="minorHAnsi"/>
        </w:rPr>
        <w:t>Freeman</w:t>
      </w:r>
      <w:r w:rsidRPr="007F5ED6">
        <w:rPr>
          <w:rFonts w:asciiTheme="minorHAnsi" w:hAnsiTheme="minorHAnsi"/>
          <w:color w:val="000000"/>
          <w:sz w:val="22"/>
          <w:szCs w:val="22"/>
        </w:rPr>
        <w:t xml:space="preserve">, Professor of Law at Cornell Law School, </w:t>
      </w:r>
      <w:r w:rsidRPr="007F5ED6">
        <w:rPr>
          <w:rStyle w:val="StyleStyleBold12pt"/>
          <w:rFonts w:asciiTheme="minorHAnsi" w:hAnsiTheme="minorHAnsi"/>
        </w:rPr>
        <w:t>1996</w:t>
      </w:r>
      <w:r w:rsidRPr="007F5ED6">
        <w:rPr>
          <w:rFonts w:asciiTheme="minorHAnsi" w:hAnsiTheme="minorHAnsi"/>
          <w:color w:val="000000"/>
          <w:sz w:val="22"/>
          <w:szCs w:val="22"/>
        </w:rPr>
        <w:t xml:space="preserve">, </w:t>
      </w:r>
      <w:proofErr w:type="gramStart"/>
      <w:r w:rsidRPr="007F5ED6">
        <w:rPr>
          <w:rFonts w:asciiTheme="minorHAnsi" w:hAnsiTheme="minorHAnsi"/>
          <w:color w:val="000000"/>
          <w:sz w:val="22"/>
          <w:szCs w:val="22"/>
        </w:rPr>
        <w:t>The</w:t>
      </w:r>
      <w:proofErr w:type="gramEnd"/>
      <w:r w:rsidRPr="007F5ED6">
        <w:rPr>
          <w:rFonts w:asciiTheme="minorHAnsi" w:hAnsiTheme="minorHAnsi"/>
          <w:color w:val="000000"/>
          <w:sz w:val="22"/>
          <w:szCs w:val="22"/>
        </w:rPr>
        <w:t xml:space="preserve"> Right of Protest and Civil Disobedience, p. 228</w:t>
      </w:r>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r w:rsidRPr="007F5ED6">
        <w:rPr>
          <w:rFonts w:asciiTheme="minorHAnsi" w:hAnsiTheme="minorHAnsi"/>
          <w:color w:val="000000"/>
          <w:sz w:val="22"/>
          <w:szCs w:val="22"/>
        </w:rPr>
        <w:t>Many of the popular assumptions surrounding our title are misconceptions.</w:t>
      </w:r>
      <w:r w:rsidRPr="007F5ED6">
        <w:rPr>
          <w:rFonts w:asciiTheme="minorHAnsi" w:hAnsiTheme="minorHAnsi"/>
          <w:b/>
          <w:bCs/>
          <w:color w:val="000000"/>
          <w:sz w:val="22"/>
          <w:szCs w:val="22"/>
          <w:u w:val="single"/>
        </w:rPr>
        <w:t xml:space="preserve"> The protest action is often not civil disobedience but in fact "obedience"</w:t>
      </w:r>
      <w:r w:rsidRPr="007F5ED6">
        <w:rPr>
          <w:rFonts w:asciiTheme="minorHAnsi" w:hAnsiTheme="minorHAnsi"/>
          <w:color w:val="000000"/>
          <w:sz w:val="22"/>
          <w:szCs w:val="22"/>
        </w:rPr>
        <w:t xml:space="preserve"> (the leader of the second Oakland march called it "massive civil obedience").</w:t>
      </w:r>
      <w:r w:rsidRPr="007F5ED6">
        <w:rPr>
          <w:rFonts w:asciiTheme="minorHAnsi" w:hAnsiTheme="minorHAnsi"/>
          <w:b/>
          <w:bCs/>
          <w:color w:val="000000"/>
          <w:sz w:val="22"/>
          <w:szCs w:val="22"/>
          <w:u w:val="single"/>
        </w:rPr>
        <w:t xml:space="preserve"> The total pattern is in the democratic tradition rather than anarchic or totalitarian (it claims to be an expression of free speech)</w:t>
      </w:r>
      <w:r w:rsidRPr="007F5ED6">
        <w:rPr>
          <w:rFonts w:asciiTheme="minorHAnsi" w:hAnsiTheme="minorHAnsi"/>
          <w:color w:val="000000"/>
          <w:sz w:val="22"/>
          <w:szCs w:val="22"/>
        </w:rPr>
        <w:t xml:space="preserve">. The theory is not anti-law but within the law. As will be seen later, much of the technique goes back to Gandhi who as a lawyer hammered out his pattern as a means of effectuating change within the law when law's normal procedures were inadequate or held captive by anti-legal forces, thus </w:t>
      </w:r>
      <w:r w:rsidRPr="007F5ED6">
        <w:rPr>
          <w:rFonts w:asciiTheme="minorHAnsi" w:hAnsiTheme="minorHAnsi"/>
          <w:b/>
          <w:bCs/>
          <w:color w:val="000000"/>
          <w:sz w:val="22"/>
          <w:szCs w:val="22"/>
          <w:u w:val="single"/>
        </w:rPr>
        <w:t>bringing about necessary change in a democratic, consensual, non-violent way.</w:t>
      </w:r>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Civil disobedience is based in communication, not violence </w:t>
      </w:r>
    </w:p>
    <w:p w:rsidR="00A40F44" w:rsidRPr="007F5ED6" w:rsidRDefault="00A40F44" w:rsidP="00A40F44">
      <w:pPr>
        <w:rPr>
          <w:rFonts w:asciiTheme="minorHAnsi" w:eastAsia="Times New Roman" w:hAnsiTheme="minorHAnsi" w:cs="Times New Roman"/>
          <w:color w:val="000000"/>
        </w:rPr>
      </w:pPr>
      <w:proofErr w:type="spellStart"/>
      <w:r w:rsidRPr="007F5ED6">
        <w:rPr>
          <w:rFonts w:asciiTheme="minorHAnsi" w:eastAsia="Times New Roman" w:hAnsiTheme="minorHAnsi" w:cs="Times New Roman"/>
          <w:color w:val="000000"/>
        </w:rPr>
        <w:t>Piero</w:t>
      </w:r>
      <w:proofErr w:type="spellEnd"/>
      <w:r w:rsidRPr="007F5ED6">
        <w:rPr>
          <w:rFonts w:asciiTheme="minorHAnsi" w:eastAsia="Times New Roman" w:hAnsiTheme="minorHAnsi" w:cs="Times New Roman"/>
          <w:color w:val="000000"/>
        </w:rPr>
        <w:t xml:space="preserve"> </w:t>
      </w:r>
      <w:proofErr w:type="spellStart"/>
      <w:r w:rsidRPr="007F5ED6">
        <w:rPr>
          <w:rStyle w:val="StyleStyleBold12pt"/>
          <w:rFonts w:asciiTheme="minorHAnsi" w:hAnsiTheme="minorHAnsi"/>
        </w:rPr>
        <w:t>Moraro</w:t>
      </w:r>
      <w:proofErr w:type="spellEnd"/>
      <w:r w:rsidRPr="007F5ED6">
        <w:rPr>
          <w:rFonts w:asciiTheme="minorHAnsi" w:eastAsia="Times New Roman" w:hAnsiTheme="minorHAnsi" w:cs="Times New Roman"/>
          <w:color w:val="000000"/>
        </w:rPr>
        <w:t xml:space="preserve">, PhD in Philosophy and faculty at Charles Sturt University, June, </w:t>
      </w:r>
      <w:r w:rsidRPr="007F5ED6">
        <w:rPr>
          <w:rStyle w:val="StyleStyleBold12pt"/>
          <w:rFonts w:asciiTheme="minorHAnsi" w:hAnsiTheme="minorHAnsi"/>
        </w:rPr>
        <w:t>2007</w:t>
      </w:r>
      <w:r w:rsidRPr="007F5ED6">
        <w:rPr>
          <w:rFonts w:asciiTheme="minorHAnsi" w:eastAsia="Times New Roman" w:hAnsiTheme="minorHAnsi" w:cs="Times New Roman"/>
          <w:color w:val="000000"/>
        </w:rPr>
        <w:t xml:space="preserve">, "Violent Civil Disobedience and Willingness to Accept Punishment," Essays in Philosophy, Volume 8, pp. 1-15, </w:t>
      </w:r>
      <w:hyperlink r:id="rId12" w:history="1">
        <w:r w:rsidRPr="007F5ED6">
          <w:rPr>
            <w:rFonts w:asciiTheme="minorHAnsi" w:eastAsia="Times New Roman" w:hAnsiTheme="minorHAnsi" w:cs="Times New Roman"/>
            <w:color w:val="0000FF"/>
            <w:u w:val="single"/>
          </w:rPr>
          <w:t>http://commons.pacificu.edu/cgi/viewcontent.cgi?article=1277&amp;context=eip</w:t>
        </w:r>
      </w:hyperlink>
      <w:r w:rsidRPr="007F5ED6">
        <w:rPr>
          <w:rFonts w:asciiTheme="minorHAnsi" w:eastAsia="Times New Roman" w:hAnsiTheme="minorHAnsi" w:cs="Times New Roman"/>
          <w:color w:val="000000"/>
        </w:rPr>
        <w:t xml:space="preserve"> (accessed 9/5/15)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According to what I have said above, </w:t>
      </w:r>
      <w:r w:rsidRPr="007F5ED6">
        <w:rPr>
          <w:rFonts w:asciiTheme="minorHAnsi" w:eastAsia="Times New Roman" w:hAnsiTheme="minorHAnsi" w:cs="Times New Roman"/>
          <w:b/>
          <w:bCs/>
          <w:color w:val="000000"/>
          <w:u w:val="single"/>
        </w:rPr>
        <w:t xml:space="preserve">the civil </w:t>
      </w:r>
      <w:proofErr w:type="spellStart"/>
      <w:r w:rsidRPr="007F5ED6">
        <w:rPr>
          <w:rFonts w:asciiTheme="minorHAnsi" w:eastAsia="Times New Roman" w:hAnsiTheme="minorHAnsi" w:cs="Times New Roman"/>
          <w:b/>
          <w:bCs/>
          <w:color w:val="000000"/>
          <w:u w:val="single"/>
        </w:rPr>
        <w:t>disobedients</w:t>
      </w:r>
      <w:proofErr w:type="spellEnd"/>
      <w:r w:rsidRPr="007F5ED6">
        <w:rPr>
          <w:rFonts w:asciiTheme="minorHAnsi" w:eastAsia="Times New Roman" w:hAnsiTheme="minorHAnsi" w:cs="Times New Roman"/>
          <w:b/>
          <w:bCs/>
          <w:color w:val="000000"/>
          <w:u w:val="single"/>
        </w:rPr>
        <w:t xml:space="preserve"> intend to communicate, to representatives of government and to the rest of society, their concern about a possible violation of the principles of justice that underlie the constitution. In every communication, the speaker acts on the assumption that the hearer is in possession of its own rational faculties,</w:t>
      </w:r>
      <w:r w:rsidRPr="007F5ED6">
        <w:rPr>
          <w:rFonts w:asciiTheme="minorHAnsi" w:eastAsia="Times New Roman" w:hAnsiTheme="minorHAnsi" w:cs="Times New Roman"/>
          <w:color w:val="000000"/>
        </w:rPr>
        <w:t xml:space="preserve"> i.e. that it is able to receive and understand the speaker’s message. Clearly a communication with a subject that may not understand what we say, e.g. because of a temporary or permanent impairment of his or her faculties, would be seriously biased and probably doomed to failure (note that this is different from cases where the hearer simply refuses to understand the message). </w:t>
      </w:r>
      <w:r w:rsidRPr="007F5ED6">
        <w:rPr>
          <w:rFonts w:asciiTheme="minorHAnsi" w:eastAsia="Times New Roman" w:hAnsiTheme="minorHAnsi" w:cs="Times New Roman"/>
          <w:b/>
          <w:bCs/>
          <w:color w:val="000000"/>
          <w:u w:val="single"/>
        </w:rPr>
        <w:t>Therefore, the agents that decide to engage in civil disobedience do so because they think that the communication could be successful, that is, that the State and the rest of society, being rational agents, will be able to understand the message.</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FC64F7" w:rsidP="00FC64F7">
      <w:pPr>
        <w:spacing w:after="200" w:line="276" w:lineRule="auto"/>
        <w:rPr>
          <w:rStyle w:val="StyleStyleBold12pt"/>
          <w:rFonts w:asciiTheme="minorHAnsi" w:hAnsiTheme="minorHAnsi"/>
        </w:rPr>
      </w:pPr>
      <w:r w:rsidRPr="007F5ED6">
        <w:rPr>
          <w:rFonts w:asciiTheme="minorHAnsi" w:eastAsia="Times New Roman" w:hAnsiTheme="minorHAnsi"/>
        </w:rPr>
        <w:br w:type="page"/>
      </w:r>
      <w:r w:rsidR="00A40F44" w:rsidRPr="007F5ED6">
        <w:rPr>
          <w:rStyle w:val="StyleStyleBold12pt"/>
          <w:rFonts w:asciiTheme="minorHAnsi" w:hAnsiTheme="minorHAnsi"/>
        </w:rPr>
        <w:lastRenderedPageBreak/>
        <w:t xml:space="preserve">2. Civil disobedience has historically been proven to work. Utilizing nonviolent means of protest and discussion have brought about change. Popular examples like Gandhi and the actions of the Civil Rights era prove. Nonviolence is at the heart of these protests. </w:t>
      </w:r>
    </w:p>
    <w:p w:rsidR="00A40F44" w:rsidRPr="007F5ED6" w:rsidRDefault="00A40F44" w:rsidP="00A40F44">
      <w:pPr>
        <w:pStyle w:val="Heading4"/>
        <w:rPr>
          <w:rStyle w:val="StyleStyleBold12pt"/>
          <w:rFonts w:asciiTheme="minorHAnsi" w:hAnsiTheme="minorHAnsi"/>
        </w:rPr>
      </w:pPr>
      <w:r w:rsidRPr="007F5ED6">
        <w:rPr>
          <w:rFonts w:asciiTheme="minorHAnsi" w:eastAsia="Times New Roman" w:hAnsiTheme="minorHAnsi"/>
        </w:rPr>
        <w:t xml:space="preserve">Historically, civil disobedience has been effective in promoting less violent means of protest.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Richard </w:t>
      </w:r>
      <w:proofErr w:type="spellStart"/>
      <w:r w:rsidRPr="007F5ED6">
        <w:rPr>
          <w:rStyle w:val="StyleStyleBold12pt"/>
          <w:rFonts w:asciiTheme="minorHAnsi" w:hAnsiTheme="minorHAnsi"/>
        </w:rPr>
        <w:t>Seymore</w:t>
      </w:r>
      <w:proofErr w:type="spellEnd"/>
      <w:r w:rsidRPr="007F5ED6">
        <w:rPr>
          <w:rFonts w:asciiTheme="minorHAnsi" w:eastAsia="Times New Roman" w:hAnsiTheme="minorHAnsi" w:cs="Times New Roman"/>
          <w:color w:val="000000"/>
        </w:rPr>
        <w:t xml:space="preserve">, Political Activist &amp; Contributor to The Guardian, August 20, </w:t>
      </w:r>
      <w:r w:rsidRPr="007F5ED6">
        <w:rPr>
          <w:rStyle w:val="StyleStyleBold12pt"/>
          <w:rFonts w:asciiTheme="minorHAnsi" w:hAnsiTheme="minorHAnsi"/>
        </w:rPr>
        <w:t>2012</w:t>
      </w:r>
      <w:r w:rsidRPr="007F5ED6">
        <w:rPr>
          <w:rFonts w:asciiTheme="minorHAnsi" w:eastAsia="Times New Roman" w:hAnsiTheme="minorHAnsi" w:cs="Times New Roman"/>
          <w:color w:val="000000"/>
        </w:rPr>
        <w:t xml:space="preserve">, "Five Examples of Civil Disobedience to Remember," The Guardian, </w:t>
      </w:r>
      <w:hyperlink r:id="rId13" w:history="1">
        <w:r w:rsidRPr="007F5ED6">
          <w:rPr>
            <w:rFonts w:asciiTheme="minorHAnsi" w:eastAsia="Times New Roman" w:hAnsiTheme="minorHAnsi" w:cs="Times New Roman"/>
            <w:color w:val="0000FF"/>
            <w:u w:val="single"/>
          </w:rPr>
          <w:t>http://www.theguardian.com/commentisfree/2012/aug/20/civil-disobedience-sanchez-gordillo</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Enter the "flying squadrons" of pickets marching from town to town during the textile strike of 1934, urging workers to walk out. This was particularly important because these workers were often distributed in small production facilities, and had little industrial muscle by themselves. A second key moment was a series of sit-ins by workers in steel and auto factories. This involved workers obstructing production simply by occupying a strategic area of a plant and refusing to move: a highly effective tactic that was also less violent than the picket lines and was later used by civil rights and anti-Vietnam war campaigners.</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A violent response to civil disobedience does not discredit its utility in attaining justice; if anything, a violent response by police brings the issue to the forefront, forcing media spotlight, and simultaneously highlighting the problem of police violence and brutality in many regions. </w:t>
      </w:r>
    </w:p>
    <w:p w:rsidR="00A40F44" w:rsidRPr="007F5ED6" w:rsidRDefault="00A40F44" w:rsidP="00A40F44">
      <w:pPr>
        <w:pStyle w:val="Heading3"/>
        <w:rPr>
          <w:rFonts w:asciiTheme="minorHAnsi" w:hAnsiTheme="minorHAnsi"/>
        </w:rPr>
      </w:pPr>
      <w:bookmarkStart w:id="11" w:name="_Toc429402082"/>
      <w:r w:rsidRPr="007F5ED6">
        <w:rPr>
          <w:rFonts w:asciiTheme="minorHAnsi" w:hAnsiTheme="minorHAnsi"/>
        </w:rPr>
        <w:lastRenderedPageBreak/>
        <w:t>A/2 Legislative CP</w:t>
      </w:r>
      <w:bookmarkEnd w:id="11"/>
      <w:r w:rsidRPr="007F5ED6">
        <w:rPr>
          <w:rFonts w:asciiTheme="minorHAnsi" w:hAnsiTheme="minorHAnsi"/>
        </w:rPr>
        <w:t xml:space="preserve"> </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Congressional policies cannot fix the problem, particularly when laws and lawmakers are the problem in the first place.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Civil disobedience shows that laws are not just, persuading the masses to agree; the laws and law making itself are the problem, not the solution.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Ben </w:t>
      </w:r>
      <w:proofErr w:type="spellStart"/>
      <w:r w:rsidRPr="007F5ED6">
        <w:rPr>
          <w:rStyle w:val="StyleStyleBold12pt"/>
          <w:rFonts w:asciiTheme="minorHAnsi" w:hAnsiTheme="minorHAnsi"/>
        </w:rPr>
        <w:t>Depoorter</w:t>
      </w:r>
      <w:proofErr w:type="spellEnd"/>
      <w:r w:rsidRPr="007F5ED6">
        <w:rPr>
          <w:rFonts w:asciiTheme="minorHAnsi" w:hAnsiTheme="minorHAnsi"/>
          <w:color w:val="000000"/>
          <w:sz w:val="22"/>
          <w:szCs w:val="22"/>
        </w:rPr>
        <w:t xml:space="preserve">, Professor of Law, Ghent University, and Sven </w:t>
      </w:r>
      <w:proofErr w:type="spellStart"/>
      <w:r w:rsidRPr="007F5ED6">
        <w:rPr>
          <w:rStyle w:val="StyleStyleBold12pt"/>
          <w:rFonts w:asciiTheme="minorHAnsi" w:hAnsiTheme="minorHAnsi"/>
        </w:rPr>
        <w:t>Vanneste</w:t>
      </w:r>
      <w:proofErr w:type="spellEnd"/>
      <w:r w:rsidRPr="007F5ED6">
        <w:rPr>
          <w:rFonts w:asciiTheme="minorHAnsi" w:hAnsiTheme="minorHAnsi"/>
          <w:color w:val="000000"/>
          <w:sz w:val="22"/>
          <w:szCs w:val="22"/>
        </w:rPr>
        <w:t xml:space="preserve">, Visiting Professor, George Mason University School of Law, </w:t>
      </w:r>
      <w:r w:rsidRPr="007F5ED6">
        <w:rPr>
          <w:rStyle w:val="StyleStyleBold12pt"/>
          <w:rFonts w:asciiTheme="minorHAnsi" w:hAnsiTheme="minorHAnsi"/>
        </w:rPr>
        <w:t>2005</w:t>
      </w:r>
      <w:r w:rsidRPr="007F5ED6">
        <w:rPr>
          <w:rFonts w:asciiTheme="minorHAnsi" w:hAnsiTheme="minorHAnsi"/>
          <w:color w:val="000000"/>
          <w:sz w:val="22"/>
          <w:szCs w:val="22"/>
        </w:rPr>
        <w:t>, Norms and Enforcement: The Case Against Copyright Litigation, p. 1148</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For instance, in a recent study, </w:t>
      </w:r>
      <w:proofErr w:type="spellStart"/>
      <w:r w:rsidRPr="007F5ED6">
        <w:rPr>
          <w:rFonts w:asciiTheme="minorHAnsi" w:hAnsiTheme="minorHAnsi"/>
          <w:color w:val="000000"/>
          <w:sz w:val="22"/>
          <w:szCs w:val="22"/>
        </w:rPr>
        <w:t>Parisi</w:t>
      </w:r>
      <w:proofErr w:type="spellEnd"/>
      <w:r w:rsidRPr="007F5ED6">
        <w:rPr>
          <w:rFonts w:asciiTheme="minorHAnsi" w:hAnsiTheme="minorHAnsi"/>
          <w:color w:val="000000"/>
          <w:sz w:val="22"/>
          <w:szCs w:val="22"/>
        </w:rPr>
        <w:t xml:space="preserve"> and von </w:t>
      </w:r>
      <w:proofErr w:type="spellStart"/>
      <w:r w:rsidRPr="007F5ED6">
        <w:rPr>
          <w:rFonts w:asciiTheme="minorHAnsi" w:hAnsiTheme="minorHAnsi"/>
          <w:color w:val="000000"/>
          <w:sz w:val="22"/>
          <w:szCs w:val="22"/>
        </w:rPr>
        <w:t>Wagenheim</w:t>
      </w:r>
      <w:proofErr w:type="spellEnd"/>
      <w:r w:rsidRPr="007F5ED6">
        <w:rPr>
          <w:rFonts w:asciiTheme="minorHAnsi" w:hAnsiTheme="minorHAnsi"/>
          <w:color w:val="000000"/>
          <w:sz w:val="22"/>
          <w:szCs w:val="22"/>
        </w:rPr>
        <w:t xml:space="preserve"> situate the interaction between law and norms within a general opinion formation process. Because, </w:t>
      </w:r>
      <w:r w:rsidRPr="007F5ED6">
        <w:rPr>
          <w:rFonts w:asciiTheme="minorHAnsi" w:hAnsiTheme="minorHAnsi"/>
          <w:b/>
          <w:bCs/>
          <w:color w:val="000000"/>
          <w:sz w:val="22"/>
          <w:szCs w:val="22"/>
          <w:u w:val="single"/>
        </w:rPr>
        <w:t>in many cases, "individuals do not have strong prior beliefs on whether any given law is fair or unfair[,] [o]</w:t>
      </w:r>
      <w:proofErr w:type="spellStart"/>
      <w:r w:rsidRPr="007F5ED6">
        <w:rPr>
          <w:rFonts w:asciiTheme="minorHAnsi" w:hAnsiTheme="minorHAnsi"/>
          <w:b/>
          <w:bCs/>
          <w:color w:val="000000"/>
          <w:sz w:val="22"/>
          <w:szCs w:val="22"/>
          <w:u w:val="single"/>
        </w:rPr>
        <w:t>bservation</w:t>
      </w:r>
      <w:proofErr w:type="spellEnd"/>
      <w:r w:rsidRPr="007F5ED6">
        <w:rPr>
          <w:rFonts w:asciiTheme="minorHAnsi" w:hAnsiTheme="minorHAnsi"/>
          <w:b/>
          <w:bCs/>
          <w:color w:val="000000"/>
          <w:sz w:val="22"/>
          <w:szCs w:val="22"/>
          <w:u w:val="single"/>
        </w:rPr>
        <w:t xml:space="preserve"> of other people's reaction to the law (e.g., support, compliance, protest or civil disobedience) conveys some information that may create, reinforce or modify their beliefs on the matter."  So when a new law is met with strong opposition and disobedience from individuals whose internal values are so different from the law that they are willing to incur the costs of protest, individual observers may infer that the law is not aligned with a common sense of justice. This might undermine the law's authority in the minds of the observing public and ultimately strengthen the social norms by persuading others that the new law is unjust.</w:t>
      </w:r>
      <w:r w:rsidRPr="007F5ED6">
        <w:rPr>
          <w:rFonts w:asciiTheme="minorHAnsi" w:hAnsiTheme="minorHAnsi"/>
          <w:color w:val="000000"/>
          <w:sz w:val="22"/>
          <w:szCs w:val="22"/>
        </w:rPr>
        <w:t xml:space="preserv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Oftentimes, polices are created that fail to enact civil rights protections. Legislators allow their personal beliefs to dictate policy under a guise of discrimination.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Legislation fails to enact civil rights protections, immigration proves, which makes discrimination prevail.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Kevin R. </w:t>
      </w:r>
      <w:r w:rsidRPr="007F5ED6">
        <w:rPr>
          <w:rStyle w:val="StyleStyleBold12pt"/>
          <w:rFonts w:asciiTheme="minorHAnsi" w:hAnsiTheme="minorHAnsi"/>
        </w:rPr>
        <w:t>Johnson</w:t>
      </w:r>
      <w:r w:rsidRPr="007F5ED6">
        <w:rPr>
          <w:rFonts w:asciiTheme="minorHAnsi" w:eastAsia="Times New Roman" w:hAnsiTheme="minorHAnsi" w:cs="Times New Roman"/>
          <w:color w:val="000000"/>
        </w:rPr>
        <w:t xml:space="preserve">, Dean and </w:t>
      </w:r>
      <w:proofErr w:type="spellStart"/>
      <w:r w:rsidRPr="007F5ED6">
        <w:rPr>
          <w:rFonts w:asciiTheme="minorHAnsi" w:eastAsia="Times New Roman" w:hAnsiTheme="minorHAnsi" w:cs="Times New Roman"/>
          <w:color w:val="000000"/>
        </w:rPr>
        <w:t>Mabie-Apallas</w:t>
      </w:r>
      <w:proofErr w:type="spellEnd"/>
      <w:r w:rsidRPr="007F5ED6">
        <w:rPr>
          <w:rFonts w:asciiTheme="minorHAnsi" w:eastAsia="Times New Roman" w:hAnsiTheme="minorHAnsi" w:cs="Times New Roman"/>
          <w:color w:val="000000"/>
        </w:rPr>
        <w:t xml:space="preserve"> Professor of Public Interest Law and Chicana/o Studies, University of California at Davis School of Law, April, </w:t>
      </w:r>
      <w:r w:rsidRPr="007F5ED6">
        <w:rPr>
          <w:rStyle w:val="StyleStyleBold12pt"/>
          <w:rFonts w:asciiTheme="minorHAnsi" w:hAnsiTheme="minorHAnsi"/>
        </w:rPr>
        <w:t>2012</w:t>
      </w:r>
      <w:r w:rsidRPr="007F5ED6">
        <w:rPr>
          <w:rFonts w:asciiTheme="minorHAnsi" w:eastAsia="Times New Roman" w:hAnsiTheme="minorHAnsi" w:cs="Times New Roman"/>
          <w:color w:val="000000"/>
        </w:rPr>
        <w:t xml:space="preserve">, "Immigration and Civil Rights: State and Local Efforts to Regulation Immigration," UC Davis Legal Studies Research Paper Series, Research Paper no. 293, pp. 609-638, </w:t>
      </w:r>
      <w:hyperlink r:id="rId14" w:history="1">
        <w:r w:rsidRPr="007F5ED6">
          <w:rPr>
            <w:rFonts w:asciiTheme="minorHAnsi" w:eastAsia="Times New Roman" w:hAnsiTheme="minorHAnsi" w:cs="Times New Roman"/>
            <w:color w:val="0000FF"/>
            <w:u w:val="single"/>
          </w:rPr>
          <w:t>http://migrationcluster.ucdavis.edu/local_resources/papers/johnson/Johnson_Immigration%20and%20Civil%20Rights_State%20and%20Local%20Efforts.pdf</w:t>
        </w:r>
      </w:hyperlink>
      <w:r w:rsidRPr="007F5ED6">
        <w:rPr>
          <w:rFonts w:asciiTheme="minorHAnsi" w:eastAsia="Times New Roman" w:hAnsiTheme="minorHAnsi" w:cs="Times New Roman"/>
          <w:color w:val="000000"/>
        </w:rPr>
        <w:t>, (accessed 9/5/15)</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My point here is that federal primacy over immigration does not mean that civil rights concerns disappear from the field just because the federal government is regulating immigration.</w:t>
      </w:r>
      <w:r w:rsidRPr="007F5ED6">
        <w:rPr>
          <w:rFonts w:asciiTheme="minorHAnsi" w:eastAsia="Times New Roman" w:hAnsiTheme="minorHAnsi" w:cs="Times New Roman"/>
          <w:color w:val="000000"/>
        </w:rPr>
        <w:t xml:space="preserve"> Current heated controversies over various federal immigration enforcement programs belie such a claim.</w:t>
      </w:r>
      <w:r w:rsidRPr="007F5ED6">
        <w:rPr>
          <w:rFonts w:asciiTheme="minorHAnsi" w:eastAsia="Times New Roman" w:hAnsiTheme="minorHAnsi" w:cs="Times New Roman"/>
          <w:b/>
          <w:bCs/>
          <w:color w:val="000000"/>
          <w:u w:val="single"/>
        </w:rPr>
        <w:t xml:space="preserve"> However, the potential civil rights deprivations at the state and local levels are likely to be greater because of the fact that nativist and racist sentiments are more likely to prevail. Such sentiments are more likely to dominate local politics than the political process at the national level</w:t>
      </w:r>
      <w:r w:rsidRPr="007F5ED6">
        <w:rPr>
          <w:rFonts w:asciiTheme="minorHAnsi" w:eastAsia="Times New Roman" w:hAnsiTheme="minorHAnsi" w:cs="Times New Roman"/>
          <w:color w:val="000000"/>
        </w:rPr>
        <w:t>.</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FC64F7" w:rsidRPr="007F5ED6" w:rsidRDefault="00FC64F7" w:rsidP="00FC64F7">
      <w:pPr>
        <w:spacing w:after="200" w:line="276" w:lineRule="auto"/>
        <w:rPr>
          <w:rFonts w:asciiTheme="minorHAnsi" w:eastAsiaTheme="majorEastAsia" w:hAnsiTheme="minorHAnsi" w:cstheme="majorBidi"/>
          <w:b/>
          <w:bCs/>
          <w:iCs/>
          <w:sz w:val="26"/>
        </w:rPr>
      </w:pPr>
      <w:r w:rsidRPr="007F5ED6">
        <w:rPr>
          <w:rFonts w:asciiTheme="minorHAnsi" w:hAnsiTheme="minorHAnsi"/>
        </w:rPr>
        <w:br w:type="page"/>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lastRenderedPageBreak/>
        <w:t xml:space="preserve">3. Legislation is always late to the table. Law makers fail to recognize issues that need addressed without civil disobedience to highlight the issues. The Civil Rights Act didn’t occur until after months of protest and acts of non-violence. </w:t>
      </w:r>
    </w:p>
    <w:p w:rsidR="00A40F44" w:rsidRPr="007F5ED6" w:rsidRDefault="00A40F44" w:rsidP="00A40F44">
      <w:pPr>
        <w:pStyle w:val="Heading4"/>
        <w:rPr>
          <w:rFonts w:asciiTheme="minorHAnsi" w:hAnsiTheme="minorHAnsi"/>
        </w:rPr>
      </w:pPr>
      <w:r w:rsidRPr="007F5ED6">
        <w:rPr>
          <w:rFonts w:asciiTheme="minorHAnsi" w:hAnsiTheme="minorHAnsi"/>
        </w:rPr>
        <w:t xml:space="preserve">Historically, civil disobedience is a remedy to legal failures to injustices. </w:t>
      </w:r>
    </w:p>
    <w:p w:rsidR="00A40F44" w:rsidRPr="007F5ED6" w:rsidRDefault="00A40F44" w:rsidP="00A40F44">
      <w:pPr>
        <w:rPr>
          <w:rFonts w:asciiTheme="minorHAnsi" w:hAnsiTheme="minorHAnsi"/>
        </w:rPr>
      </w:pPr>
      <w:proofErr w:type="gramStart"/>
      <w:r w:rsidRPr="007F5ED6">
        <w:rPr>
          <w:rFonts w:asciiTheme="minorHAnsi" w:hAnsiTheme="minorHAnsi"/>
        </w:rPr>
        <w:t xml:space="preserve">Martin C. </w:t>
      </w:r>
      <w:proofErr w:type="spellStart"/>
      <w:r w:rsidRPr="007F5ED6">
        <w:rPr>
          <w:rStyle w:val="StyleStyleBold12pt"/>
          <w:rFonts w:asciiTheme="minorHAnsi" w:hAnsiTheme="minorHAnsi"/>
        </w:rPr>
        <w:t>Loesch</w:t>
      </w:r>
      <w:proofErr w:type="spellEnd"/>
      <w:r w:rsidRPr="007F5ED6">
        <w:rPr>
          <w:rFonts w:asciiTheme="minorHAnsi" w:hAnsiTheme="minorHAnsi"/>
        </w:rPr>
        <w:t xml:space="preserve">, JD University of Notre Dame, </w:t>
      </w:r>
      <w:r w:rsidRPr="007F5ED6">
        <w:rPr>
          <w:rStyle w:val="StyleStyleBold12pt"/>
          <w:rFonts w:asciiTheme="minorHAnsi" w:hAnsiTheme="minorHAnsi"/>
        </w:rPr>
        <w:t>1991</w:t>
      </w:r>
      <w:r w:rsidRPr="007F5ED6">
        <w:rPr>
          <w:rFonts w:asciiTheme="minorHAnsi" w:hAnsiTheme="minorHAnsi"/>
        </w:rPr>
        <w:t>.</w:t>
      </w:r>
      <w:proofErr w:type="gramEnd"/>
      <w:r w:rsidRPr="007F5ED6">
        <w:rPr>
          <w:rFonts w:asciiTheme="minorHAnsi" w:hAnsiTheme="minorHAnsi"/>
        </w:rPr>
        <w:t xml:space="preserve"> Motive Testimony and Civil Disobedience Justification, p. 1071</w:t>
      </w:r>
    </w:p>
    <w:p w:rsidR="00A40F44" w:rsidRPr="007F5ED6" w:rsidRDefault="00A40F44" w:rsidP="00A40F44">
      <w:pPr>
        <w:rPr>
          <w:rFonts w:asciiTheme="minorHAnsi" w:hAnsiTheme="minorHAnsi"/>
          <w:color w:val="000000"/>
        </w:rPr>
      </w:pPr>
      <w:r w:rsidRPr="007F5ED6">
        <w:rPr>
          <w:rFonts w:asciiTheme="minorHAnsi" w:hAnsiTheme="minorHAnsi"/>
          <w:b/>
          <w:color w:val="000000"/>
          <w:u w:val="single"/>
        </w:rPr>
        <w:t xml:space="preserve">From the Boston Tea Party to the Catonsville Nine, from the Underground Railroad to Operation Rescue, when legal remedies have failed or have been perceived as bound to fail, Americans have voiced their opposition to law through some form of civil disobedience. </w:t>
      </w:r>
      <w:r w:rsidRPr="007F5ED6">
        <w:rPr>
          <w:rFonts w:asciiTheme="minorHAnsi" w:hAnsiTheme="minorHAnsi"/>
          <w:color w:val="000000"/>
        </w:rPr>
        <w:t>Despite its long presence within the history of the United States,' civil disobedience, as a concept, has eluded definition by the criminal law.</w:t>
      </w:r>
    </w:p>
    <w:p w:rsidR="00A40F44" w:rsidRPr="007F5ED6" w:rsidRDefault="00A40F44" w:rsidP="00A40F44">
      <w:pPr>
        <w:pStyle w:val="Heading3"/>
        <w:rPr>
          <w:rFonts w:asciiTheme="minorHAnsi" w:hAnsiTheme="minorHAnsi"/>
        </w:rPr>
      </w:pPr>
      <w:bookmarkStart w:id="12" w:name="_Toc429402083"/>
      <w:r w:rsidRPr="007F5ED6">
        <w:rPr>
          <w:rFonts w:asciiTheme="minorHAnsi" w:hAnsiTheme="minorHAnsi"/>
        </w:rPr>
        <w:lastRenderedPageBreak/>
        <w:t>A/2 Violence/War CP</w:t>
      </w:r>
      <w:bookmarkEnd w:id="12"/>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State violence does not stop protestors. When the state enacts violence, the resistance gets stronger. The violent removal of protestors does not stop the movement.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Despite violence from police officers, civil disobedience in Hong Kong remained non-violent.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Elaine </w:t>
      </w:r>
      <w:r w:rsidRPr="007F5ED6">
        <w:rPr>
          <w:rStyle w:val="StyleStyleBold12pt"/>
          <w:rFonts w:asciiTheme="minorHAnsi" w:hAnsiTheme="minorHAnsi"/>
        </w:rPr>
        <w:t>Yu</w:t>
      </w:r>
      <w:r w:rsidRPr="007F5ED6">
        <w:rPr>
          <w:rFonts w:asciiTheme="minorHAnsi" w:eastAsia="Times New Roman" w:hAnsiTheme="minorHAnsi" w:cs="Times New Roman"/>
          <w:color w:val="000000"/>
        </w:rPr>
        <w:t xml:space="preserve">, Journalist in Hong Kong, Contributor to </w:t>
      </w:r>
      <w:proofErr w:type="gramStart"/>
      <w:r w:rsidRPr="007F5ED6">
        <w:rPr>
          <w:rFonts w:asciiTheme="minorHAnsi" w:eastAsia="Times New Roman" w:hAnsiTheme="minorHAnsi" w:cs="Times New Roman"/>
          <w:color w:val="000000"/>
        </w:rPr>
        <w:t>The</w:t>
      </w:r>
      <w:proofErr w:type="gramEnd"/>
      <w:r w:rsidRPr="007F5ED6">
        <w:rPr>
          <w:rFonts w:asciiTheme="minorHAnsi" w:eastAsia="Times New Roman" w:hAnsiTheme="minorHAnsi" w:cs="Times New Roman"/>
          <w:color w:val="000000"/>
        </w:rPr>
        <w:t xml:space="preserve"> Nation, October 3, </w:t>
      </w:r>
      <w:r w:rsidRPr="007F5ED6">
        <w:rPr>
          <w:rStyle w:val="StyleStyleBold12pt"/>
          <w:rFonts w:asciiTheme="minorHAnsi" w:hAnsiTheme="minorHAnsi"/>
        </w:rPr>
        <w:t>2014</w:t>
      </w:r>
      <w:r w:rsidRPr="007F5ED6">
        <w:rPr>
          <w:rFonts w:asciiTheme="minorHAnsi" w:eastAsia="Times New Roman" w:hAnsiTheme="minorHAnsi" w:cs="Times New Roman"/>
          <w:color w:val="000000"/>
        </w:rPr>
        <w:t xml:space="preserve">, "Can Hong Kong's Protestors Keep Momentum on Their Side?" The Nation, </w:t>
      </w:r>
      <w:hyperlink r:id="rId15" w:history="1">
        <w:r w:rsidRPr="007F5ED6">
          <w:rPr>
            <w:rFonts w:asciiTheme="minorHAnsi" w:eastAsia="Times New Roman" w:hAnsiTheme="minorHAnsi" w:cs="Times New Roman"/>
            <w:color w:val="0000FF"/>
            <w:u w:val="single"/>
          </w:rPr>
          <w:t>http://www.thenation.com/article/can-hong-kongs-protesters-keep-momentum-their-side/</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﻿The civil disobedience movement calling for a more open election of Hong Kong’s chief executive captured the world’s attention on Sunday when riot police fired unprecedented rounds of tear gas and beat and pepper-sprayed protesters, who were armed only with umbrellas, goggles and Saran Wrap. The police’s violent strategy to disperse the crowd near the government headquarters enraged protesters and mobilized moderates to join in the growing struggle. After police blocked several roads, the occupation spilled over to other major commercial districts spontaneously, creating what has become today’s leaderless civil disobedience landscape across various urban centers.</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Civil disobedience can foster revolution that can be either democratic or violent. State violence and war is inevitably violent, making civil disobedience the better option. </w:t>
      </w:r>
    </w:p>
    <w:p w:rsidR="00A40F44" w:rsidRPr="007F5ED6" w:rsidRDefault="00A40F44" w:rsidP="00A40F44">
      <w:pPr>
        <w:pStyle w:val="Heading4"/>
        <w:rPr>
          <w:rFonts w:asciiTheme="minorHAnsi" w:hAnsiTheme="minorHAnsi"/>
        </w:rPr>
      </w:pPr>
      <w:r w:rsidRPr="007F5ED6">
        <w:rPr>
          <w:rFonts w:asciiTheme="minorHAnsi" w:hAnsiTheme="minorHAnsi"/>
        </w:rPr>
        <w:t>When oppressed, civil disobedience can foster revolution, which solves any necessary state war.</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roofErr w:type="gramStart"/>
      <w:r w:rsidRPr="007F5ED6">
        <w:rPr>
          <w:rFonts w:asciiTheme="minorHAnsi" w:hAnsiTheme="minorHAnsi"/>
          <w:color w:val="000000"/>
          <w:sz w:val="22"/>
          <w:szCs w:val="22"/>
        </w:rPr>
        <w:t xml:space="preserve">Martin C. </w:t>
      </w:r>
      <w:proofErr w:type="spellStart"/>
      <w:r w:rsidRPr="007F5ED6">
        <w:rPr>
          <w:rStyle w:val="StyleStyleBold12pt"/>
          <w:rFonts w:asciiTheme="minorHAnsi" w:hAnsiTheme="minorHAnsi"/>
        </w:rPr>
        <w:t>Loesch</w:t>
      </w:r>
      <w:proofErr w:type="spellEnd"/>
      <w:r w:rsidRPr="007F5ED6">
        <w:rPr>
          <w:rFonts w:asciiTheme="minorHAnsi" w:hAnsiTheme="minorHAnsi"/>
          <w:color w:val="000000"/>
          <w:sz w:val="22"/>
          <w:szCs w:val="22"/>
        </w:rPr>
        <w:t xml:space="preserve">, JD University of Notre Dame, </w:t>
      </w:r>
      <w:r w:rsidRPr="007F5ED6">
        <w:rPr>
          <w:rStyle w:val="StyleStyleBold12pt"/>
          <w:rFonts w:asciiTheme="minorHAnsi" w:hAnsiTheme="minorHAnsi"/>
        </w:rPr>
        <w:t>1991</w:t>
      </w:r>
      <w:r w:rsidRPr="007F5ED6">
        <w:rPr>
          <w:rFonts w:asciiTheme="minorHAnsi" w:hAnsiTheme="minorHAnsi"/>
          <w:color w:val="000000"/>
          <w:sz w:val="22"/>
          <w:szCs w:val="22"/>
        </w:rPr>
        <w:t>.</w:t>
      </w:r>
      <w:proofErr w:type="gramEnd"/>
      <w:r w:rsidRPr="007F5ED6">
        <w:rPr>
          <w:rFonts w:asciiTheme="minorHAnsi" w:hAnsiTheme="minorHAnsi"/>
          <w:color w:val="000000"/>
          <w:sz w:val="22"/>
          <w:szCs w:val="22"/>
        </w:rPr>
        <w:t xml:space="preserve"> Motive Testimony and Civil Disobedience Justification, p. 1076</w:t>
      </w:r>
    </w:p>
    <w:p w:rsidR="00A40F44" w:rsidRPr="007F5ED6" w:rsidRDefault="00A40F44" w:rsidP="00A40F44">
      <w:pPr>
        <w:rPr>
          <w:rFonts w:asciiTheme="minorHAnsi" w:hAnsiTheme="minorHAnsi"/>
          <w:b/>
          <w:u w:val="single"/>
        </w:rPr>
      </w:pPr>
      <w:r w:rsidRPr="007F5ED6">
        <w:rPr>
          <w:rFonts w:asciiTheme="minorHAnsi" w:hAnsiTheme="minorHAnsi"/>
          <w:b/>
          <w:u w:val="single"/>
        </w:rPr>
        <w:t>Colonists, oppressed by what they had considered the "freest government in the world," became revolutionaries when they physically demonstrated their freedom by ousting the British occupying troops. The transformation of colonial actions helps to illuminate the important distinction between civil disobedience and revolution. Revolutionaries contest the legitimacy of a government; civil disobedience may be part of a revolutionary campaign,</w:t>
      </w:r>
      <w:r w:rsidRPr="007F5ED6">
        <w:rPr>
          <w:rFonts w:asciiTheme="minorHAnsi" w:hAnsiTheme="minorHAnsi"/>
        </w:rPr>
        <w:t xml:space="preserve"> but civil </w:t>
      </w:r>
      <w:proofErr w:type="spellStart"/>
      <w:r w:rsidRPr="007F5ED6">
        <w:rPr>
          <w:rFonts w:asciiTheme="minorHAnsi" w:hAnsiTheme="minorHAnsi"/>
        </w:rPr>
        <w:t>disobedients</w:t>
      </w:r>
      <w:proofErr w:type="spellEnd"/>
      <w:r w:rsidRPr="007F5ED6">
        <w:rPr>
          <w:rFonts w:asciiTheme="minorHAnsi" w:hAnsiTheme="minorHAnsi"/>
        </w:rPr>
        <w:t xml:space="preserve"> generally recognize that a legitimate government is acting, albeit illegitimately.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3. War as an alternative to civil rights protections results in decades of regional instability. Not only does the state violence cause problems across a country, the spill over results in instability in other nations. The Arab Spring proves. Civil Disobedience can prevent regional war. </w:t>
      </w:r>
    </w:p>
    <w:p w:rsidR="00A40F44" w:rsidRPr="007F5ED6" w:rsidRDefault="00A40F44" w:rsidP="00A40F44">
      <w:pPr>
        <w:rPr>
          <w:rStyle w:val="StyleStyleBold12pt"/>
          <w:rFonts w:asciiTheme="minorHAnsi" w:hAnsiTheme="minorHAnsi"/>
        </w:rPr>
      </w:pPr>
    </w:p>
    <w:p w:rsidR="00FC64F7" w:rsidRDefault="00FC64F7">
      <w:pPr>
        <w:spacing w:after="200" w:line="276" w:lineRule="auto"/>
        <w:rPr>
          <w:rStyle w:val="StyleStyleBold12pt"/>
          <w:rFonts w:asciiTheme="minorHAnsi" w:hAnsiTheme="minorHAnsi"/>
        </w:rPr>
      </w:pPr>
      <w:r>
        <w:rPr>
          <w:rStyle w:val="StyleStyleBold12pt"/>
          <w:rFonts w:asciiTheme="minorHAnsi" w:hAnsiTheme="minorHAnsi"/>
        </w:rPr>
        <w:br w:type="page"/>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lastRenderedPageBreak/>
        <w:t xml:space="preserve">4. Civil disobedience is a more just means of communication, as it avoids violence yet finds success in its methods.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Justice dictates civil disobedience is justified to communicate injustices.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roofErr w:type="spellStart"/>
      <w:r w:rsidRPr="007F5ED6">
        <w:rPr>
          <w:rFonts w:asciiTheme="minorHAnsi" w:hAnsiTheme="minorHAnsi"/>
          <w:color w:val="000000"/>
          <w:sz w:val="22"/>
          <w:szCs w:val="22"/>
        </w:rPr>
        <w:t>Piero</w:t>
      </w:r>
      <w:proofErr w:type="spellEnd"/>
      <w:r w:rsidRPr="007F5ED6">
        <w:rPr>
          <w:rFonts w:asciiTheme="minorHAnsi" w:hAnsiTheme="minorHAnsi"/>
          <w:color w:val="000000"/>
          <w:sz w:val="22"/>
          <w:szCs w:val="22"/>
        </w:rPr>
        <w:t xml:space="preserve"> </w:t>
      </w:r>
      <w:proofErr w:type="spellStart"/>
      <w:r w:rsidRPr="007F5ED6">
        <w:rPr>
          <w:rStyle w:val="StyleStyleBold12pt"/>
          <w:rFonts w:asciiTheme="minorHAnsi" w:hAnsiTheme="minorHAnsi"/>
        </w:rPr>
        <w:t>Moraro</w:t>
      </w:r>
      <w:proofErr w:type="spellEnd"/>
      <w:r w:rsidRPr="007F5ED6">
        <w:rPr>
          <w:rFonts w:asciiTheme="minorHAnsi" w:hAnsiTheme="minorHAnsi"/>
          <w:color w:val="000000"/>
          <w:sz w:val="22"/>
          <w:szCs w:val="22"/>
        </w:rPr>
        <w:t xml:space="preserve">, PhD in Philosophy and faculty at Charles Sturt University, June, </w:t>
      </w:r>
      <w:r w:rsidRPr="007F5ED6">
        <w:rPr>
          <w:rStyle w:val="StyleStyleBold12pt"/>
          <w:rFonts w:asciiTheme="minorHAnsi" w:hAnsiTheme="minorHAnsi"/>
        </w:rPr>
        <w:t>2007</w:t>
      </w:r>
      <w:r w:rsidRPr="007F5ED6">
        <w:rPr>
          <w:rFonts w:asciiTheme="minorHAnsi" w:hAnsiTheme="minorHAnsi"/>
          <w:color w:val="000000"/>
          <w:sz w:val="22"/>
          <w:szCs w:val="22"/>
        </w:rPr>
        <w:t xml:space="preserve">, "Violent Civil Disobedience and Willingness to Accept Punishment," Essays in Philosophy, Volume 8, pp. 1-15, </w:t>
      </w:r>
      <w:hyperlink r:id="rId16" w:history="1">
        <w:r w:rsidRPr="007F5ED6">
          <w:rPr>
            <w:rStyle w:val="Hyperlink"/>
            <w:rFonts w:asciiTheme="minorHAnsi" w:eastAsiaTheme="majorEastAsia" w:hAnsiTheme="minorHAnsi"/>
            <w:sz w:val="22"/>
            <w:szCs w:val="22"/>
          </w:rPr>
          <w:t>http://commons.pacificu.edu/cgi/viewcontent.cgi?article=1277&amp;context=eip</w:t>
        </w:r>
      </w:hyperlink>
      <w:r w:rsidRPr="007F5ED6">
        <w:rPr>
          <w:rFonts w:asciiTheme="minorHAnsi" w:hAnsiTheme="minorHAnsi"/>
          <w:color w:val="000000"/>
          <w:sz w:val="22"/>
          <w:szCs w:val="22"/>
        </w:rPr>
        <w:t xml:space="preserve"> (accessed 9/5/15)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In A Theory of Justice, </w:t>
      </w:r>
      <w:r w:rsidRPr="007F5ED6">
        <w:rPr>
          <w:rFonts w:asciiTheme="minorHAnsi" w:hAnsiTheme="minorHAnsi"/>
          <w:b/>
          <w:bCs/>
          <w:color w:val="000000"/>
          <w:sz w:val="22"/>
          <w:szCs w:val="22"/>
          <w:u w:val="single"/>
        </w:rPr>
        <w:t>Rawls holds that civil disobedience hinges upon the shared conception of justice, accepted by all the members of a political community, which underlies the community itself and allows for social life. This conception consists of the principles that “free and rational persons concerned with furthering their own interests would accept in an initial position of equality as defining the fundamental terms of their association”</w:t>
      </w:r>
      <w:r w:rsidRPr="007F5ED6">
        <w:rPr>
          <w:rFonts w:asciiTheme="minorHAnsi" w:hAnsiTheme="minorHAnsi"/>
          <w:color w:val="000000"/>
          <w:sz w:val="22"/>
          <w:szCs w:val="22"/>
        </w:rPr>
        <w:t xml:space="preserve"> (Rawls 1999, 10). </w:t>
      </w:r>
      <w:r w:rsidRPr="007F5ED6">
        <w:rPr>
          <w:rFonts w:asciiTheme="minorHAnsi" w:hAnsiTheme="minorHAnsi"/>
          <w:b/>
          <w:bCs/>
          <w:color w:val="000000"/>
          <w:sz w:val="22"/>
          <w:szCs w:val="22"/>
          <w:u w:val="single"/>
        </w:rPr>
        <w:t xml:space="preserve">In Rawls' views, it is to this conception of justice that the civil </w:t>
      </w:r>
      <w:proofErr w:type="spellStart"/>
      <w:r w:rsidRPr="007F5ED6">
        <w:rPr>
          <w:rFonts w:asciiTheme="minorHAnsi" w:hAnsiTheme="minorHAnsi"/>
          <w:b/>
          <w:bCs/>
          <w:color w:val="000000"/>
          <w:sz w:val="22"/>
          <w:szCs w:val="22"/>
          <w:u w:val="single"/>
        </w:rPr>
        <w:t>disobedients</w:t>
      </w:r>
      <w:proofErr w:type="spellEnd"/>
      <w:r w:rsidRPr="007F5ED6">
        <w:rPr>
          <w:rFonts w:asciiTheme="minorHAnsi" w:hAnsiTheme="minorHAnsi"/>
          <w:b/>
          <w:bCs/>
          <w:color w:val="000000"/>
          <w:sz w:val="22"/>
          <w:szCs w:val="22"/>
          <w:u w:val="single"/>
        </w:rPr>
        <w:t xml:space="preserve"> appeal to when carrying out their protest. When citizens see a violation of the fundamental principles of justice in a law or policy issued by the government, they resolve to engage in civil disobedience as a way to address the majority in power, as a way to communicate their concern to them.</w:t>
      </w:r>
      <w:r w:rsidRPr="007F5ED6">
        <w:rPr>
          <w:rFonts w:asciiTheme="minorHAnsi" w:hAnsiTheme="minorHAnsi"/>
          <w:color w:val="000000"/>
          <w:sz w:val="22"/>
          <w:szCs w:val="22"/>
        </w:rPr>
        <w:t xml:space="preserve"> Since, in doing this, </w:t>
      </w:r>
      <w:r w:rsidRPr="007F5ED6">
        <w:rPr>
          <w:rFonts w:asciiTheme="minorHAnsi" w:hAnsiTheme="minorHAnsi"/>
          <w:b/>
          <w:bCs/>
          <w:color w:val="000000"/>
          <w:sz w:val="22"/>
          <w:szCs w:val="22"/>
          <w:u w:val="single"/>
        </w:rPr>
        <w:t>the protesters appeal to the principles that underlie the political organization, civil disobedience represents “a political act”</w:t>
      </w:r>
      <w:r w:rsidRPr="007F5ED6">
        <w:rPr>
          <w:rFonts w:asciiTheme="minorHAnsi" w:hAnsiTheme="minorHAnsi"/>
          <w:color w:val="000000"/>
          <w:sz w:val="22"/>
          <w:szCs w:val="22"/>
        </w:rPr>
        <w:t xml:space="preserve"> (320): it relies upon those common principles of justice that men can require one another to follow, and not upon religion, ideology, or other particular reasons, that they cannot expect everyone to adhere to. </w:t>
      </w:r>
      <w:r w:rsidRPr="007F5ED6">
        <w:rPr>
          <w:rFonts w:asciiTheme="minorHAnsi" w:hAnsiTheme="minorHAnsi"/>
          <w:b/>
          <w:bCs/>
          <w:color w:val="000000"/>
          <w:sz w:val="22"/>
          <w:szCs w:val="22"/>
          <w:u w:val="single"/>
        </w:rPr>
        <w:t>However, once the appeal to political principles is in place, non-political motivation might play a supportive role in civil disobedience, by confirming the agents’ judgement about the possible injustice.</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w:t>
      </w:r>
    </w:p>
    <w:p w:rsidR="00A40F44" w:rsidRPr="007F5ED6" w:rsidRDefault="00A40F44" w:rsidP="00A40F44">
      <w:pPr>
        <w:rPr>
          <w:rStyle w:val="StyleStyleBold12pt"/>
          <w:rFonts w:asciiTheme="minorHAnsi" w:hAnsiTheme="minorHAnsi"/>
        </w:rPr>
      </w:pPr>
    </w:p>
    <w:p w:rsidR="00A40F44" w:rsidRPr="007F5ED6" w:rsidRDefault="00A40F44" w:rsidP="00A40F44">
      <w:pPr>
        <w:pStyle w:val="Heading3"/>
        <w:rPr>
          <w:rFonts w:asciiTheme="minorHAnsi" w:hAnsiTheme="minorHAnsi"/>
        </w:rPr>
      </w:pPr>
      <w:bookmarkStart w:id="13" w:name="_Toc429402084"/>
      <w:r w:rsidRPr="007F5ED6">
        <w:rPr>
          <w:rFonts w:asciiTheme="minorHAnsi" w:hAnsiTheme="minorHAnsi"/>
        </w:rPr>
        <w:lastRenderedPageBreak/>
        <w:t>A/2 Courts CP</w:t>
      </w:r>
      <w:bookmarkEnd w:id="13"/>
      <w:r w:rsidRPr="007F5ED6">
        <w:rPr>
          <w:rFonts w:asciiTheme="minorHAnsi" w:hAnsiTheme="minorHAnsi"/>
        </w:rPr>
        <w:t xml:space="preserve"> </w:t>
      </w:r>
    </w:p>
    <w:p w:rsidR="00A40F44" w:rsidRPr="007F5ED6" w:rsidRDefault="00A40F44" w:rsidP="00A40F44">
      <w:pPr>
        <w:rPr>
          <w:rStyle w:val="StyleStyleBold12pt"/>
          <w:rFonts w:asciiTheme="minorHAnsi" w:hAnsiTheme="minorHAnsi"/>
          <w:b w:val="0"/>
        </w:rPr>
      </w:pP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The Supreme Court is ineffective in enacting change. Civil disobedience solves in the interim. </w:t>
      </w:r>
    </w:p>
    <w:p w:rsidR="00A40F44" w:rsidRPr="007F5ED6" w:rsidRDefault="00A40F44" w:rsidP="00A40F44">
      <w:pPr>
        <w:rPr>
          <w:rStyle w:val="StyleStyleBold12pt"/>
          <w:rFonts w:asciiTheme="minorHAnsi" w:hAnsiTheme="minorHAnsi"/>
        </w:rPr>
      </w:pP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t xml:space="preserve">Legal alternatives may not exist; civil disobedience was a way to demonstrate the ills refugees dealt with. </w:t>
      </w:r>
    </w:p>
    <w:p w:rsidR="00A40F44" w:rsidRPr="007F5ED6" w:rsidRDefault="00A40F44" w:rsidP="00A40F44">
      <w:pPr>
        <w:rPr>
          <w:rFonts w:asciiTheme="minorHAnsi" w:hAnsiTheme="minorHAnsi"/>
        </w:rPr>
      </w:pPr>
      <w:r w:rsidRPr="007F5ED6">
        <w:rPr>
          <w:rFonts w:asciiTheme="minorHAnsi" w:hAnsiTheme="minorHAnsi"/>
        </w:rPr>
        <w:t xml:space="preserve">William P. </w:t>
      </w:r>
      <w:r w:rsidRPr="007F5ED6">
        <w:rPr>
          <w:rStyle w:val="StyleStyleBold12pt"/>
          <w:rFonts w:asciiTheme="minorHAnsi" w:hAnsiTheme="minorHAnsi"/>
        </w:rPr>
        <w:t>Quigley</w:t>
      </w:r>
      <w:r w:rsidRPr="007F5ED6">
        <w:rPr>
          <w:rFonts w:asciiTheme="minorHAnsi" w:hAnsiTheme="minorHAnsi"/>
        </w:rPr>
        <w:t xml:space="preserve">, Janet Mary Riley Distinguished Professor of Law, Loyola University New Orleans, </w:t>
      </w:r>
      <w:r w:rsidRPr="007F5ED6">
        <w:rPr>
          <w:rStyle w:val="StyleStyleBold12pt"/>
          <w:rFonts w:asciiTheme="minorHAnsi" w:hAnsiTheme="minorHAnsi"/>
        </w:rPr>
        <w:t>2003</w:t>
      </w:r>
      <w:r w:rsidRPr="007F5ED6">
        <w:rPr>
          <w:rFonts w:asciiTheme="minorHAnsi" w:hAnsiTheme="minorHAnsi"/>
        </w:rPr>
        <w:t xml:space="preserve">, </w:t>
      </w:r>
      <w:proofErr w:type="gramStart"/>
      <w:r w:rsidRPr="007F5ED6">
        <w:rPr>
          <w:rFonts w:asciiTheme="minorHAnsi" w:hAnsiTheme="minorHAnsi"/>
        </w:rPr>
        <w:t>The</w:t>
      </w:r>
      <w:proofErr w:type="gramEnd"/>
      <w:r w:rsidRPr="007F5ED6">
        <w:rPr>
          <w:rFonts w:asciiTheme="minorHAnsi" w:hAnsiTheme="minorHAnsi"/>
        </w:rPr>
        <w:t xml:space="preserve"> Necessity Defense in Civil Disobedience Cases: Bring in the Jury, p. 63-64</w:t>
      </w:r>
    </w:p>
    <w:p w:rsidR="00A40F44" w:rsidRPr="007F5ED6" w:rsidRDefault="00A40F44" w:rsidP="00A40F44">
      <w:pPr>
        <w:rPr>
          <w:rStyle w:val="StyleStyleBold12pt"/>
          <w:rFonts w:asciiTheme="minorHAnsi" w:hAnsiTheme="minorHAnsi"/>
          <w:b w:val="0"/>
        </w:rPr>
      </w:pPr>
      <w:r w:rsidRPr="007F5ED6">
        <w:rPr>
          <w:rFonts w:asciiTheme="minorHAnsi" w:hAnsiTheme="minorHAnsi"/>
          <w:b/>
          <w:u w:val="single"/>
        </w:rPr>
        <w:t xml:space="preserve">Reasonable must mean more than available; it must imply effective. Surely a jury can believe that there are situations in which constitutionally protected free speech has proved so ineffective in changing undesirable laws or policies that a reasonable social reformer would feel compelled to resort to another strategy. Thus, some civil </w:t>
      </w:r>
      <w:proofErr w:type="spellStart"/>
      <w:r w:rsidRPr="007F5ED6">
        <w:rPr>
          <w:rFonts w:asciiTheme="minorHAnsi" w:hAnsiTheme="minorHAnsi"/>
          <w:b/>
          <w:u w:val="single"/>
        </w:rPr>
        <w:t>disobedients</w:t>
      </w:r>
      <w:proofErr w:type="spellEnd"/>
      <w:r w:rsidRPr="007F5ED6">
        <w:rPr>
          <w:rFonts w:asciiTheme="minorHAnsi" w:hAnsiTheme="minorHAnsi"/>
          <w:b/>
          <w:u w:val="single"/>
        </w:rPr>
        <w:t xml:space="preserve"> can raise a question of fact as to whether reasonable legal alternatives exist</w:t>
      </w:r>
      <w:r w:rsidRPr="007F5ED6">
        <w:rPr>
          <w:rFonts w:asciiTheme="minorHAnsi" w:hAnsiTheme="minorHAnsi"/>
        </w:rPr>
        <w:t xml:space="preserve">. </w:t>
      </w:r>
      <w:r w:rsidRPr="007F5ED6">
        <w:rPr>
          <w:rFonts w:asciiTheme="minorHAnsi" w:hAnsiTheme="minorHAnsi"/>
          <w:b/>
          <w:u w:val="single"/>
        </w:rPr>
        <w:t>For example, antinuclear protestors can show that their previous political activities did not provoke an articulate response from the government, much less a policy change. And they can explain why their particular technique, with its direct confrontation and symbolic effect, is more promising. Sanctuary workers can show that there is no other way to save refugees’ lives.</w:t>
      </w:r>
      <w:r w:rsidRPr="007F5ED6">
        <w:rPr>
          <w:rFonts w:asciiTheme="minorHAnsi" w:hAnsiTheme="minorHAnsi"/>
        </w:rPr>
        <w:t xml:space="preserve"> Such a showing should entitle the jury to hear evidence on this element.</w:t>
      </w:r>
    </w:p>
    <w:p w:rsidR="00A40F44" w:rsidRPr="007F5ED6" w:rsidRDefault="00A40F44" w:rsidP="00A40F44">
      <w:pPr>
        <w:rPr>
          <w:rStyle w:val="StyleStyleBold12pt"/>
          <w:rFonts w:asciiTheme="minorHAnsi" w:hAnsiTheme="minorHAnsi"/>
          <w:b w:val="0"/>
        </w:rPr>
      </w:pPr>
    </w:p>
    <w:p w:rsidR="00A40F44" w:rsidRPr="007F5ED6" w:rsidRDefault="00A40F44" w:rsidP="00A40F44">
      <w:pPr>
        <w:rPr>
          <w:rFonts w:asciiTheme="minorHAnsi" w:hAnsiTheme="minorHAnsi"/>
          <w:b/>
          <w:bCs/>
          <w:sz w:val="26"/>
        </w:rPr>
      </w:pPr>
      <w:r w:rsidRPr="007F5ED6">
        <w:rPr>
          <w:rStyle w:val="StyleStyleBold12pt"/>
          <w:rFonts w:asciiTheme="minorHAnsi" w:hAnsiTheme="minorHAnsi"/>
        </w:rPr>
        <w:t xml:space="preserve">2. At times, the Supreme Court creates in accurate and morally incorrect decisions. Being the supreme law of the land, it should be an entity that enacts the morality and needs of its citizens, but this is not the case.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Doubtful law deems the Supreme Court inaccurate, making legally or morally incorrect decisions; civil disobedience is preferable to deem that the law is not being moral.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Danny </w:t>
      </w:r>
      <w:r w:rsidRPr="007F5ED6">
        <w:rPr>
          <w:rStyle w:val="StyleStyleBold12pt"/>
          <w:rFonts w:asciiTheme="minorHAnsi" w:hAnsiTheme="minorHAnsi"/>
        </w:rPr>
        <w:t>Rosenthal</w:t>
      </w:r>
      <w:r w:rsidRPr="007F5ED6">
        <w:rPr>
          <w:rFonts w:asciiTheme="minorHAnsi" w:hAnsiTheme="minorHAnsi"/>
          <w:color w:val="000000"/>
          <w:sz w:val="22"/>
          <w:szCs w:val="22"/>
        </w:rPr>
        <w:t xml:space="preserve">, Associate, James &amp; Hoffman, </w:t>
      </w:r>
      <w:r w:rsidRPr="007F5ED6">
        <w:rPr>
          <w:rStyle w:val="StyleStyleBold12pt"/>
          <w:rFonts w:asciiTheme="minorHAnsi" w:hAnsiTheme="minorHAnsi"/>
        </w:rPr>
        <w:t>2011</w:t>
      </w:r>
      <w:r w:rsidRPr="007F5ED6">
        <w:rPr>
          <w:rFonts w:asciiTheme="minorHAnsi" w:hAnsiTheme="minorHAnsi"/>
          <w:color w:val="000000"/>
          <w:sz w:val="22"/>
          <w:szCs w:val="22"/>
        </w:rPr>
        <w:t>, Assessing Digital Preemption (and the Future of Law Enforcement), p. 607</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Dworkin applies this concept directly to legal change in the context of civil disobedience. Dworkin argues that t</w:t>
      </w:r>
      <w:r w:rsidRPr="007F5ED6">
        <w:rPr>
          <w:rFonts w:asciiTheme="minorHAnsi" w:hAnsiTheme="minorHAnsi"/>
          <w:b/>
          <w:bCs/>
          <w:color w:val="000000"/>
          <w:sz w:val="22"/>
          <w:szCs w:val="22"/>
          <w:u w:val="single"/>
        </w:rPr>
        <w:t xml:space="preserve">here are many examples of “doubtful law,” and </w:t>
      </w:r>
      <w:proofErr w:type="gramStart"/>
      <w:r w:rsidRPr="007F5ED6">
        <w:rPr>
          <w:rFonts w:asciiTheme="minorHAnsi" w:hAnsiTheme="minorHAnsi"/>
          <w:b/>
          <w:bCs/>
          <w:color w:val="000000"/>
          <w:sz w:val="22"/>
          <w:szCs w:val="22"/>
          <w:u w:val="single"/>
        </w:rPr>
        <w:t>that legal authorities</w:t>
      </w:r>
      <w:proofErr w:type="gramEnd"/>
      <w:r w:rsidRPr="007F5ED6">
        <w:rPr>
          <w:rFonts w:asciiTheme="minorHAnsi" w:hAnsiTheme="minorHAnsi"/>
          <w:b/>
          <w:bCs/>
          <w:color w:val="000000"/>
          <w:sz w:val="22"/>
          <w:szCs w:val="22"/>
          <w:u w:val="single"/>
        </w:rPr>
        <w:t>, including the Supreme Court, are sometimes wrong. Even within short periods, courts have often realized that their previous decisions were legally or morally incorrect.</w:t>
      </w:r>
      <w:r w:rsidRPr="007F5ED6">
        <w:rPr>
          <w:rFonts w:asciiTheme="minorHAnsi" w:hAnsiTheme="minorHAnsi"/>
          <w:color w:val="000000"/>
          <w:sz w:val="22"/>
          <w:szCs w:val="22"/>
        </w:rPr>
        <w:t xml:space="preserve"> Furthermore, Dworkin argues that, in the long run, change in social norms and legal rules has generally led to a more just society. As Dworkin notes, </w:t>
      </w:r>
      <w:r w:rsidRPr="007F5ED6">
        <w:rPr>
          <w:rFonts w:asciiTheme="minorHAnsi" w:hAnsiTheme="minorHAnsi"/>
          <w:b/>
          <w:bCs/>
          <w:color w:val="000000"/>
          <w:sz w:val="22"/>
          <w:szCs w:val="22"/>
          <w:u w:val="single"/>
        </w:rPr>
        <w:t>civil disobedience can provide a valuable indication that the law is out of sync with common belief or morality.</w:t>
      </w:r>
      <w:r w:rsidRPr="007F5ED6">
        <w:rPr>
          <w:rFonts w:asciiTheme="minorHAnsi" w:hAnsiTheme="minorHAnsi"/>
          <w:color w:val="000000"/>
          <w:sz w:val="22"/>
          <w:szCs w:val="22"/>
        </w:rPr>
        <w:t xml:space="preserve"> Other forms of participation by citizens and public officials can play the same role.</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FC64F7" w:rsidRPr="007F5ED6" w:rsidRDefault="00FC64F7" w:rsidP="00FC64F7">
      <w:pPr>
        <w:spacing w:after="200" w:line="276" w:lineRule="auto"/>
        <w:rPr>
          <w:rFonts w:asciiTheme="minorHAnsi" w:eastAsia="Times New Roman" w:hAnsiTheme="minorHAnsi" w:cstheme="majorBidi"/>
          <w:b/>
          <w:bCs/>
          <w:iCs/>
          <w:sz w:val="26"/>
        </w:rPr>
      </w:pPr>
      <w:r w:rsidRPr="007F5ED6">
        <w:rPr>
          <w:rFonts w:asciiTheme="minorHAnsi" w:eastAsia="Times New Roman" w:hAnsiTheme="minorHAnsi"/>
        </w:rPr>
        <w:br w:type="page"/>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lastRenderedPageBreak/>
        <w:t xml:space="preserve">3. The courts have undermined rights, protecting those of corporations and big business. Too often throughout history the courts have not been an effective mechanism for the protection and enforcement of rights.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The Courts undermine basic civil rights for union workers, showing the Courts are not an effective mechanism for enforcement of rights.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Elaine </w:t>
      </w:r>
      <w:r w:rsidRPr="007F5ED6">
        <w:rPr>
          <w:rStyle w:val="StyleStyleBold12pt"/>
          <w:rFonts w:asciiTheme="minorHAnsi" w:hAnsiTheme="minorHAnsi"/>
        </w:rPr>
        <w:t>Bernard</w:t>
      </w:r>
      <w:r w:rsidRPr="007F5ED6">
        <w:rPr>
          <w:rFonts w:asciiTheme="minorHAnsi" w:eastAsia="Times New Roman" w:hAnsiTheme="minorHAnsi" w:cs="Times New Roman"/>
          <w:color w:val="000000"/>
        </w:rPr>
        <w:t xml:space="preserve">, Harvard Professor of Law, </w:t>
      </w:r>
      <w:r w:rsidRPr="007F5ED6">
        <w:rPr>
          <w:rStyle w:val="StyleStyleBold12pt"/>
          <w:rFonts w:asciiTheme="minorHAnsi" w:hAnsiTheme="minorHAnsi"/>
        </w:rPr>
        <w:t>2010</w:t>
      </w:r>
      <w:r w:rsidRPr="007F5ED6">
        <w:rPr>
          <w:rFonts w:asciiTheme="minorHAnsi" w:eastAsia="Times New Roman" w:hAnsiTheme="minorHAnsi" w:cs="Times New Roman"/>
          <w:color w:val="000000"/>
        </w:rPr>
        <w:t>, "</w:t>
      </w:r>
      <w:r w:rsidRPr="007F5ED6">
        <w:rPr>
          <w:rFonts w:asciiTheme="minorHAnsi" w:eastAsia="Times New Roman" w:hAnsiTheme="minorHAnsi" w:cs="Times New Roman"/>
          <w:color w:val="2E2F2D"/>
        </w:rPr>
        <w:t>US Labor Law Unenforced According to Harvard Law Professor,</w:t>
      </w:r>
      <w:proofErr w:type="gramStart"/>
      <w:r w:rsidRPr="007F5ED6">
        <w:rPr>
          <w:rFonts w:asciiTheme="minorHAnsi" w:eastAsia="Times New Roman" w:hAnsiTheme="minorHAnsi" w:cs="Times New Roman"/>
          <w:color w:val="2E2F2D"/>
        </w:rPr>
        <w:t xml:space="preserve">"  </w:t>
      </w:r>
      <w:proofErr w:type="gramEnd"/>
      <w:r w:rsidRPr="007F5ED6">
        <w:rPr>
          <w:rFonts w:asciiTheme="minorHAnsi" w:hAnsiTheme="minorHAnsi"/>
        </w:rPr>
        <w:fldChar w:fldCharType="begin"/>
      </w:r>
      <w:r w:rsidRPr="007F5ED6">
        <w:rPr>
          <w:rFonts w:asciiTheme="minorHAnsi" w:hAnsiTheme="minorHAnsi"/>
        </w:rPr>
        <w:instrText xml:space="preserve"> HYPERLINK "http://www.utwatch.org/archives/workingstiff/vol2no7_laborlaw.html" </w:instrText>
      </w:r>
      <w:r w:rsidRPr="007F5ED6">
        <w:rPr>
          <w:rFonts w:asciiTheme="minorHAnsi" w:hAnsiTheme="minorHAnsi"/>
        </w:rPr>
        <w:fldChar w:fldCharType="separate"/>
      </w:r>
      <w:r w:rsidRPr="007F5ED6">
        <w:rPr>
          <w:rFonts w:asciiTheme="minorHAnsi" w:eastAsia="Times New Roman" w:hAnsiTheme="minorHAnsi" w:cs="Times New Roman"/>
          <w:color w:val="0000FF"/>
          <w:u w:val="single"/>
        </w:rPr>
        <w:t>http://www.utwatch.org/archives/workingstiff/vol2no7_laborlaw.html</w:t>
      </w:r>
      <w:r w:rsidRPr="007F5ED6">
        <w:rPr>
          <w:rFonts w:asciiTheme="minorHAnsi" w:eastAsia="Times New Roman" w:hAnsiTheme="minorHAnsi" w:cs="Times New Roman"/>
          <w:color w:val="0000FF"/>
          <w:u w:val="single"/>
        </w:rPr>
        <w:fldChar w:fldCharType="end"/>
      </w:r>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2E2F2D"/>
        </w:rPr>
      </w:pPr>
      <w:r w:rsidRPr="007F5ED6">
        <w:rPr>
          <w:rFonts w:asciiTheme="minorHAnsi" w:eastAsia="Times New Roman" w:hAnsiTheme="minorHAnsi" w:cs="Times New Roman"/>
          <w:b/>
          <w:bCs/>
          <w:color w:val="2E2F2D"/>
          <w:u w:val="single"/>
        </w:rPr>
        <w:t>Through the courts</w:t>
      </w:r>
      <w:r w:rsidRPr="007F5ED6">
        <w:rPr>
          <w:rFonts w:asciiTheme="minorHAnsi" w:eastAsia="Times New Roman" w:hAnsiTheme="minorHAnsi" w:cs="Times New Roman"/>
          <w:color w:val="2E2F2D"/>
        </w:rPr>
        <w:t xml:space="preserve"> (which have increasingly seen their role as interpreting labor legislation) and the National Labor Relations Board</w:t>
      </w:r>
      <w:r w:rsidRPr="007F5ED6">
        <w:rPr>
          <w:rFonts w:asciiTheme="minorHAnsi" w:eastAsia="Times New Roman" w:hAnsiTheme="minorHAnsi" w:cs="Times New Roman"/>
          <w:b/>
          <w:bCs/>
          <w:color w:val="2E2F2D"/>
          <w:u w:val="single"/>
        </w:rPr>
        <w:t xml:space="preserve">, the state has played a heavy-handed role in undermining workers basic civil rights to form unions, to collectively bargain with employers, to extend solidarity and take concerted activity with other workers, and ultimately to go on strike and apply other economic sanctions against a recalcitrant </w:t>
      </w:r>
      <w:proofErr w:type="spellStart"/>
      <w:r w:rsidRPr="007F5ED6">
        <w:rPr>
          <w:rFonts w:asciiTheme="minorHAnsi" w:eastAsia="Times New Roman" w:hAnsiTheme="minorHAnsi" w:cs="Times New Roman"/>
          <w:b/>
          <w:bCs/>
          <w:color w:val="2E2F2D"/>
          <w:u w:val="single"/>
        </w:rPr>
        <w:t>employer.</w:t>
      </w:r>
      <w:r w:rsidRPr="007F5ED6">
        <w:rPr>
          <w:rFonts w:asciiTheme="minorHAnsi" w:eastAsia="Times New Roman" w:hAnsiTheme="minorHAnsi" w:cs="Times New Roman"/>
          <w:color w:val="2E2F2D"/>
        </w:rPr>
        <w:t>Our</w:t>
      </w:r>
      <w:proofErr w:type="spellEnd"/>
      <w:r w:rsidRPr="007F5ED6">
        <w:rPr>
          <w:rFonts w:asciiTheme="minorHAnsi" w:eastAsia="Times New Roman" w:hAnsiTheme="minorHAnsi" w:cs="Times New Roman"/>
          <w:color w:val="2E2F2D"/>
        </w:rPr>
        <w:t xml:space="preserve"> labor law isn’t just bad because the enforcement is weak and the penalties on employers for violating workers organizing and union rights are minuscule - though this is certainly true. Rather, </w:t>
      </w:r>
      <w:r w:rsidRPr="007F5ED6">
        <w:rPr>
          <w:rFonts w:asciiTheme="minorHAnsi" w:eastAsia="Times New Roman" w:hAnsiTheme="minorHAnsi" w:cs="Times New Roman"/>
          <w:b/>
          <w:bCs/>
          <w:color w:val="2E2F2D"/>
          <w:u w:val="single"/>
        </w:rPr>
        <w:t xml:space="preserve">US labor law is faulty because it denies a majority of workers their basic right to organize and collectively bargain.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rPr>
          <w:rFonts w:asciiTheme="minorHAnsi" w:hAnsiTheme="minorHAnsi"/>
        </w:rPr>
      </w:pPr>
    </w:p>
    <w:p w:rsidR="00A40F44" w:rsidRPr="007F5ED6" w:rsidRDefault="00A40F44" w:rsidP="00A40F44">
      <w:pPr>
        <w:pStyle w:val="Heading3"/>
        <w:rPr>
          <w:rFonts w:asciiTheme="minorHAnsi" w:hAnsiTheme="minorHAnsi"/>
        </w:rPr>
      </w:pPr>
      <w:bookmarkStart w:id="14" w:name="_Toc429402085"/>
      <w:r w:rsidRPr="007F5ED6">
        <w:rPr>
          <w:rFonts w:asciiTheme="minorHAnsi" w:hAnsiTheme="minorHAnsi"/>
        </w:rPr>
        <w:lastRenderedPageBreak/>
        <w:t>A/2 Mediation/Dialog CP</w:t>
      </w:r>
      <w:bookmarkEnd w:id="14"/>
      <w:r w:rsidRPr="007F5ED6">
        <w:rPr>
          <w:rFonts w:asciiTheme="minorHAnsi" w:hAnsiTheme="minorHAnsi"/>
        </w:rPr>
        <w:t xml:space="preserve"> </w:t>
      </w:r>
    </w:p>
    <w:p w:rsidR="00A40F44" w:rsidRPr="007F5ED6" w:rsidRDefault="00A40F44" w:rsidP="00A40F44">
      <w:pPr>
        <w:spacing w:after="200" w:line="276" w:lineRule="auto"/>
        <w:rPr>
          <w:rStyle w:val="StyleStyleBold12pt"/>
          <w:rFonts w:asciiTheme="minorHAnsi" w:hAnsiTheme="minorHAnsi"/>
        </w:rPr>
      </w:pPr>
      <w:r w:rsidRPr="007F5ED6">
        <w:rPr>
          <w:rStyle w:val="StyleStyleBold12pt"/>
          <w:rFonts w:asciiTheme="minorHAnsi" w:hAnsiTheme="minorHAnsi"/>
        </w:rPr>
        <w:t xml:space="preserve">1. Mediation is an ineffective process. It often takes long amounts of time and litigation for the mediation to eventually fail in the end. Legal suits concerning rights are a prime example.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Mediation fails in legal suits.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Brent T. </w:t>
      </w:r>
      <w:r w:rsidRPr="007F5ED6">
        <w:rPr>
          <w:rStyle w:val="StyleStyleBold12pt"/>
          <w:rFonts w:asciiTheme="minorHAnsi" w:hAnsiTheme="minorHAnsi"/>
        </w:rPr>
        <w:t>White</w:t>
      </w:r>
      <w:r w:rsidRPr="007F5ED6">
        <w:rPr>
          <w:rFonts w:asciiTheme="minorHAnsi" w:hAnsiTheme="minorHAnsi"/>
          <w:color w:val="000000"/>
          <w:sz w:val="22"/>
          <w:szCs w:val="22"/>
        </w:rPr>
        <w:t xml:space="preserve">, Associate Professor, University of Arizona James E. Rogers College of Law, </w:t>
      </w:r>
      <w:r w:rsidRPr="007F5ED6">
        <w:rPr>
          <w:rStyle w:val="StyleStyleBold12pt"/>
          <w:rFonts w:asciiTheme="minorHAnsi" w:hAnsiTheme="minorHAnsi"/>
        </w:rPr>
        <w:t>2006</w:t>
      </w:r>
      <w:r w:rsidRPr="007F5ED6">
        <w:rPr>
          <w:rFonts w:asciiTheme="minorHAnsi" w:hAnsiTheme="minorHAnsi"/>
          <w:color w:val="000000"/>
          <w:sz w:val="22"/>
          <w:szCs w:val="22"/>
        </w:rPr>
        <w:t>, Say You ’ re Sorry: Court-Ordered Apologies as a Civil Rights Remedy, p. 1270</w:t>
      </w:r>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r w:rsidRPr="007F5ED6">
        <w:rPr>
          <w:rFonts w:asciiTheme="minorHAnsi" w:hAnsiTheme="minorHAnsi"/>
          <w:b/>
          <w:bCs/>
          <w:color w:val="000000"/>
          <w:sz w:val="22"/>
          <w:szCs w:val="22"/>
          <w:u w:val="single"/>
        </w:rPr>
        <w:t>Still other scholars encourage mediation to facilitate apologetic discourse and forgiveness in civil cases in much the same way those in the restorative justice movement promote face-to-face meetings in the criminal context.  These scholars explain that plaintiffs often file lawsuits expecting to receive apologies as part of the "therapeutic" process of litigation.  But, like PFLAG, most plaintiffs never receive apologies and are "seriously disappointed</w:t>
      </w:r>
      <w:proofErr w:type="gramStart"/>
      <w:r w:rsidRPr="007F5ED6">
        <w:rPr>
          <w:rFonts w:asciiTheme="minorHAnsi" w:hAnsiTheme="minorHAnsi"/>
          <w:b/>
          <w:bCs/>
          <w:color w:val="000000"/>
          <w:sz w:val="22"/>
          <w:szCs w:val="22"/>
          <w:u w:val="single"/>
        </w:rPr>
        <w:t>. '</w:t>
      </w:r>
      <w:proofErr w:type="gramEnd"/>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Mediation is passive process, that usually forces those disenfranchised to wait for change to occur, and oftentimes, it never happens. Passive processes rarely can facilitate change. Without action, the rights infringements are never truly defined and demonstrated.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Direct action is preferable; it works to demonstrate there are violated laws and norms.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Cesar </w:t>
      </w:r>
      <w:proofErr w:type="spellStart"/>
      <w:r w:rsidRPr="007F5ED6">
        <w:rPr>
          <w:rFonts w:asciiTheme="minorHAnsi" w:hAnsiTheme="minorHAnsi"/>
          <w:color w:val="000000"/>
          <w:sz w:val="22"/>
          <w:szCs w:val="22"/>
        </w:rPr>
        <w:t>Cuauhtemoc</w:t>
      </w:r>
      <w:proofErr w:type="spellEnd"/>
      <w:r w:rsidRPr="007F5ED6">
        <w:rPr>
          <w:rFonts w:asciiTheme="minorHAnsi" w:hAnsiTheme="minorHAnsi"/>
          <w:color w:val="000000"/>
          <w:sz w:val="22"/>
          <w:szCs w:val="22"/>
        </w:rPr>
        <w:t xml:space="preserve"> </w:t>
      </w:r>
      <w:r w:rsidRPr="007F5ED6">
        <w:rPr>
          <w:rStyle w:val="StyleStyleBold12pt"/>
          <w:rFonts w:asciiTheme="minorHAnsi" w:hAnsiTheme="minorHAnsi"/>
        </w:rPr>
        <w:t>Garcia Hernandez</w:t>
      </w:r>
      <w:r w:rsidRPr="007F5ED6">
        <w:rPr>
          <w:rFonts w:asciiTheme="minorHAnsi" w:hAnsiTheme="minorHAnsi"/>
          <w:color w:val="000000"/>
          <w:sz w:val="22"/>
          <w:szCs w:val="22"/>
        </w:rPr>
        <w:t xml:space="preserve"> JD, Boston College Law School and Managing Editor of the Third World Law Journal, November </w:t>
      </w:r>
      <w:r w:rsidRPr="007F5ED6">
        <w:rPr>
          <w:rStyle w:val="StyleStyleBold12pt"/>
          <w:rFonts w:asciiTheme="minorHAnsi" w:hAnsiTheme="minorHAnsi"/>
        </w:rPr>
        <w:t>2007</w:t>
      </w:r>
      <w:r w:rsidRPr="007F5ED6">
        <w:rPr>
          <w:rFonts w:asciiTheme="minorHAnsi" w:hAnsiTheme="minorHAnsi"/>
          <w:color w:val="000000"/>
          <w:sz w:val="22"/>
          <w:szCs w:val="22"/>
        </w:rPr>
        <w:t>, Radical Environmentalism: The New Civil Disobedience?, p. 312</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b/>
          <w:bCs/>
          <w:color w:val="000000"/>
          <w:sz w:val="22"/>
          <w:szCs w:val="22"/>
          <w:u w:val="single"/>
        </w:rPr>
        <w:t xml:space="preserve">In fact, the reliance of radical environmentalists and radical pacifists on direct action seems to embrace </w:t>
      </w:r>
      <w:proofErr w:type="spellStart"/>
      <w:r w:rsidRPr="007F5ED6">
        <w:rPr>
          <w:rFonts w:asciiTheme="minorHAnsi" w:hAnsiTheme="minorHAnsi"/>
          <w:b/>
          <w:bCs/>
          <w:color w:val="000000"/>
          <w:sz w:val="22"/>
          <w:szCs w:val="22"/>
          <w:u w:val="single"/>
        </w:rPr>
        <w:t>Mills’s</w:t>
      </w:r>
      <w:proofErr w:type="spellEnd"/>
      <w:r w:rsidRPr="007F5ED6">
        <w:rPr>
          <w:rFonts w:asciiTheme="minorHAnsi" w:hAnsiTheme="minorHAnsi"/>
          <w:b/>
          <w:bCs/>
          <w:color w:val="000000"/>
          <w:sz w:val="22"/>
          <w:szCs w:val="22"/>
          <w:u w:val="single"/>
        </w:rPr>
        <w:t xml:space="preserve"> enthusiastic encouragement of “new practices” that “set the example of more enlightened conduct” even when those practices violate firmly entrenched norms. Direct action allows activists to advocate views that are not well represented</w:t>
      </w:r>
      <w:r w:rsidRPr="007F5ED6">
        <w:rPr>
          <w:rFonts w:asciiTheme="minorHAnsi" w:hAnsiTheme="minorHAnsi"/>
          <w:color w:val="000000"/>
          <w:sz w:val="22"/>
          <w:szCs w:val="22"/>
        </w:rPr>
        <w:t xml:space="preserve"> (radical environmentalism and radical pacifism, respectively) </w:t>
      </w:r>
      <w:r w:rsidRPr="007F5ED6">
        <w:rPr>
          <w:rFonts w:asciiTheme="minorHAnsi" w:hAnsiTheme="minorHAnsi"/>
          <w:b/>
          <w:bCs/>
          <w:color w:val="000000"/>
          <w:sz w:val="22"/>
          <w:szCs w:val="22"/>
          <w:u w:val="single"/>
        </w:rPr>
        <w:t>in dominant political, economic, or social paradigms. Through direct action, both groups hope to prefigure the world that they envision. Direct action presents activists who are convinced that irreparable harm is facilitated by the existing social order with “[t]he possibility of removing these evils” and encourages them to “no longer look upon them [the evils] with apathy and indifference.” Instead, direct action allows activists to address societal wrongs with the understanding that, as Thoreau wrote, “it matters not how small the beginning may seem to be: what is once well done is done forever.”</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The civil disobedience movement is the prerequisite for mediation to occur in the first place. Unless a group stands up for their rights, mediation from an oppressive regime would never occur.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spacing w:after="200" w:line="276" w:lineRule="auto"/>
        <w:rPr>
          <w:rStyle w:val="StyleStyleBold12pt"/>
          <w:rFonts w:asciiTheme="minorHAnsi" w:eastAsiaTheme="majorEastAsia" w:hAnsiTheme="minorHAnsi" w:cstheme="majorBidi"/>
          <w:iCs/>
        </w:rPr>
      </w:pPr>
      <w:r w:rsidRPr="007F5ED6">
        <w:rPr>
          <w:rStyle w:val="StyleStyleBold12pt"/>
          <w:rFonts w:asciiTheme="minorHAnsi" w:hAnsiTheme="minorHAnsi"/>
        </w:rPr>
        <w:br w:type="page"/>
      </w:r>
    </w:p>
    <w:p w:rsidR="00A40F44" w:rsidRPr="007F5ED6" w:rsidRDefault="00A40F44" w:rsidP="00A40F44">
      <w:pPr>
        <w:pStyle w:val="NormalWeb"/>
        <w:spacing w:before="0" w:beforeAutospacing="0" w:after="0" w:afterAutospacing="0"/>
        <w:rPr>
          <w:rStyle w:val="StyleStyleBold12pt"/>
          <w:rFonts w:asciiTheme="minorHAnsi" w:hAnsiTheme="minorHAnsi"/>
        </w:rPr>
      </w:pPr>
      <w:proofErr w:type="gramStart"/>
      <w:r w:rsidRPr="007F5ED6">
        <w:rPr>
          <w:rStyle w:val="StyleStyleBold12pt"/>
          <w:rFonts w:asciiTheme="minorHAnsi" w:hAnsiTheme="minorHAnsi"/>
        </w:rPr>
        <w:lastRenderedPageBreak/>
        <w:t>4. Egypt proves, mediation is not successful.</w:t>
      </w:r>
      <w:proofErr w:type="gramEnd"/>
      <w:r w:rsidRPr="007F5ED6">
        <w:rPr>
          <w:rStyle w:val="StyleStyleBold12pt"/>
          <w:rFonts w:asciiTheme="minorHAnsi" w:hAnsiTheme="minorHAnsi"/>
        </w:rPr>
        <w:t xml:space="preserve"> Oftentimes in international politics and diplomacy, mediation is put forth in an attempt to foster peace, but it fails. When it fails, more violence becomes inevitable. </w:t>
      </w: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t xml:space="preserve">Mediation in Egypt failed, as </w:t>
      </w:r>
      <w:proofErr w:type="spellStart"/>
      <w:r w:rsidRPr="007F5ED6">
        <w:rPr>
          <w:rStyle w:val="StyleStyleBold12pt"/>
          <w:rFonts w:asciiTheme="minorHAnsi" w:hAnsiTheme="minorHAnsi"/>
        </w:rPr>
        <w:t>Morsi</w:t>
      </w:r>
      <w:proofErr w:type="spellEnd"/>
      <w:r w:rsidRPr="007F5ED6">
        <w:rPr>
          <w:rStyle w:val="StyleStyleBold12pt"/>
          <w:rFonts w:asciiTheme="minorHAnsi" w:hAnsiTheme="minorHAnsi"/>
        </w:rPr>
        <w:t xml:space="preserve"> responded with violence, not more diplomacy. </w:t>
      </w:r>
    </w:p>
    <w:p w:rsidR="00A40F44" w:rsidRPr="007F5ED6" w:rsidRDefault="00A40F44" w:rsidP="00A40F44">
      <w:pPr>
        <w:rPr>
          <w:rFonts w:asciiTheme="minorHAnsi" w:hAnsiTheme="minorHAnsi"/>
        </w:rPr>
      </w:pPr>
      <w:r w:rsidRPr="007F5ED6">
        <w:rPr>
          <w:rStyle w:val="StyleStyleBold12pt"/>
          <w:rFonts w:asciiTheme="minorHAnsi" w:hAnsiTheme="minorHAnsi"/>
        </w:rPr>
        <w:t>BBC</w:t>
      </w:r>
      <w:r w:rsidRPr="007F5ED6">
        <w:rPr>
          <w:rFonts w:asciiTheme="minorHAnsi" w:hAnsiTheme="minorHAnsi"/>
        </w:rPr>
        <w:t xml:space="preserve"> </w:t>
      </w:r>
      <w:r w:rsidRPr="007F5ED6">
        <w:rPr>
          <w:rStyle w:val="StyleStyleBold12pt"/>
          <w:rFonts w:asciiTheme="minorHAnsi" w:hAnsiTheme="minorHAnsi"/>
        </w:rPr>
        <w:t>News</w:t>
      </w:r>
      <w:r w:rsidRPr="007F5ED6">
        <w:rPr>
          <w:rFonts w:asciiTheme="minorHAnsi" w:hAnsiTheme="minorHAnsi"/>
        </w:rPr>
        <w:t xml:space="preserve">, August 7, </w:t>
      </w:r>
      <w:r w:rsidRPr="007F5ED6">
        <w:rPr>
          <w:rStyle w:val="StyleStyleBold12pt"/>
          <w:rFonts w:asciiTheme="minorHAnsi" w:hAnsiTheme="minorHAnsi"/>
        </w:rPr>
        <w:t>2013</w:t>
      </w:r>
      <w:r w:rsidRPr="007F5ED6">
        <w:rPr>
          <w:rFonts w:asciiTheme="minorHAnsi" w:hAnsiTheme="minorHAnsi"/>
        </w:rPr>
        <w:t xml:space="preserve">, “Egypt Says Foreign Mediation Has Failed to Resolve Crisis,” BBC News, </w:t>
      </w:r>
      <w:hyperlink r:id="rId17" w:history="1">
        <w:r w:rsidRPr="007F5ED6">
          <w:rPr>
            <w:rStyle w:val="Hyperlink"/>
            <w:rFonts w:asciiTheme="minorHAnsi" w:hAnsiTheme="minorHAnsi"/>
          </w:rPr>
          <w:t>http://www.bbc.com/news/world-middle-east-23601349</w:t>
        </w:r>
      </w:hyperlink>
      <w:r w:rsidRPr="007F5ED6">
        <w:rPr>
          <w:rFonts w:asciiTheme="minorHAnsi" w:hAnsiTheme="minorHAnsi"/>
        </w:rPr>
        <w:t xml:space="preserve"> (accessed 9/6/15) </w:t>
      </w:r>
    </w:p>
    <w:p w:rsidR="00A40F44" w:rsidRPr="007F5ED6" w:rsidRDefault="00A40F44" w:rsidP="00A40F44">
      <w:pPr>
        <w:rPr>
          <w:rStyle w:val="StyleStyleBold12pt"/>
          <w:rFonts w:asciiTheme="minorHAnsi" w:hAnsiTheme="minorHAnsi"/>
          <w:b w:val="0"/>
        </w:rPr>
      </w:pPr>
      <w:r w:rsidRPr="007F5ED6">
        <w:rPr>
          <w:rStyle w:val="StyleStyleBold12pt"/>
          <w:rFonts w:asciiTheme="minorHAnsi" w:hAnsiTheme="minorHAnsi"/>
        </w:rPr>
        <w:t xml:space="preserve">The government's decision to break up the protest camps led by the Muslim Brotherhood was "final and irreversible" and it had all but run out of patience, said </w:t>
      </w:r>
      <w:proofErr w:type="spellStart"/>
      <w:r w:rsidRPr="007F5ED6">
        <w:rPr>
          <w:rStyle w:val="StyleStyleBold12pt"/>
          <w:rFonts w:asciiTheme="minorHAnsi" w:hAnsiTheme="minorHAnsi"/>
        </w:rPr>
        <w:t>Hazem</w:t>
      </w:r>
      <w:proofErr w:type="spellEnd"/>
      <w:r w:rsidRPr="007F5ED6">
        <w:rPr>
          <w:rStyle w:val="StyleStyleBold12pt"/>
          <w:rFonts w:asciiTheme="minorHAnsi" w:hAnsiTheme="minorHAnsi"/>
        </w:rPr>
        <w:t xml:space="preserve"> </w:t>
      </w:r>
      <w:proofErr w:type="spellStart"/>
      <w:r w:rsidRPr="007F5ED6">
        <w:rPr>
          <w:rStyle w:val="StyleStyleBold12pt"/>
          <w:rFonts w:asciiTheme="minorHAnsi" w:hAnsiTheme="minorHAnsi"/>
        </w:rPr>
        <w:t>Beblawi</w:t>
      </w:r>
      <w:proofErr w:type="spellEnd"/>
      <w:r w:rsidRPr="007F5ED6">
        <w:rPr>
          <w:rStyle w:val="StyleStyleBold12pt"/>
          <w:rFonts w:asciiTheme="minorHAnsi" w:hAnsiTheme="minorHAnsi"/>
        </w:rPr>
        <w:t xml:space="preserve"> in a televised statement. Any use of weapons against police would meet "utmost force and decisiveness," he was quoted as saying. The Egyptian presidency declared in a statement that the "phase of diplomatic efforts has ended today". "These efforts have not achieved the hoped-for results," said the statement.</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3"/>
        <w:rPr>
          <w:rFonts w:asciiTheme="minorHAnsi" w:hAnsiTheme="minorHAnsi"/>
        </w:rPr>
      </w:pPr>
      <w:bookmarkStart w:id="15" w:name="_Toc429402086"/>
      <w:r w:rsidRPr="007F5ED6">
        <w:rPr>
          <w:rFonts w:asciiTheme="minorHAnsi" w:hAnsiTheme="minorHAnsi"/>
        </w:rPr>
        <w:lastRenderedPageBreak/>
        <w:t>A/2 Morality is Unquantifiable</w:t>
      </w:r>
      <w:bookmarkEnd w:id="15"/>
      <w:r w:rsidRPr="007F5ED6">
        <w:rPr>
          <w:rFonts w:asciiTheme="minorHAnsi" w:hAnsiTheme="minorHAnsi"/>
        </w:rPr>
        <w:t xml:space="preserve"> </w:t>
      </w:r>
    </w:p>
    <w:p w:rsidR="00A40F44" w:rsidRPr="007F5ED6" w:rsidRDefault="00A40F44" w:rsidP="00A40F44">
      <w:pPr>
        <w:rPr>
          <w:rStyle w:val="StyleStyleBold12pt"/>
          <w:rFonts w:asciiTheme="minorHAnsi" w:hAnsiTheme="minorHAnsi"/>
        </w:rPr>
      </w:pP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Morality is objective, which would qualify it as quantifiable. If there is an objective standard for morality, it could then in fact be measured.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Morality is objective.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Olwen </w:t>
      </w:r>
      <w:r w:rsidRPr="007F5ED6">
        <w:rPr>
          <w:rStyle w:val="StyleStyleBold12pt"/>
          <w:rFonts w:asciiTheme="minorHAnsi" w:hAnsiTheme="minorHAnsi"/>
        </w:rPr>
        <w:t>Bedford</w:t>
      </w:r>
      <w:r w:rsidRPr="007F5ED6">
        <w:rPr>
          <w:rFonts w:asciiTheme="minorHAnsi" w:hAnsiTheme="minorHAnsi"/>
          <w:color w:val="000000"/>
          <w:sz w:val="22"/>
          <w:szCs w:val="22"/>
        </w:rPr>
        <w:t xml:space="preserve">, Assistant Professor of Psychology at Nanyang Technological University, </w:t>
      </w:r>
      <w:proofErr w:type="spellStart"/>
      <w:r w:rsidRPr="007F5ED6">
        <w:rPr>
          <w:rFonts w:asciiTheme="minorHAnsi" w:hAnsiTheme="minorHAnsi"/>
          <w:color w:val="000000"/>
          <w:sz w:val="22"/>
          <w:szCs w:val="22"/>
        </w:rPr>
        <w:t>Kwang-Kuo</w:t>
      </w:r>
      <w:proofErr w:type="spellEnd"/>
      <w:r w:rsidRPr="007F5ED6">
        <w:rPr>
          <w:rFonts w:asciiTheme="minorHAnsi" w:hAnsiTheme="minorHAnsi"/>
          <w:color w:val="000000"/>
          <w:sz w:val="22"/>
          <w:szCs w:val="22"/>
        </w:rPr>
        <w:t xml:space="preserve"> Hwang, Professor of Psychology at National University of Taiwan, </w:t>
      </w:r>
      <w:r w:rsidRPr="007F5ED6">
        <w:rPr>
          <w:rStyle w:val="StyleStyleBold12pt"/>
          <w:rFonts w:asciiTheme="minorHAnsi" w:hAnsiTheme="minorHAnsi"/>
        </w:rPr>
        <w:t>2003</w:t>
      </w:r>
      <w:r w:rsidRPr="007F5ED6">
        <w:rPr>
          <w:rFonts w:asciiTheme="minorHAnsi" w:hAnsiTheme="minorHAnsi"/>
          <w:color w:val="000000"/>
          <w:sz w:val="22"/>
          <w:szCs w:val="22"/>
        </w:rPr>
        <w:t>, Guilt and Shame in Chinese Culture: A Cross-Cultural Framework from the Perspective of Morality and Identity, p. 131</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b/>
          <w:bCs/>
          <w:color w:val="000000"/>
          <w:sz w:val="22"/>
          <w:szCs w:val="22"/>
          <w:u w:val="single"/>
        </w:rPr>
        <w:t>Belief in rights that exist irrespective of status or accomplishment reflects belief in objective standards that give definition to rights. Moral guidelines must be based on an objective standard because to assign values in a system that has no objective standards would mean subjecting oneself either to the arbitrary judgments of an authority figure who is also self-serving, or else to social convention, and the collectivity cannot be the source of wisdom not present in the individual. An objective standard is necessary so that one does not fall prey to deception. After all, facts do not tell one what to do; facts must be interpreted according to principles. Unless values are explicitly formulated into an objective standard one does not know what they are. If right and wrong are permitted to be purely a matter of subjective sentiment, then no action can be judged, since outside certification of sentiments is impossible</w:t>
      </w:r>
      <w:r w:rsidRPr="007F5ED6">
        <w:rPr>
          <w:rFonts w:asciiTheme="minorHAnsi" w:hAnsiTheme="minorHAnsi"/>
          <w:color w:val="000000"/>
          <w:sz w:val="22"/>
          <w:szCs w:val="22"/>
        </w:rPr>
        <w:t>. In sum, American emphasis on individual identity and freedom is consistent with priority on personal rights that are defined by objective standards.</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Fonts w:asciiTheme="minorHAnsi" w:hAnsiTheme="minorHAnsi"/>
          <w:b/>
          <w:bCs/>
          <w:sz w:val="26"/>
        </w:rPr>
      </w:pPr>
      <w:r w:rsidRPr="007F5ED6">
        <w:rPr>
          <w:rStyle w:val="StyleStyleBold12pt"/>
          <w:rFonts w:asciiTheme="minorHAnsi" w:hAnsiTheme="minorHAnsi"/>
        </w:rPr>
        <w:t xml:space="preserve">2. Morality is inevitable, whether it is quantifiable or not. Most legal systems already possess a principle of morality that dictates that civil disobedience is deemed justified in various circumstances.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Most legal systems endorse a principle of morality, but when there is enough </w:t>
      </w:r>
      <w:proofErr w:type="gramStart"/>
      <w:r w:rsidRPr="007F5ED6">
        <w:rPr>
          <w:rFonts w:asciiTheme="minorHAnsi" w:hAnsiTheme="minorHAnsi"/>
        </w:rPr>
        <w:t>iniquity,</w:t>
      </w:r>
      <w:proofErr w:type="gramEnd"/>
      <w:r w:rsidRPr="007F5ED6">
        <w:rPr>
          <w:rFonts w:asciiTheme="minorHAnsi" w:hAnsiTheme="minorHAnsi"/>
        </w:rPr>
        <w:t xml:space="preserve"> civil disobedience becomes a necessary option.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Bruce P. </w:t>
      </w:r>
      <w:proofErr w:type="spellStart"/>
      <w:r w:rsidRPr="007F5ED6">
        <w:rPr>
          <w:rStyle w:val="StyleStyleBold12pt"/>
          <w:rFonts w:asciiTheme="minorHAnsi" w:hAnsiTheme="minorHAnsi"/>
        </w:rPr>
        <w:t>Frohnen</w:t>
      </w:r>
      <w:proofErr w:type="spellEnd"/>
      <w:r w:rsidRPr="007F5ED6">
        <w:rPr>
          <w:rFonts w:asciiTheme="minorHAnsi" w:hAnsiTheme="minorHAnsi"/>
          <w:color w:val="000000"/>
          <w:sz w:val="22"/>
          <w:szCs w:val="22"/>
        </w:rPr>
        <w:t xml:space="preserve">, Professor of Law, Ohio Northern University College of Law, </w:t>
      </w:r>
      <w:r w:rsidRPr="007F5ED6">
        <w:rPr>
          <w:rStyle w:val="StyleStyleBold12pt"/>
          <w:rFonts w:asciiTheme="minorHAnsi" w:hAnsiTheme="minorHAnsi"/>
        </w:rPr>
        <w:t>2014</w:t>
      </w:r>
      <w:r w:rsidRPr="007F5ED6">
        <w:rPr>
          <w:rFonts w:asciiTheme="minorHAnsi" w:hAnsiTheme="minorHAnsi"/>
          <w:color w:val="000000"/>
          <w:sz w:val="22"/>
          <w:szCs w:val="22"/>
        </w:rPr>
        <w:t>, The Irreducible, Minimal Morality of Law: Reconsidering the Positivist/Natural Law Divide in Light of Legal Purpose, and the Rule of law, p. 470</w:t>
      </w:r>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r w:rsidRPr="007F5ED6">
        <w:rPr>
          <w:rFonts w:asciiTheme="minorHAnsi" w:hAnsiTheme="minorHAnsi"/>
          <w:b/>
          <w:bCs/>
          <w:color w:val="000000"/>
          <w:sz w:val="22"/>
          <w:szCs w:val="22"/>
          <w:u w:val="single"/>
        </w:rPr>
        <w:t>“Most legal systems” endorse a “principle of morality.”</w:t>
      </w:r>
      <w:r w:rsidRPr="007F5ED6">
        <w:rPr>
          <w:rFonts w:asciiTheme="minorHAnsi" w:hAnsiTheme="minorHAnsi"/>
          <w:color w:val="000000"/>
          <w:sz w:val="22"/>
          <w:szCs w:val="22"/>
        </w:rPr>
        <w:t xml:space="preserve"> Hart, here, is careful not to identify any legal system as by nature embodying a specific moral claim or dictate. After all, he is deeply concerned to oppose the blurring of legal and moral judgment. But </w:t>
      </w:r>
      <w:r w:rsidRPr="007F5ED6">
        <w:rPr>
          <w:rFonts w:asciiTheme="minorHAnsi" w:hAnsiTheme="minorHAnsi"/>
          <w:b/>
          <w:bCs/>
          <w:color w:val="000000"/>
          <w:sz w:val="22"/>
          <w:szCs w:val="22"/>
          <w:u w:val="single"/>
        </w:rPr>
        <w:t>his goal in so doing is to maintain the superiority of moral over legal judgment, with moral judgment properly guiding actions in regard to law.</w:t>
      </w:r>
      <w:r w:rsidRPr="007F5ED6">
        <w:rPr>
          <w:rFonts w:asciiTheme="minorHAnsi" w:hAnsiTheme="minorHAnsi"/>
          <w:color w:val="000000"/>
          <w:sz w:val="22"/>
          <w:szCs w:val="22"/>
        </w:rPr>
        <w:t xml:space="preserve"> </w:t>
      </w:r>
      <w:r w:rsidRPr="007F5ED6">
        <w:rPr>
          <w:rFonts w:asciiTheme="minorHAnsi" w:hAnsiTheme="minorHAnsi"/>
          <w:b/>
          <w:bCs/>
          <w:color w:val="000000"/>
          <w:sz w:val="22"/>
          <w:szCs w:val="22"/>
          <w:u w:val="single"/>
        </w:rPr>
        <w:t>Hart makes this prioritization clear, for example, in stating that, once laws reach “a certain degree of iniquity” there is “a plain moral obligation to resist them and to withhold obedience.” Hart goes so far as to argue that the disintegration of some societies (for example those “mainly devoted to the cruel persecution of a racial or religious minority”) should be welcomed.</w:t>
      </w:r>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p>
    <w:p w:rsidR="00A40F44" w:rsidRDefault="00A40F44" w:rsidP="00A40F44">
      <w:pPr>
        <w:spacing w:after="200" w:line="276" w:lineRule="auto"/>
        <w:rPr>
          <w:rStyle w:val="StyleStyleBold12pt"/>
          <w:rFonts w:asciiTheme="minorHAnsi" w:eastAsia="Times New Roman" w:hAnsiTheme="minorHAnsi" w:cs="Times New Roman"/>
          <w:szCs w:val="24"/>
        </w:rPr>
      </w:pPr>
      <w:r>
        <w:rPr>
          <w:rStyle w:val="StyleStyleBold12pt"/>
          <w:rFonts w:asciiTheme="minorHAnsi" w:hAnsiTheme="minorHAnsi"/>
        </w:rPr>
        <w:br w:type="page"/>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lastRenderedPageBreak/>
        <w:t>3. Morality is a prerequisite to the interpretation of laws. When a true democratic society dictates its laws, the morality of the people – their values and ways of understanding what is right and wrong – is at the forefront of the very creation of those laws. Both legal positivists and natural lawyers would agree that morality and justice in relation to the law are important considerations.</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Morality can dictate whether laws </w:t>
      </w:r>
      <w:proofErr w:type="gramStart"/>
      <w:r w:rsidRPr="007F5ED6">
        <w:rPr>
          <w:rFonts w:asciiTheme="minorHAnsi" w:hAnsiTheme="minorHAnsi"/>
        </w:rPr>
        <w:t>ought</w:t>
      </w:r>
      <w:proofErr w:type="gramEnd"/>
      <w:r w:rsidRPr="007F5ED6">
        <w:rPr>
          <w:rFonts w:asciiTheme="minorHAnsi" w:hAnsiTheme="minorHAnsi"/>
        </w:rPr>
        <w:t xml:space="preserve"> be followed.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Bruce P. </w:t>
      </w:r>
      <w:proofErr w:type="spellStart"/>
      <w:r w:rsidRPr="007F5ED6">
        <w:rPr>
          <w:rStyle w:val="StyleStyleBold12pt"/>
          <w:rFonts w:asciiTheme="minorHAnsi" w:hAnsiTheme="minorHAnsi"/>
        </w:rPr>
        <w:t>Frohnen</w:t>
      </w:r>
      <w:proofErr w:type="spellEnd"/>
      <w:r w:rsidRPr="007F5ED6">
        <w:rPr>
          <w:rFonts w:asciiTheme="minorHAnsi" w:hAnsiTheme="minorHAnsi"/>
          <w:color w:val="000000"/>
          <w:sz w:val="22"/>
          <w:szCs w:val="22"/>
        </w:rPr>
        <w:t xml:space="preserve">, Professor of Law, Ohio Northern University College of Law, </w:t>
      </w:r>
      <w:r w:rsidRPr="007F5ED6">
        <w:rPr>
          <w:rStyle w:val="StyleStyleBold12pt"/>
          <w:rFonts w:asciiTheme="minorHAnsi" w:hAnsiTheme="minorHAnsi"/>
        </w:rPr>
        <w:t>2014</w:t>
      </w:r>
      <w:r w:rsidRPr="007F5ED6">
        <w:rPr>
          <w:rFonts w:asciiTheme="minorHAnsi" w:hAnsiTheme="minorHAnsi"/>
          <w:color w:val="000000"/>
          <w:sz w:val="22"/>
          <w:szCs w:val="22"/>
        </w:rPr>
        <w:t>, The Irreducible, Minimal Morality of Law: Reconsidering the Positivist/Natural Law Divide in Light of Legal Purpose, and the Rule of law, p. 467</w:t>
      </w: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r w:rsidRPr="007F5ED6">
        <w:rPr>
          <w:rFonts w:asciiTheme="minorHAnsi" w:hAnsiTheme="minorHAnsi"/>
          <w:b/>
          <w:color w:val="000000"/>
          <w:sz w:val="22"/>
          <w:szCs w:val="22"/>
          <w:u w:val="single"/>
        </w:rPr>
        <w:t xml:space="preserve">The question is, rather, what difference it makes that, on the one hand, a legal positivist will say “it is law, but it is an immoral law so you, the citizen, should not obey it” and, on the other hand, the natural lawyer says “it is unjust and therefore not a law at all.” The answer, less than one might think, rests on an understanding of laws as intrinsically rooted in more general social institutions and, in particular, shaped by the intrinsic purposes of the rule of law.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3"/>
        <w:rPr>
          <w:rFonts w:asciiTheme="minorHAnsi" w:hAnsiTheme="minorHAnsi"/>
        </w:rPr>
      </w:pPr>
      <w:bookmarkStart w:id="16" w:name="_Toc429402087"/>
      <w:r w:rsidRPr="007F5ED6">
        <w:rPr>
          <w:rFonts w:asciiTheme="minorHAnsi" w:hAnsiTheme="minorHAnsi"/>
        </w:rPr>
        <w:lastRenderedPageBreak/>
        <w:t>A/2 99%</w:t>
      </w:r>
      <w:bookmarkEnd w:id="16"/>
      <w:r w:rsidRPr="007F5ED6">
        <w:rPr>
          <w:rFonts w:asciiTheme="minorHAnsi" w:hAnsiTheme="minorHAnsi"/>
        </w:rPr>
        <w:t xml:space="preserve"> </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Occupy Wall Street was an effective instance of civil disobedience. The ability to spread the message of the 99% is a characteristic of effective movements.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Occupy Wall Street worked; it permeated today's political discussion with message of the 99%.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Michael </w:t>
      </w:r>
      <w:r w:rsidRPr="007F5ED6">
        <w:rPr>
          <w:rStyle w:val="StyleStyleBold12pt"/>
          <w:rFonts w:asciiTheme="minorHAnsi" w:hAnsiTheme="minorHAnsi"/>
        </w:rPr>
        <w:t>Levitin</w:t>
      </w:r>
      <w:r w:rsidRPr="007F5ED6">
        <w:rPr>
          <w:rFonts w:asciiTheme="minorHAnsi" w:eastAsia="Times New Roman" w:hAnsiTheme="minorHAnsi" w:cs="Times New Roman"/>
          <w:color w:val="000000"/>
        </w:rPr>
        <w:t xml:space="preserve">, editor and the co-founder of The Occupied Wall Street Journal, June 10, </w:t>
      </w:r>
      <w:r w:rsidRPr="007F5ED6">
        <w:rPr>
          <w:rStyle w:val="StyleStyleBold12pt"/>
          <w:rFonts w:asciiTheme="minorHAnsi" w:hAnsiTheme="minorHAnsi"/>
        </w:rPr>
        <w:t>2015</w:t>
      </w:r>
      <w:r w:rsidRPr="007F5ED6">
        <w:rPr>
          <w:rFonts w:asciiTheme="minorHAnsi" w:eastAsia="Times New Roman" w:hAnsiTheme="minorHAnsi" w:cs="Times New Roman"/>
          <w:color w:val="000000"/>
        </w:rPr>
        <w:t xml:space="preserve">, "The Triumph of Occupy Wall Street," The Atlantic, </w:t>
      </w:r>
      <w:hyperlink r:id="rId18" w:history="1">
        <w:r w:rsidRPr="007F5ED6">
          <w:rPr>
            <w:rFonts w:asciiTheme="minorHAnsi" w:eastAsia="Times New Roman" w:hAnsiTheme="minorHAnsi" w:cs="Times New Roman"/>
            <w:color w:val="0000FF"/>
            <w:u w:val="single"/>
          </w:rPr>
          <w:t>http://www.theatlantic.com/politics/archive/2015/06/the-triumph-of-occupy-wall-street/395408/</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 xml:space="preserve">Nearly four years after the precipitous rise of Occupy Wall Street, the movement so many thought had disappeared has instead splintered and regrown into a variety of focused causes. Income inequality is the crisis du jour—a problem that all 2016 presidential candidates must grapple with because they can no longer afford not to. And, in fact, it’s just one of a long list of legislative and political successes for which the Occupy movement can take credit. Until recently, </w:t>
      </w:r>
      <w:proofErr w:type="spellStart"/>
      <w:r w:rsidRPr="007F5ED6">
        <w:rPr>
          <w:rFonts w:asciiTheme="minorHAnsi" w:eastAsia="Times New Roman" w:hAnsiTheme="minorHAnsi" w:cs="Times New Roman"/>
          <w:b/>
          <w:bCs/>
          <w:color w:val="000000"/>
          <w:u w:val="single"/>
        </w:rPr>
        <w:t>Occupy’s</w:t>
      </w:r>
      <w:proofErr w:type="spellEnd"/>
      <w:r w:rsidRPr="007F5ED6">
        <w:rPr>
          <w:rFonts w:asciiTheme="minorHAnsi" w:eastAsia="Times New Roman" w:hAnsiTheme="minorHAnsi" w:cs="Times New Roman"/>
          <w:b/>
          <w:bCs/>
          <w:color w:val="000000"/>
          <w:u w:val="single"/>
        </w:rPr>
        <w:t xml:space="preserve"> chief accomplishment was changing the national conversation by giving Americans a new language—the 99 percent and the 1 percent—to frame the dual crises of income inequality and the corrupting influence of money in politics.</w:t>
      </w:r>
      <w:r w:rsidRPr="007F5ED6">
        <w:rPr>
          <w:rFonts w:asciiTheme="minorHAnsi" w:eastAsia="Times New Roman" w:hAnsiTheme="minorHAnsi" w:cs="Times New Roman"/>
          <w:color w:val="000000"/>
        </w:rPr>
        <w:t xml:space="preserve"> What began in September 2011 as a small group of protesters camping out in Manhattan’s Zuccotti Park ignited a national and global movement calling out the ruling class of elites by connecting the dots between corporate and political power.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2. An effective movement must paint a powerful message to the populous. Not only was the message of the 99% spread over a large audience of people, it also created a powerful image of the issues of class in the United States and abroad. </w:t>
      </w:r>
    </w:p>
    <w:p w:rsidR="00A40F44" w:rsidRPr="007F5ED6" w:rsidRDefault="00A40F44" w:rsidP="00A40F44">
      <w:pPr>
        <w:pStyle w:val="Heading4"/>
        <w:rPr>
          <w:rFonts w:asciiTheme="minorHAnsi" w:hAnsiTheme="minorHAnsi"/>
        </w:rPr>
      </w:pPr>
      <w:r w:rsidRPr="007F5ED6">
        <w:rPr>
          <w:rFonts w:asciiTheme="minorHAnsi" w:eastAsia="Times New Roman" w:hAnsiTheme="minorHAnsi" w:cs="Times New Roman"/>
          <w:color w:val="000000"/>
        </w:rPr>
        <w:t> </w:t>
      </w:r>
      <w:r w:rsidRPr="007F5ED6">
        <w:rPr>
          <w:rFonts w:asciiTheme="minorHAnsi" w:hAnsiTheme="minorHAnsi"/>
        </w:rPr>
        <w:t xml:space="preserve">Occupy was successful in promoting its message, creating a movement that was as powerful as images of Hurricane Katrina. </w:t>
      </w:r>
    </w:p>
    <w:p w:rsidR="00A40F44" w:rsidRPr="007F5ED6" w:rsidRDefault="00A40F44" w:rsidP="00A40F44">
      <w:pPr>
        <w:rPr>
          <w:rFonts w:asciiTheme="minorHAnsi" w:hAnsiTheme="minorHAnsi"/>
        </w:rPr>
      </w:pPr>
      <w:r w:rsidRPr="007F5ED6">
        <w:rPr>
          <w:rFonts w:asciiTheme="minorHAnsi" w:hAnsiTheme="minorHAnsi"/>
        </w:rPr>
        <w:t xml:space="preserve">John Wellington </w:t>
      </w:r>
      <w:r w:rsidRPr="007F5ED6">
        <w:rPr>
          <w:rStyle w:val="StyleStyleBold12pt"/>
          <w:rFonts w:asciiTheme="minorHAnsi" w:hAnsiTheme="minorHAnsi"/>
        </w:rPr>
        <w:t>Ennis</w:t>
      </w:r>
      <w:r w:rsidRPr="007F5ED6">
        <w:rPr>
          <w:rFonts w:asciiTheme="minorHAnsi" w:hAnsiTheme="minorHAnsi"/>
        </w:rPr>
        <w:t xml:space="preserve">, Activist and Film Maker, September 17, </w:t>
      </w:r>
      <w:r w:rsidRPr="007F5ED6">
        <w:rPr>
          <w:rStyle w:val="StyleStyleBold12pt"/>
          <w:rFonts w:asciiTheme="minorHAnsi" w:hAnsiTheme="minorHAnsi"/>
        </w:rPr>
        <w:t>2014</w:t>
      </w:r>
      <w:r w:rsidRPr="007F5ED6">
        <w:rPr>
          <w:rFonts w:asciiTheme="minorHAnsi" w:hAnsiTheme="minorHAnsi"/>
        </w:rPr>
        <w:t xml:space="preserve">, Three Years Later, What Has Come of Occupy Wall Street?, </w:t>
      </w:r>
      <w:hyperlink r:id="rId19" w:history="1">
        <w:r w:rsidRPr="007F5ED6">
          <w:rPr>
            <w:rStyle w:val="Hyperlink"/>
            <w:rFonts w:asciiTheme="minorHAnsi" w:hAnsiTheme="minorHAnsi"/>
          </w:rPr>
          <w:t>http://www.huffingtonpost.com/john-wellington-ennis/three-years-later-what-ha_b_5833682.html</w:t>
        </w:r>
      </w:hyperlink>
      <w:r w:rsidRPr="007F5ED6">
        <w:rPr>
          <w:rFonts w:asciiTheme="minorHAnsi" w:hAnsiTheme="minorHAnsi"/>
        </w:rPr>
        <w:t xml:space="preserve"> (accessed 9/6/15)</w:t>
      </w:r>
    </w:p>
    <w:p w:rsidR="00A40F44" w:rsidRPr="007F5ED6" w:rsidRDefault="00A40F44" w:rsidP="00A40F44">
      <w:pPr>
        <w:rPr>
          <w:rFonts w:asciiTheme="minorHAnsi" w:hAnsiTheme="minorHAnsi"/>
          <w:b/>
          <w:u w:val="single"/>
        </w:rPr>
      </w:pPr>
      <w:r w:rsidRPr="007F5ED6">
        <w:rPr>
          <w:rFonts w:asciiTheme="minorHAnsi" w:hAnsiTheme="minorHAnsi"/>
          <w:b/>
          <w:u w:val="single"/>
        </w:rPr>
        <w:t>But a funny thing happened when a few folks started talking about the richest one percent using their money to work the political system to get even richer. "WE ARE THE 99%" became the rallying cry of a generation. The simplicity and inclusivity was said to be worthy of Madison Avenue. At once the conversation had shifted, and in that discourse, a word started coming up that used to seem unspeakable: class. To at once dispel that American notion that we are so different from other countries while decrying staggering inequality made the struggle of others real.</w:t>
      </w:r>
      <w:r w:rsidRPr="007F5ED6">
        <w:rPr>
          <w:rFonts w:asciiTheme="minorHAnsi" w:hAnsiTheme="minorHAnsi"/>
        </w:rPr>
        <w:t xml:space="preserve"> Not like a news piece on a family clipping coupons during a recession. </w:t>
      </w:r>
      <w:r w:rsidRPr="007F5ED6">
        <w:rPr>
          <w:rFonts w:asciiTheme="minorHAnsi" w:hAnsiTheme="minorHAnsi"/>
          <w:b/>
          <w:u w:val="single"/>
        </w:rPr>
        <w:t>Real, like this weighs on you, and becomes a sense of indignation for your fellow American, the way you were outraged when you saw New Orleans submerged from broken levees and its citizens struggling for days following Hurricane Katrina.</w:t>
      </w:r>
    </w:p>
    <w:p w:rsidR="00A40F44" w:rsidRPr="007F5ED6" w:rsidRDefault="00A40F44" w:rsidP="00A40F44">
      <w:pPr>
        <w:rPr>
          <w:rFonts w:asciiTheme="minorHAnsi" w:eastAsia="Times New Roman" w:hAnsiTheme="minorHAnsi" w:cs="Times New Roman"/>
          <w:color w:val="000000"/>
        </w:rPr>
      </w:pPr>
    </w:p>
    <w:p w:rsidR="00FC64F7" w:rsidRDefault="00FC64F7">
      <w:pPr>
        <w:spacing w:after="200" w:line="276" w:lineRule="auto"/>
        <w:rPr>
          <w:rStyle w:val="StyleStyleBold12pt"/>
          <w:rFonts w:asciiTheme="minorHAnsi" w:hAnsiTheme="minorHAnsi"/>
        </w:rPr>
      </w:pPr>
      <w:r>
        <w:rPr>
          <w:rStyle w:val="StyleStyleBold12pt"/>
          <w:rFonts w:asciiTheme="minorHAnsi" w:hAnsiTheme="minorHAnsi"/>
        </w:rPr>
        <w:br w:type="page"/>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lastRenderedPageBreak/>
        <w:t xml:space="preserve">3. Effective movements must further their cause in other areas of society. For the Occupy movement, the ability to transfer its message throughout other grassroots movements was effective in creating real change. In today’s election discussions, topics of student loans, wage disparities, and socio-economic disparities are laden throughout each candidate’s platform.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Occupy worked; it fostered further grassroots to create real policy for affordable education for students.</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Michael </w:t>
      </w:r>
      <w:r w:rsidRPr="007F5ED6">
        <w:rPr>
          <w:rStyle w:val="StyleStyleBold12pt"/>
          <w:rFonts w:asciiTheme="minorHAnsi" w:hAnsiTheme="minorHAnsi"/>
        </w:rPr>
        <w:t>Levitin</w:t>
      </w:r>
      <w:r w:rsidRPr="007F5ED6">
        <w:rPr>
          <w:rFonts w:asciiTheme="minorHAnsi" w:eastAsia="Times New Roman" w:hAnsiTheme="minorHAnsi" w:cs="Times New Roman"/>
          <w:color w:val="000000"/>
        </w:rPr>
        <w:t xml:space="preserve">, editor and the co-founder of The Occupied Wall Street Journal, June 10, </w:t>
      </w:r>
      <w:r w:rsidRPr="007F5ED6">
        <w:rPr>
          <w:rStyle w:val="StyleStyleBold12pt"/>
          <w:rFonts w:asciiTheme="minorHAnsi" w:hAnsiTheme="minorHAnsi"/>
        </w:rPr>
        <w:t>2015</w:t>
      </w:r>
      <w:r w:rsidRPr="007F5ED6">
        <w:rPr>
          <w:rFonts w:asciiTheme="minorHAnsi" w:eastAsia="Times New Roman" w:hAnsiTheme="minorHAnsi" w:cs="Times New Roman"/>
          <w:color w:val="000000"/>
        </w:rPr>
        <w:t xml:space="preserve">, "The Triumph of Occupy Wall Street," The Atlantic, </w:t>
      </w:r>
      <w:hyperlink r:id="rId20" w:history="1">
        <w:r w:rsidRPr="007F5ED6">
          <w:rPr>
            <w:rFonts w:asciiTheme="minorHAnsi" w:eastAsia="Times New Roman" w:hAnsiTheme="minorHAnsi" w:cs="Times New Roman"/>
            <w:color w:val="0000FF"/>
            <w:u w:val="single"/>
          </w:rPr>
          <w:t>http://www.theatlantic.com/politics/archive/2015/06/the-triumph-of-occupy-wall-street/395408/</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 xml:space="preserve">The student-debt crisis is another magnified arena where the Occupy protests shouted first and loudest—and in which serious policy shifts are now afoot. Occupy offshoot movements like Strike Debt, Rolling Jubilee, and Debt Collective are tackling America’s $1.3 trillion college-debt conundrum by buying back student debt for pennies on the dollar and forgiving it. Those movements also spurred a rebellion by student debtors, known as the Corinthian 15, who in April celebrated the closure of the for-profit Corinthian College chain, which they had accused of deceptive marketing and deliberately steering students into high-cost loans. </w:t>
      </w:r>
      <w:r w:rsidRPr="007F5ED6">
        <w:rPr>
          <w:rFonts w:asciiTheme="minorHAnsi" w:eastAsia="Times New Roman" w:hAnsiTheme="minorHAnsi" w:cs="Times New Roman"/>
          <w:color w:val="000000"/>
        </w:rPr>
        <w:t>In January, President Obama addressed the burgeoning crisis by introducing a $60 billion plan to make all community college free for two years. And</w:t>
      </w:r>
      <w:r w:rsidRPr="007F5ED6">
        <w:rPr>
          <w:rFonts w:asciiTheme="minorHAnsi" w:eastAsia="Times New Roman" w:hAnsiTheme="minorHAnsi" w:cs="Times New Roman"/>
          <w:b/>
          <w:bCs/>
          <w:color w:val="000000"/>
          <w:u w:val="single"/>
        </w:rPr>
        <w:t xml:space="preserve"> in late April, nine Democratic Senators joined a list of 60 Congress members supporting a resolution to institute four-year, debt-free college nationwide—a dramatic departure from piecemeal proposals of the past.</w:t>
      </w:r>
    </w:p>
    <w:p w:rsidR="00A40F44" w:rsidRPr="007F5ED6" w:rsidRDefault="00A40F44" w:rsidP="00A40F44">
      <w:pPr>
        <w:rPr>
          <w:rFonts w:asciiTheme="minorHAnsi" w:hAnsiTheme="minorHAnsi"/>
        </w:rPr>
      </w:pPr>
    </w:p>
    <w:p w:rsidR="00A40F44" w:rsidRPr="007F5ED6" w:rsidRDefault="00A40F44" w:rsidP="00A40F44">
      <w:pPr>
        <w:rPr>
          <w:rFonts w:asciiTheme="minorHAnsi" w:hAnsiTheme="minorHAnsi"/>
        </w:rPr>
      </w:pPr>
    </w:p>
    <w:p w:rsidR="00A40F44" w:rsidRPr="007F5ED6" w:rsidRDefault="00A40F44" w:rsidP="00A40F44">
      <w:pPr>
        <w:pStyle w:val="Heading3"/>
        <w:rPr>
          <w:rFonts w:asciiTheme="minorHAnsi" w:hAnsiTheme="minorHAnsi"/>
        </w:rPr>
      </w:pPr>
      <w:bookmarkStart w:id="17" w:name="_Toc429402088"/>
      <w:r w:rsidRPr="007F5ED6">
        <w:rPr>
          <w:rFonts w:asciiTheme="minorHAnsi" w:hAnsiTheme="minorHAnsi"/>
        </w:rPr>
        <w:lastRenderedPageBreak/>
        <w:t>A/2 Lawless/Anarchy</w:t>
      </w:r>
      <w:bookmarkEnd w:id="17"/>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Those partaking in civil disobedience are not aiming to break all of the laws at once. Typically, small scale actions are taken to communicate to officials an injustice has occurred, all of which are non-violent.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The end goal of civil disobedience is not to promote anarchy. It instead aims to show that laws are invalid and </w:t>
      </w:r>
      <w:proofErr w:type="gramStart"/>
      <w:r w:rsidRPr="007F5ED6">
        <w:rPr>
          <w:rStyle w:val="StyleStyleBold12pt"/>
          <w:rFonts w:asciiTheme="minorHAnsi" w:hAnsiTheme="minorHAnsi"/>
        </w:rPr>
        <w:t>ought</w:t>
      </w:r>
      <w:proofErr w:type="gramEnd"/>
      <w:r w:rsidRPr="007F5ED6">
        <w:rPr>
          <w:rStyle w:val="StyleStyleBold12pt"/>
          <w:rFonts w:asciiTheme="minorHAnsi" w:hAnsiTheme="minorHAnsi"/>
        </w:rPr>
        <w:t xml:space="preserve"> be changed. Different movements aim to fix oppression, not overthrow governments. </w:t>
      </w:r>
    </w:p>
    <w:p w:rsidR="00A40F44" w:rsidRPr="007F5ED6" w:rsidRDefault="00A40F44" w:rsidP="00A40F44">
      <w:pPr>
        <w:pStyle w:val="Heading4"/>
        <w:rPr>
          <w:rFonts w:asciiTheme="minorHAnsi" w:hAnsiTheme="minorHAnsi"/>
        </w:rPr>
      </w:pPr>
      <w:r w:rsidRPr="007F5ED6">
        <w:rPr>
          <w:rFonts w:asciiTheme="minorHAnsi" w:hAnsiTheme="minorHAnsi"/>
        </w:rPr>
        <w:t xml:space="preserve">Civil disobedience does not promote anarchy; rather, it facilitates a view that laws are invalid and propose a solution.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Amy </w:t>
      </w:r>
      <w:r w:rsidRPr="007F5ED6">
        <w:rPr>
          <w:rStyle w:val="StyleStyleBold12pt"/>
          <w:rFonts w:asciiTheme="minorHAnsi" w:hAnsiTheme="minorHAnsi"/>
        </w:rPr>
        <w:t>Farris</w:t>
      </w:r>
      <w:r w:rsidRPr="007F5ED6">
        <w:rPr>
          <w:rFonts w:asciiTheme="minorHAnsi" w:hAnsiTheme="minorHAnsi"/>
          <w:color w:val="000000"/>
          <w:sz w:val="22"/>
          <w:szCs w:val="22"/>
        </w:rPr>
        <w:t xml:space="preserve">, JD American University Washington School of Law, </w:t>
      </w:r>
      <w:r w:rsidRPr="007F5ED6">
        <w:rPr>
          <w:rStyle w:val="StyleStyleBold12pt"/>
          <w:rFonts w:asciiTheme="minorHAnsi" w:hAnsiTheme="minorHAnsi"/>
        </w:rPr>
        <w:t>2012</w:t>
      </w:r>
      <w:r w:rsidRPr="007F5ED6">
        <w:rPr>
          <w:rFonts w:asciiTheme="minorHAnsi" w:hAnsiTheme="minorHAnsi"/>
          <w:color w:val="000000"/>
          <w:sz w:val="22"/>
          <w:szCs w:val="22"/>
        </w:rPr>
        <w:t xml:space="preserve">, “Dworkin’s Civil Disobedience: Strength in Conscience,”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hyperlink r:id="rId21" w:history="1">
        <w:r w:rsidRPr="007F5ED6">
          <w:rPr>
            <w:rStyle w:val="Hyperlink"/>
            <w:rFonts w:asciiTheme="minorHAnsi" w:hAnsiTheme="minorHAnsi"/>
            <w:sz w:val="22"/>
            <w:szCs w:val="22"/>
          </w:rPr>
          <w:t>http://sites.temple.edu/amyfarris/essays/philosophy/civil-disobedience-a-necessary-and-just-component</w:t>
        </w:r>
      </w:hyperlink>
      <w:r w:rsidRPr="007F5ED6">
        <w:rPr>
          <w:rFonts w:asciiTheme="minorHAnsi" w:hAnsiTheme="minorHAnsi"/>
          <w:color w:val="000000"/>
          <w:sz w:val="22"/>
          <w:szCs w:val="22"/>
        </w:rPr>
        <w:t xml:space="preserve"> (accessed 9/6/15) </w:t>
      </w: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r w:rsidRPr="007F5ED6">
        <w:rPr>
          <w:rFonts w:asciiTheme="minorHAnsi" w:hAnsiTheme="minorHAnsi"/>
          <w:b/>
          <w:color w:val="000000"/>
          <w:sz w:val="22"/>
          <w:szCs w:val="22"/>
          <w:u w:val="single"/>
        </w:rPr>
        <w:t xml:space="preserve">Seemingly, the general consensus is that if we (being the government) do not prosecute civil </w:t>
      </w:r>
      <w:proofErr w:type="spellStart"/>
      <w:r w:rsidRPr="007F5ED6">
        <w:rPr>
          <w:rFonts w:asciiTheme="minorHAnsi" w:hAnsiTheme="minorHAnsi"/>
          <w:b/>
          <w:color w:val="000000"/>
          <w:sz w:val="22"/>
          <w:szCs w:val="22"/>
          <w:u w:val="single"/>
        </w:rPr>
        <w:t>disobedients</w:t>
      </w:r>
      <w:proofErr w:type="spellEnd"/>
      <w:r w:rsidRPr="007F5ED6">
        <w:rPr>
          <w:rFonts w:asciiTheme="minorHAnsi" w:hAnsiTheme="minorHAnsi"/>
          <w:b/>
          <w:color w:val="000000"/>
          <w:sz w:val="22"/>
          <w:szCs w:val="22"/>
          <w:u w:val="single"/>
        </w:rPr>
        <w:t>, we (as a society) will be subject to anarchy and essentially dismantle as a democracy.</w:t>
      </w:r>
      <w:r w:rsidRPr="007F5ED6">
        <w:rPr>
          <w:rFonts w:asciiTheme="minorHAnsi" w:hAnsiTheme="minorHAnsi"/>
          <w:color w:val="000000"/>
          <w:sz w:val="22"/>
          <w:szCs w:val="22"/>
        </w:rPr>
        <w:t xml:space="preserve">  Dworkin counters this perspective, illustrating that </w:t>
      </w:r>
      <w:r w:rsidRPr="007F5ED6">
        <w:rPr>
          <w:rFonts w:asciiTheme="minorHAnsi" w:hAnsiTheme="minorHAnsi"/>
          <w:b/>
          <w:color w:val="000000"/>
          <w:sz w:val="22"/>
          <w:szCs w:val="22"/>
          <w:u w:val="single"/>
        </w:rPr>
        <w:t>civil disobedience not only causes minimal harm to the public, but it is also rare enough to become a frequent issue.  Tying into the notion that if said disobedience were to be frequent, this would infer the laws of such a society were possibly not as valid as appeared, for the members of this society would have felt such injustice as to consistently disobey them.  Furthermore, prosecutors continually use their discretion as applied to prosecuting persons, thus, lenience as applied to acts of disobedience would not be necessarily detrimental in any fashion.</w:t>
      </w: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Anarchy is not inevitable. Particularly when civil disobedience is successful, governments will shift policies to fix oppression. Even when it is large scale, civil disobedience is never aimed at deteriorating the social order; it only aims to spread a message. </w:t>
      </w: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t xml:space="preserve">Anarchy and chaos are not inevitable when civil disobedience is employed.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roofErr w:type="gramStart"/>
      <w:r w:rsidRPr="007F5ED6">
        <w:rPr>
          <w:rFonts w:asciiTheme="minorHAnsi" w:hAnsiTheme="minorHAnsi"/>
          <w:color w:val="000000"/>
          <w:sz w:val="22"/>
          <w:szCs w:val="22"/>
        </w:rPr>
        <w:t xml:space="preserve">Martin C. </w:t>
      </w:r>
      <w:proofErr w:type="spellStart"/>
      <w:r w:rsidRPr="007F5ED6">
        <w:rPr>
          <w:rStyle w:val="StyleStyleBold12pt"/>
          <w:rFonts w:asciiTheme="minorHAnsi" w:hAnsiTheme="minorHAnsi"/>
        </w:rPr>
        <w:t>Loesch</w:t>
      </w:r>
      <w:proofErr w:type="spellEnd"/>
      <w:r w:rsidRPr="007F5ED6">
        <w:rPr>
          <w:rFonts w:asciiTheme="minorHAnsi" w:hAnsiTheme="minorHAnsi"/>
          <w:color w:val="000000"/>
          <w:sz w:val="22"/>
          <w:szCs w:val="22"/>
        </w:rPr>
        <w:t xml:space="preserve">, JD University of Notre Dame, </w:t>
      </w:r>
      <w:r w:rsidRPr="007F5ED6">
        <w:rPr>
          <w:rStyle w:val="StyleStyleBold12pt"/>
          <w:rFonts w:asciiTheme="minorHAnsi" w:hAnsiTheme="minorHAnsi"/>
        </w:rPr>
        <w:t>1991</w:t>
      </w:r>
      <w:r w:rsidRPr="007F5ED6">
        <w:rPr>
          <w:rFonts w:asciiTheme="minorHAnsi" w:hAnsiTheme="minorHAnsi"/>
          <w:color w:val="000000"/>
          <w:sz w:val="22"/>
          <w:szCs w:val="22"/>
        </w:rPr>
        <w:t>.</w:t>
      </w:r>
      <w:proofErr w:type="gramEnd"/>
      <w:r w:rsidRPr="007F5ED6">
        <w:rPr>
          <w:rFonts w:asciiTheme="minorHAnsi" w:hAnsiTheme="minorHAnsi"/>
          <w:color w:val="000000"/>
          <w:sz w:val="22"/>
          <w:szCs w:val="22"/>
        </w:rPr>
        <w:t xml:space="preserve"> Motive Testimony and Civil Disobedience Justification, p. 1112-1113</w:t>
      </w:r>
    </w:p>
    <w:p w:rsidR="00A40F44" w:rsidRPr="007F5ED6" w:rsidRDefault="00A40F44" w:rsidP="00A40F44">
      <w:pPr>
        <w:rPr>
          <w:rFonts w:asciiTheme="minorHAnsi" w:hAnsiTheme="minorHAnsi"/>
        </w:rPr>
      </w:pPr>
      <w:r w:rsidRPr="007F5ED6">
        <w:rPr>
          <w:rFonts w:asciiTheme="minorHAnsi" w:hAnsiTheme="minorHAnsi"/>
        </w:rPr>
        <w:t>Judge Northrop's assumption, though popularly supported, is flawed. He is correct in so far as he claims that it is "axiomatic" that civilized society could not survive if every citizen always followed only what laws fit his or her fancy</w:t>
      </w:r>
      <w:r w:rsidRPr="007F5ED6">
        <w:rPr>
          <w:rFonts w:asciiTheme="minorHAnsi" w:hAnsiTheme="minorHAnsi"/>
          <w:b/>
          <w:u w:val="single"/>
        </w:rPr>
        <w:t>. As pointed out by Dworkin, however, while it is surely true that society cannot endure "if it tolerates all disobedience; it does not follow, nor is there evidence, that it will collapse if it tolerates some"'</w:t>
      </w:r>
      <w:r w:rsidRPr="007F5ED6">
        <w:rPr>
          <w:rFonts w:asciiTheme="minorHAnsi" w:hAnsiTheme="minorHAnsi"/>
        </w:rPr>
        <w:t xml:space="preserve"> (emphasis added). </w:t>
      </w:r>
      <w:r w:rsidRPr="007F5ED6">
        <w:rPr>
          <w:rFonts w:asciiTheme="minorHAnsi" w:hAnsiTheme="minorHAnsi"/>
          <w:b/>
          <w:u w:val="single"/>
        </w:rPr>
        <w:t>Carl Cohen says, "As a resident and an observer of a municipality in which civil disobedience has been several times employed in recent years,</w:t>
      </w:r>
      <w:r w:rsidRPr="007F5ED6">
        <w:rPr>
          <w:rFonts w:asciiTheme="minorHAnsi" w:hAnsiTheme="minorHAnsi"/>
        </w:rPr>
        <w:t xml:space="preserve"> I would report that so far as I can tell, </w:t>
      </w:r>
      <w:r w:rsidRPr="007F5ED6">
        <w:rPr>
          <w:rFonts w:asciiTheme="minorHAnsi" w:hAnsiTheme="minorHAnsi"/>
          <w:b/>
          <w:u w:val="single"/>
        </w:rPr>
        <w:t>its practice has had little or no tendency to encourage disrespect for law or to cause a general deterioration of the social order."'' Even Justice Fortas, an outspoken critic of civil disobedience, warns that "[t]</w:t>
      </w:r>
      <w:proofErr w:type="gramStart"/>
      <w:r w:rsidRPr="007F5ED6">
        <w:rPr>
          <w:rFonts w:asciiTheme="minorHAnsi" w:hAnsiTheme="minorHAnsi"/>
          <w:b/>
          <w:u w:val="single"/>
        </w:rPr>
        <w:t>he</w:t>
      </w:r>
      <w:proofErr w:type="gramEnd"/>
      <w:r w:rsidRPr="007F5ED6">
        <w:rPr>
          <w:rFonts w:asciiTheme="minorHAnsi" w:hAnsiTheme="minorHAnsi"/>
          <w:b/>
          <w:u w:val="single"/>
        </w:rPr>
        <w:t xml:space="preserve"> danger of serious national consequences from massive civil disobedience may easily be exaggerated."''</w:t>
      </w:r>
      <w:r w:rsidRPr="007F5ED6">
        <w:rPr>
          <w:rFonts w:asciiTheme="minorHAnsi" w:hAnsiTheme="minorHAnsi"/>
        </w:rPr>
        <w:t xml:space="preserve"> </w:t>
      </w:r>
    </w:p>
    <w:p w:rsidR="00A40F44" w:rsidRPr="007F5ED6" w:rsidRDefault="00A40F44" w:rsidP="00A40F44">
      <w:pPr>
        <w:rPr>
          <w:rFonts w:asciiTheme="minorHAnsi" w:hAnsiTheme="minorHAnsi"/>
        </w:rPr>
      </w:pPr>
    </w:p>
    <w:p w:rsidR="00A40F44" w:rsidRPr="007F5ED6" w:rsidRDefault="00A40F44" w:rsidP="00A40F44">
      <w:pPr>
        <w:pStyle w:val="Heading4"/>
        <w:rPr>
          <w:rFonts w:asciiTheme="minorHAnsi" w:hAnsiTheme="minorHAnsi"/>
        </w:rPr>
      </w:pPr>
      <w:r w:rsidRPr="007F5ED6">
        <w:rPr>
          <w:rFonts w:asciiTheme="minorHAnsi" w:hAnsiTheme="minorHAnsi"/>
        </w:rPr>
        <w:lastRenderedPageBreak/>
        <w:t xml:space="preserve">When the state becomes lawless, civil disobedience is justified. </w:t>
      </w:r>
    </w:p>
    <w:p w:rsidR="00A40F44" w:rsidRPr="007F5ED6" w:rsidRDefault="00A40F44" w:rsidP="00A40F44">
      <w:pPr>
        <w:rPr>
          <w:rFonts w:asciiTheme="minorHAnsi" w:hAnsiTheme="minorHAnsi"/>
        </w:rPr>
      </w:pPr>
      <w:proofErr w:type="spellStart"/>
      <w:r w:rsidRPr="007F5ED6">
        <w:rPr>
          <w:rFonts w:asciiTheme="minorHAnsi" w:hAnsiTheme="minorHAnsi"/>
        </w:rPr>
        <w:t>Vinit</w:t>
      </w:r>
      <w:proofErr w:type="spellEnd"/>
      <w:r w:rsidRPr="007F5ED6">
        <w:rPr>
          <w:rFonts w:asciiTheme="minorHAnsi" w:hAnsiTheme="minorHAnsi"/>
        </w:rPr>
        <w:t xml:space="preserve"> </w:t>
      </w:r>
      <w:proofErr w:type="spellStart"/>
      <w:r w:rsidRPr="007F5ED6">
        <w:rPr>
          <w:rStyle w:val="StyleStyleBold12pt"/>
          <w:rFonts w:asciiTheme="minorHAnsi" w:hAnsiTheme="minorHAnsi"/>
        </w:rPr>
        <w:t>Haskar</w:t>
      </w:r>
      <w:proofErr w:type="spellEnd"/>
      <w:r w:rsidRPr="007F5ED6">
        <w:rPr>
          <w:rFonts w:asciiTheme="minorHAnsi" w:hAnsiTheme="minorHAnsi"/>
        </w:rPr>
        <w:t xml:space="preserve">, Fellow of the Royal Society of Edinburgh and an Honorary Fellow, School of Philosophy, Summer/Fall </w:t>
      </w:r>
      <w:r w:rsidRPr="007F5ED6">
        <w:rPr>
          <w:rStyle w:val="StyleStyleBold12pt"/>
          <w:rFonts w:asciiTheme="minorHAnsi" w:hAnsiTheme="minorHAnsi"/>
        </w:rPr>
        <w:t>2003</w:t>
      </w:r>
      <w:r w:rsidRPr="007F5ED6">
        <w:rPr>
          <w:rFonts w:asciiTheme="minorHAnsi" w:hAnsiTheme="minorHAnsi"/>
        </w:rPr>
        <w:t xml:space="preserve">, </w:t>
      </w:r>
      <w:proofErr w:type="gramStart"/>
      <w:r w:rsidRPr="007F5ED6">
        <w:rPr>
          <w:rFonts w:asciiTheme="minorHAnsi" w:hAnsiTheme="minorHAnsi"/>
        </w:rPr>
        <w:t>The</w:t>
      </w:r>
      <w:proofErr w:type="gramEnd"/>
      <w:r w:rsidRPr="007F5ED6">
        <w:rPr>
          <w:rFonts w:asciiTheme="minorHAnsi" w:hAnsiTheme="minorHAnsi"/>
        </w:rPr>
        <w:t xml:space="preserve"> Right to Civil Disobedience, p. 411 </w:t>
      </w:r>
    </w:p>
    <w:p w:rsidR="00A40F44" w:rsidRPr="007F5ED6" w:rsidRDefault="00A40F44" w:rsidP="00A40F44">
      <w:pPr>
        <w:rPr>
          <w:rFonts w:asciiTheme="minorHAnsi" w:hAnsiTheme="minorHAnsi"/>
          <w:b/>
          <w:u w:val="single"/>
        </w:rPr>
      </w:pPr>
      <w:r w:rsidRPr="007F5ED6">
        <w:rPr>
          <w:rFonts w:asciiTheme="minorHAnsi" w:hAnsiTheme="minorHAnsi"/>
          <w:b/>
          <w:u w:val="single"/>
        </w:rPr>
        <w:t>Gandhi did not think that we acquire an automatic right to disobey when the state behaves unjustly or in an evil way. His views on this point are interesting and important, if not always consistent. To Gandhi, civil disobedience is the inherent right of a citizen. He derives this right from the sacred duty not to participate in evil: "Civil Disobedience, therefore, becomes a sacred duty when the state has become lawless, or which is the same thing, corrupt. And a citizen that barters with such a state shares its corruption or lawlessness." Let us call this the argument from integrity or self-respect.</w:t>
      </w:r>
    </w:p>
    <w:p w:rsidR="00A40F44" w:rsidRPr="007F5ED6" w:rsidRDefault="00A40F44" w:rsidP="00A40F44">
      <w:pPr>
        <w:pStyle w:val="Heading3"/>
        <w:rPr>
          <w:rFonts w:asciiTheme="minorHAnsi" w:hAnsiTheme="minorHAnsi"/>
        </w:rPr>
      </w:pPr>
      <w:bookmarkStart w:id="18" w:name="_Toc429402089"/>
      <w:r w:rsidRPr="007F5ED6">
        <w:rPr>
          <w:rFonts w:asciiTheme="minorHAnsi" w:hAnsiTheme="minorHAnsi"/>
        </w:rPr>
        <w:lastRenderedPageBreak/>
        <w:t>A/2 Collapse Society</w:t>
      </w:r>
      <w:bookmarkEnd w:id="18"/>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Art has always been deemed a crucial facet of our society. It seems impossible that civil disobedience rooted in the arts and theater could cause the collapse of society.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t xml:space="preserve">New waves of civil disobedience are turning to theater to demonstrate the ills of society, dubbing it a new language of civil disobedience.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David </w:t>
      </w:r>
      <w:proofErr w:type="spellStart"/>
      <w:r w:rsidRPr="007F5ED6">
        <w:rPr>
          <w:rStyle w:val="StyleStyleBold12pt"/>
          <w:rFonts w:asciiTheme="minorHAnsi" w:hAnsiTheme="minorHAnsi"/>
        </w:rPr>
        <w:t>Graeber</w:t>
      </w:r>
      <w:proofErr w:type="spellEnd"/>
      <w:r w:rsidRPr="007F5ED6">
        <w:rPr>
          <w:rFonts w:asciiTheme="minorHAnsi" w:hAnsiTheme="minorHAnsi"/>
          <w:color w:val="000000"/>
          <w:sz w:val="22"/>
          <w:szCs w:val="22"/>
        </w:rPr>
        <w:t xml:space="preserve">, anthropologist and anarchist activist, </w:t>
      </w:r>
      <w:r w:rsidRPr="007F5ED6">
        <w:rPr>
          <w:rStyle w:val="StyleStyleBold12pt"/>
          <w:rFonts w:asciiTheme="minorHAnsi" w:hAnsiTheme="minorHAnsi"/>
        </w:rPr>
        <w:t>2002</w:t>
      </w:r>
      <w:r w:rsidRPr="007F5ED6">
        <w:rPr>
          <w:rFonts w:asciiTheme="minorHAnsi" w:hAnsiTheme="minorHAnsi"/>
          <w:color w:val="000000"/>
          <w:sz w:val="22"/>
          <w:szCs w:val="22"/>
        </w:rPr>
        <w:t>, The New Anarchists, p. 7</w:t>
      </w: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r w:rsidRPr="007F5ED6">
        <w:rPr>
          <w:rFonts w:asciiTheme="minorHAnsi" w:hAnsiTheme="minorHAnsi"/>
          <w:color w:val="000000"/>
          <w:sz w:val="22"/>
          <w:szCs w:val="22"/>
        </w:rPr>
        <w:t xml:space="preserve">The effort to destroy existing paradigms is usually quite self-conscious. Where once it seemed that the only alternatives to marching along with signs were either Gandhian non-violent civil disobedience or outright insurrection, </w:t>
      </w:r>
      <w:r w:rsidRPr="007F5ED6">
        <w:rPr>
          <w:rFonts w:asciiTheme="minorHAnsi" w:hAnsiTheme="minorHAnsi"/>
          <w:b/>
          <w:color w:val="000000"/>
          <w:sz w:val="22"/>
          <w:szCs w:val="22"/>
          <w:u w:val="single"/>
        </w:rPr>
        <w:t xml:space="preserve">groups like the Direct Action Network, Reclaim the Streets, Black Blocs or </w:t>
      </w:r>
      <w:proofErr w:type="spellStart"/>
      <w:r w:rsidRPr="007F5ED6">
        <w:rPr>
          <w:rFonts w:asciiTheme="minorHAnsi" w:hAnsiTheme="minorHAnsi"/>
          <w:b/>
          <w:color w:val="000000"/>
          <w:sz w:val="22"/>
          <w:szCs w:val="22"/>
          <w:u w:val="single"/>
        </w:rPr>
        <w:t>Tute</w:t>
      </w:r>
      <w:proofErr w:type="spellEnd"/>
      <w:r w:rsidRPr="007F5ED6">
        <w:rPr>
          <w:rFonts w:asciiTheme="minorHAnsi" w:hAnsiTheme="minorHAnsi"/>
          <w:b/>
          <w:color w:val="000000"/>
          <w:sz w:val="22"/>
          <w:szCs w:val="22"/>
          <w:u w:val="single"/>
        </w:rPr>
        <w:t xml:space="preserve"> </w:t>
      </w:r>
      <w:proofErr w:type="spellStart"/>
      <w:r w:rsidRPr="007F5ED6">
        <w:rPr>
          <w:rFonts w:asciiTheme="minorHAnsi" w:hAnsiTheme="minorHAnsi"/>
          <w:b/>
          <w:color w:val="000000"/>
          <w:sz w:val="22"/>
          <w:szCs w:val="22"/>
          <w:u w:val="single"/>
        </w:rPr>
        <w:t>Bianche</w:t>
      </w:r>
      <w:proofErr w:type="spellEnd"/>
      <w:r w:rsidRPr="007F5ED6">
        <w:rPr>
          <w:rFonts w:asciiTheme="minorHAnsi" w:hAnsiTheme="minorHAnsi"/>
          <w:b/>
          <w:color w:val="000000"/>
          <w:sz w:val="22"/>
          <w:szCs w:val="22"/>
          <w:u w:val="single"/>
        </w:rPr>
        <w:t xml:space="preserve"> have all, in their own ways, been trying to map out a completely new territory in between. They’re attempting to invent what many call a ‘new language’ of civil disobedience, combining elements of street theatre, festival and what can only be called non-violent warfare</w:t>
      </w:r>
      <w:r w:rsidRPr="007F5ED6">
        <w:rPr>
          <w:rFonts w:asciiTheme="minorHAnsi" w:hAnsiTheme="minorHAnsi"/>
          <w:color w:val="000000"/>
          <w:sz w:val="22"/>
          <w:szCs w:val="22"/>
        </w:rPr>
        <w:t xml:space="preserve"> — non-violent in the sense adopted by, say, Black Bloc anarchists, in that it eschews any direct physical harm to human beings. </w:t>
      </w:r>
      <w:proofErr w:type="spellStart"/>
      <w:r w:rsidRPr="007F5ED6">
        <w:rPr>
          <w:rFonts w:asciiTheme="minorHAnsi" w:hAnsiTheme="minorHAnsi"/>
          <w:b/>
          <w:color w:val="000000"/>
          <w:sz w:val="22"/>
          <w:szCs w:val="22"/>
          <w:u w:val="single"/>
        </w:rPr>
        <w:t>Ya</w:t>
      </w:r>
      <w:proofErr w:type="spellEnd"/>
      <w:r w:rsidRPr="007F5ED6">
        <w:rPr>
          <w:rFonts w:asciiTheme="minorHAnsi" w:hAnsiTheme="minorHAnsi"/>
          <w:b/>
          <w:color w:val="000000"/>
          <w:sz w:val="22"/>
          <w:szCs w:val="22"/>
          <w:u w:val="single"/>
        </w:rPr>
        <w:t xml:space="preserve"> </w:t>
      </w:r>
      <w:proofErr w:type="spellStart"/>
      <w:r w:rsidRPr="007F5ED6">
        <w:rPr>
          <w:rFonts w:asciiTheme="minorHAnsi" w:hAnsiTheme="minorHAnsi"/>
          <w:b/>
          <w:color w:val="000000"/>
          <w:sz w:val="22"/>
          <w:szCs w:val="22"/>
          <w:u w:val="single"/>
        </w:rPr>
        <w:t>Basta</w:t>
      </w:r>
      <w:proofErr w:type="spellEnd"/>
      <w:r w:rsidRPr="007F5ED6">
        <w:rPr>
          <w:rFonts w:asciiTheme="minorHAnsi" w:hAnsiTheme="minorHAnsi"/>
          <w:b/>
          <w:color w:val="000000"/>
          <w:sz w:val="22"/>
          <w:szCs w:val="22"/>
          <w:u w:val="single"/>
        </w:rPr>
        <w:t xml:space="preserve">! for example is famous for its </w:t>
      </w:r>
      <w:proofErr w:type="spellStart"/>
      <w:r w:rsidRPr="007F5ED6">
        <w:rPr>
          <w:rFonts w:asciiTheme="minorHAnsi" w:hAnsiTheme="minorHAnsi"/>
          <w:b/>
          <w:color w:val="000000"/>
          <w:sz w:val="22"/>
          <w:szCs w:val="22"/>
          <w:u w:val="single"/>
        </w:rPr>
        <w:t>tute</w:t>
      </w:r>
      <w:proofErr w:type="spellEnd"/>
      <w:r w:rsidRPr="007F5ED6">
        <w:rPr>
          <w:rFonts w:asciiTheme="minorHAnsi" w:hAnsiTheme="minorHAnsi"/>
          <w:b/>
          <w:color w:val="000000"/>
          <w:sz w:val="22"/>
          <w:szCs w:val="22"/>
          <w:u w:val="single"/>
        </w:rPr>
        <w:t xml:space="preserve"> </w:t>
      </w:r>
      <w:proofErr w:type="spellStart"/>
      <w:r w:rsidRPr="007F5ED6">
        <w:rPr>
          <w:rFonts w:asciiTheme="minorHAnsi" w:hAnsiTheme="minorHAnsi"/>
          <w:b/>
          <w:color w:val="000000"/>
          <w:sz w:val="22"/>
          <w:szCs w:val="22"/>
          <w:u w:val="single"/>
        </w:rPr>
        <w:t>bianche</w:t>
      </w:r>
      <w:proofErr w:type="spellEnd"/>
      <w:r w:rsidRPr="007F5ED6">
        <w:rPr>
          <w:rFonts w:asciiTheme="minorHAnsi" w:hAnsiTheme="minorHAnsi"/>
          <w:b/>
          <w:color w:val="000000"/>
          <w:sz w:val="22"/>
          <w:szCs w:val="22"/>
          <w:u w:val="single"/>
        </w:rPr>
        <w:t xml:space="preserve"> or white-overalls tactics: men and women dressed in elaborate forms of padding, ranging from foam </w:t>
      </w:r>
      <w:proofErr w:type="spellStart"/>
      <w:r w:rsidRPr="007F5ED6">
        <w:rPr>
          <w:rFonts w:asciiTheme="minorHAnsi" w:hAnsiTheme="minorHAnsi"/>
          <w:b/>
          <w:color w:val="000000"/>
          <w:sz w:val="22"/>
          <w:szCs w:val="22"/>
          <w:u w:val="single"/>
        </w:rPr>
        <w:t>armour</w:t>
      </w:r>
      <w:proofErr w:type="spellEnd"/>
      <w:r w:rsidRPr="007F5ED6">
        <w:rPr>
          <w:rFonts w:asciiTheme="minorHAnsi" w:hAnsiTheme="minorHAnsi"/>
          <w:b/>
          <w:color w:val="000000"/>
          <w:sz w:val="22"/>
          <w:szCs w:val="22"/>
          <w:u w:val="single"/>
        </w:rPr>
        <w:t xml:space="preserve"> to inner tubes to rubber-ducky flotation devices, helmets and chemical-proof white jumpsuits (their British cousins are well-clad Wombles). As this mock army pushes its way through police barricades, all the while protecting each other against injury or arrest, the ridiculous gear seems to reduce human beings to cartoon characters — misshapen, ungainly, foolish, </w:t>
      </w:r>
      <w:proofErr w:type="gramStart"/>
      <w:r w:rsidRPr="007F5ED6">
        <w:rPr>
          <w:rFonts w:asciiTheme="minorHAnsi" w:hAnsiTheme="minorHAnsi"/>
          <w:b/>
          <w:color w:val="000000"/>
          <w:sz w:val="22"/>
          <w:szCs w:val="22"/>
          <w:u w:val="single"/>
        </w:rPr>
        <w:t>largely</w:t>
      </w:r>
      <w:proofErr w:type="gramEnd"/>
      <w:r w:rsidRPr="007F5ED6">
        <w:rPr>
          <w:rFonts w:asciiTheme="minorHAnsi" w:hAnsiTheme="minorHAnsi"/>
          <w:b/>
          <w:color w:val="000000"/>
          <w:sz w:val="22"/>
          <w:szCs w:val="22"/>
          <w:u w:val="single"/>
        </w:rPr>
        <w:t xml:space="preserve"> indestructible. The effect is only increased when lines of costumed figures attack police with balloons and water pistols or, like the ‘Pink Bloc’ at Prague and elsewhere, dress as fairies and tickle them with feather dusters</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Civil disobedience aims to protect society, not destroy it. Those participating in civil disobedience take part in piecemeal actions when breaking the law. </w:t>
      </w: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t xml:space="preserve">States find a balance between allowing civil disobedience and maintaining its integrity. The balance ensures anarchy doesn’t occur yet political rights are important. </w:t>
      </w:r>
    </w:p>
    <w:p w:rsidR="00A40F44" w:rsidRPr="007F5ED6" w:rsidRDefault="00A40F44" w:rsidP="00A40F44">
      <w:pPr>
        <w:rPr>
          <w:rStyle w:val="StyleStyleBold12pt"/>
          <w:rFonts w:asciiTheme="minorHAnsi" w:hAnsiTheme="minorHAnsi"/>
          <w:b w:val="0"/>
        </w:rPr>
      </w:pPr>
      <w:r w:rsidRPr="007F5ED6">
        <w:rPr>
          <w:rFonts w:asciiTheme="minorHAnsi" w:hAnsiTheme="minorHAnsi"/>
        </w:rPr>
        <w:t xml:space="preserve">Dr. Jonathan </w:t>
      </w:r>
      <w:proofErr w:type="spellStart"/>
      <w:r w:rsidRPr="007F5ED6">
        <w:rPr>
          <w:rStyle w:val="StyleStyleBold12pt"/>
          <w:rFonts w:asciiTheme="minorHAnsi" w:hAnsiTheme="minorHAnsi"/>
        </w:rPr>
        <w:t>Liljeblad</w:t>
      </w:r>
      <w:proofErr w:type="spellEnd"/>
      <w:r w:rsidRPr="007F5ED6">
        <w:rPr>
          <w:rFonts w:asciiTheme="minorHAnsi" w:hAnsiTheme="minorHAnsi"/>
        </w:rPr>
        <w:t xml:space="preserve">, School of </w:t>
      </w:r>
      <w:proofErr w:type="gramStart"/>
      <w:r w:rsidRPr="007F5ED6">
        <w:rPr>
          <w:rFonts w:asciiTheme="minorHAnsi" w:hAnsiTheme="minorHAnsi"/>
        </w:rPr>
        <w:t>law ,</w:t>
      </w:r>
      <w:proofErr w:type="gramEnd"/>
      <w:r w:rsidRPr="007F5ED6">
        <w:rPr>
          <w:rFonts w:asciiTheme="minorHAnsi" w:hAnsiTheme="minorHAnsi"/>
        </w:rPr>
        <w:t xml:space="preserve"> University of New England, Australia, </w:t>
      </w:r>
      <w:r w:rsidRPr="007F5ED6">
        <w:rPr>
          <w:rStyle w:val="StyleStyleBold12pt"/>
          <w:rFonts w:asciiTheme="minorHAnsi" w:hAnsiTheme="minorHAnsi"/>
        </w:rPr>
        <w:t>2014</w:t>
      </w:r>
      <w:r w:rsidRPr="007F5ED6">
        <w:rPr>
          <w:rFonts w:asciiTheme="minorHAnsi" w:hAnsiTheme="minorHAnsi"/>
        </w:rPr>
        <w:t xml:space="preserve">, Justifying Civil Disobedience as a Form of Dissent in Developing Countries, </w:t>
      </w:r>
      <w:r w:rsidRPr="007F5ED6">
        <w:rPr>
          <w:rStyle w:val="StyleStyleBold12pt"/>
          <w:rFonts w:asciiTheme="minorHAnsi" w:hAnsiTheme="minorHAnsi"/>
        </w:rPr>
        <w:t>p. 13</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It is because of such necessities that Fortas recognizes that a dedication to civil and political rights “does not mean that the state must tolerate anything and everything that includes opposition to the government or to government law or policy” (Fortas 1968: 22). This means that for a state there is a tension between government power and individual liberty, with a consequent question regarding state-society relations as to where a state should locate its balance point between total domination versus total anarchy.</w:t>
      </w:r>
    </w:p>
    <w:p w:rsidR="00A40F44" w:rsidRPr="007F5ED6" w:rsidRDefault="00A40F44" w:rsidP="00A40F44">
      <w:pPr>
        <w:spacing w:after="200" w:line="276" w:lineRule="auto"/>
        <w:rPr>
          <w:rStyle w:val="StyleStyleBold12pt"/>
          <w:rFonts w:asciiTheme="minorHAnsi" w:eastAsiaTheme="majorEastAsia" w:hAnsiTheme="minorHAnsi" w:cstheme="majorBidi"/>
          <w:iCs/>
        </w:rPr>
      </w:pPr>
      <w:r w:rsidRPr="007F5ED6">
        <w:rPr>
          <w:rStyle w:val="StyleStyleBold12pt"/>
          <w:rFonts w:asciiTheme="minorHAnsi" w:hAnsiTheme="minorHAnsi"/>
        </w:rPr>
        <w:br w:type="page"/>
      </w: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lastRenderedPageBreak/>
        <w:t xml:space="preserve">Civil disobedience rejects the tenets of revolution, fostering smaller acts of nonviolent, illegal action. </w:t>
      </w:r>
    </w:p>
    <w:p w:rsidR="00A40F44" w:rsidRPr="007F5ED6" w:rsidRDefault="00A40F44" w:rsidP="00A40F44">
      <w:pPr>
        <w:rPr>
          <w:rStyle w:val="StyleStyleBold12pt"/>
          <w:rFonts w:asciiTheme="minorHAnsi" w:hAnsiTheme="minorHAnsi"/>
          <w:b w:val="0"/>
        </w:rPr>
      </w:pPr>
      <w:r w:rsidRPr="007F5ED6">
        <w:rPr>
          <w:rStyle w:val="StyleStyleBold12pt"/>
          <w:rFonts w:asciiTheme="minorHAnsi" w:hAnsiTheme="minorHAnsi"/>
        </w:rPr>
        <w:t>Carl Cohen, Associate Professor of Philosophy at the University of Michigan, 1966, Civil Disobedience and the Law, p. 3</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Civil disobedience is not revolution. Revolution seeks the overthrow of constituted authority, or at least repudiates that authority in some sphere; civil disobedience does neither. The civil disobedient accepts while the revolutionary rejects, the frame of established authority and the general legitimacy of the system of laws. Henry Thoreau is often presented as a classical example of a civil disobedient. He refused to pay his taxes lawfully imposed and submitted to his ensuing arrest without resistance.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Civil disobedience can prevent the collapse of society by demonstrating to the government the ills that must be corrected before radicalism takes over. Successful civil disobedience can truly protect society.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Heading3"/>
        <w:rPr>
          <w:rFonts w:asciiTheme="minorHAnsi" w:hAnsiTheme="minorHAnsi"/>
          <w:highlight w:val="yellow"/>
        </w:rPr>
      </w:pPr>
      <w:bookmarkStart w:id="19" w:name="_Toc429402090"/>
      <w:r w:rsidRPr="007F5ED6">
        <w:rPr>
          <w:rFonts w:asciiTheme="minorHAnsi" w:hAnsiTheme="minorHAnsi"/>
        </w:rPr>
        <w:lastRenderedPageBreak/>
        <w:t>A/2 Black Lives Matters Doesn’t Work</w:t>
      </w:r>
      <w:bookmarkEnd w:id="19"/>
      <w:r w:rsidRPr="007F5ED6">
        <w:rPr>
          <w:rFonts w:asciiTheme="minorHAnsi" w:hAnsiTheme="minorHAnsi"/>
        </w:rPr>
        <w:t xml:space="preserve"> </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Black Lives Matters is truly taking part in civil disobedience. It does not take part in violence; it uses strategies like stopping traffic or sitting-in rallies to gain attention to speak their message. </w:t>
      </w:r>
    </w:p>
    <w:p w:rsidR="00A40F44" w:rsidRPr="007F5ED6" w:rsidRDefault="00A40F44" w:rsidP="00A40F44">
      <w:pPr>
        <w:rPr>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Black Lives Matter has a clear message, asking for accountability of law enforcement in today’s society. A movement message like this cannot incite violence, or it would be hypocritical, ruining its credibility. BLM’s core aim is to call for accountability in a non-violent manner. </w:t>
      </w:r>
    </w:p>
    <w:p w:rsidR="00A40F44" w:rsidRPr="007F5ED6" w:rsidRDefault="00A40F44" w:rsidP="00A40F44">
      <w:pPr>
        <w:rPr>
          <w:rFonts w:asciiTheme="minorHAnsi" w:hAnsiTheme="minorHAnsi"/>
        </w:rPr>
      </w:pP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At the core of the movement, Black Lives Matter does not endorse violence; it calls for accountability.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Tiffany D. </w:t>
      </w:r>
      <w:r w:rsidRPr="007F5ED6">
        <w:rPr>
          <w:rStyle w:val="StyleStyleBold12pt"/>
          <w:rFonts w:asciiTheme="minorHAnsi" w:hAnsiTheme="minorHAnsi"/>
        </w:rPr>
        <w:t>Sanders</w:t>
      </w:r>
      <w:r w:rsidRPr="007F5ED6">
        <w:rPr>
          <w:rFonts w:asciiTheme="minorHAnsi" w:eastAsia="Times New Roman" w:hAnsiTheme="minorHAnsi" w:cs="Times New Roman"/>
          <w:color w:val="000000"/>
        </w:rPr>
        <w:t xml:space="preserve">, Psychologist, September 2, </w:t>
      </w:r>
      <w:r w:rsidRPr="007F5ED6">
        <w:rPr>
          <w:rStyle w:val="StyleStyleBold12pt"/>
          <w:rFonts w:asciiTheme="minorHAnsi" w:hAnsiTheme="minorHAnsi"/>
        </w:rPr>
        <w:t>2015</w:t>
      </w:r>
      <w:r w:rsidRPr="007F5ED6">
        <w:rPr>
          <w:rFonts w:asciiTheme="minorHAnsi" w:eastAsia="Times New Roman" w:hAnsiTheme="minorHAnsi" w:cs="Times New Roman"/>
          <w:color w:val="000000"/>
        </w:rPr>
        <w:t xml:space="preserve">, "Black Lives Matter is Under Attack," Huffington Post, </w:t>
      </w:r>
      <w:hyperlink r:id="rId22" w:history="1">
        <w:r w:rsidRPr="007F5ED6">
          <w:rPr>
            <w:rFonts w:asciiTheme="minorHAnsi" w:eastAsia="Times New Roman" w:hAnsiTheme="minorHAnsi" w:cs="Times New Roman"/>
            <w:color w:val="0000FF"/>
            <w:u w:val="single"/>
          </w:rPr>
          <w:t>http://www.huffingtonpost.com/dr-tiffany-d-sanders/black-lives-matter-is-und_b_8068510.html</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At its core, Black Lives Matter doesn't even endorse violence, gunning down police or killing innocent people. Rather, this movement highlights how some blacks have unfairly died as a result of excessive police force and brutality. It galvanizes and unites both young and old via social media and grassroots efforts to push for further investigation into cases such as Sandra Bland, Eric Garner and Freddie Gray to name a few.</w:t>
      </w:r>
      <w:r w:rsidRPr="007F5ED6">
        <w:rPr>
          <w:rFonts w:asciiTheme="minorHAnsi" w:eastAsia="Times New Roman" w:hAnsiTheme="minorHAnsi" w:cs="Times New Roman"/>
          <w:color w:val="000000"/>
        </w:rPr>
        <w:t xml:space="preserve"> Black Lives Matter has been at the forefront of pushing for the installation of body cameras on all officers to ensure the truth is being accurately reported in the arrests of blacks.</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Black Lives Matter is not inciting violence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Alex S. </w:t>
      </w:r>
      <w:r w:rsidRPr="007F5ED6">
        <w:rPr>
          <w:rStyle w:val="StyleStyleBold12pt"/>
          <w:rFonts w:asciiTheme="minorHAnsi" w:hAnsiTheme="minorHAnsi"/>
        </w:rPr>
        <w:t>Vitale</w:t>
      </w:r>
      <w:r w:rsidRPr="007F5ED6">
        <w:rPr>
          <w:rFonts w:asciiTheme="minorHAnsi" w:eastAsia="Times New Roman" w:hAnsiTheme="minorHAnsi" w:cs="Times New Roman"/>
          <w:color w:val="000000"/>
        </w:rPr>
        <w:t xml:space="preserve">, Associate Professor of Sociology at Brooklyn College, September 3, </w:t>
      </w:r>
      <w:r w:rsidRPr="007F5ED6">
        <w:rPr>
          <w:rStyle w:val="StyleStyleBold12pt"/>
          <w:rFonts w:asciiTheme="minorHAnsi" w:hAnsiTheme="minorHAnsi"/>
        </w:rPr>
        <w:t>2015</w:t>
      </w:r>
      <w:r w:rsidRPr="007F5ED6">
        <w:rPr>
          <w:rFonts w:asciiTheme="minorHAnsi" w:eastAsia="Times New Roman" w:hAnsiTheme="minorHAnsi" w:cs="Times New Roman"/>
          <w:color w:val="000000"/>
        </w:rPr>
        <w:t xml:space="preserve">, "No, Protests Against Police Brutality are Not Increasing Crime," The Nation, </w:t>
      </w:r>
      <w:hyperlink r:id="rId23" w:history="1">
        <w:r w:rsidRPr="007F5ED6">
          <w:rPr>
            <w:rFonts w:asciiTheme="minorHAnsi" w:eastAsia="Times New Roman" w:hAnsiTheme="minorHAnsi" w:cs="Times New Roman"/>
            <w:color w:val="0000FF"/>
            <w:u w:val="single"/>
          </w:rPr>
          <w:t>http://www.thenation.com/article/there-is-absolutely-no-such-thing-as-the-ferguson-effect/</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﻿Right-wing pundits and some police leaders have claimed that there is a “Ferguson effect”—a significant crime increase due to the “Black Lives Matter” protests against police violence. This is both junk science and political opportunism</w:t>
      </w:r>
      <w:r w:rsidRPr="007F5ED6">
        <w:rPr>
          <w:rFonts w:asciiTheme="minorHAnsi" w:eastAsia="Times New Roman" w:hAnsiTheme="minorHAnsi" w:cs="Times New Roman"/>
          <w:color w:val="000000"/>
        </w:rPr>
        <w:t xml:space="preserve">. The "Ferguson Effect" is both junk science and political opportunism. The New York Times recently reported that a couple dozen US cities have experienced increases in murders, and a few others some increase in other violent crimes. </w:t>
      </w:r>
      <w:r w:rsidRPr="007F5ED6">
        <w:rPr>
          <w:rFonts w:asciiTheme="minorHAnsi" w:eastAsia="Times New Roman" w:hAnsiTheme="minorHAnsi" w:cs="Times New Roman"/>
          <w:b/>
          <w:bCs/>
          <w:color w:val="000000"/>
          <w:u w:val="single"/>
        </w:rPr>
        <w:t xml:space="preserve">While any uptick in serious crime should be of concern, </w:t>
      </w:r>
      <w:proofErr w:type="gramStart"/>
      <w:r w:rsidRPr="007F5ED6">
        <w:rPr>
          <w:rFonts w:asciiTheme="minorHAnsi" w:eastAsia="Times New Roman" w:hAnsiTheme="minorHAnsi" w:cs="Times New Roman"/>
          <w:b/>
          <w:bCs/>
          <w:color w:val="000000"/>
          <w:u w:val="single"/>
        </w:rPr>
        <w:t>short-term changes in a few crime categories is</w:t>
      </w:r>
      <w:proofErr w:type="gramEnd"/>
      <w:r w:rsidRPr="007F5ED6">
        <w:rPr>
          <w:rFonts w:asciiTheme="minorHAnsi" w:eastAsia="Times New Roman" w:hAnsiTheme="minorHAnsi" w:cs="Times New Roman"/>
          <w:b/>
          <w:bCs/>
          <w:color w:val="000000"/>
          <w:u w:val="single"/>
        </w:rPr>
        <w:t xml:space="preserve"> thin evidence of a sustained national trend. In fact, in most parts of the country, crime in general, and murder rates in particular, continue to go down. While New York City, one site of ongoing protest, had a spike in homicides in the early part of the year, the city just completed the “safest summer in 25 years” according to Commissioner Bill Bratton. In addition, a new report by the Sentencing Project shows that in St. Louis, the uptick in homicides actually was well underway before the death of Michael Brown.</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One of the ways in which one can determine the success of a movement is how its message spreads. The further a message </w:t>
      </w:r>
      <w:proofErr w:type="gramStart"/>
      <w:r w:rsidRPr="007F5ED6">
        <w:rPr>
          <w:rStyle w:val="StyleStyleBold12pt"/>
          <w:rFonts w:asciiTheme="minorHAnsi" w:hAnsiTheme="minorHAnsi"/>
        </w:rPr>
        <w:t>reaches,</w:t>
      </w:r>
      <w:proofErr w:type="gramEnd"/>
      <w:r w:rsidRPr="007F5ED6">
        <w:rPr>
          <w:rStyle w:val="StyleStyleBold12pt"/>
          <w:rFonts w:asciiTheme="minorHAnsi" w:hAnsiTheme="minorHAnsi"/>
        </w:rPr>
        <w:t xml:space="preserve"> the more effective and bolstered the </w:t>
      </w:r>
      <w:r w:rsidRPr="007F5ED6">
        <w:rPr>
          <w:rStyle w:val="StyleStyleBold12pt"/>
          <w:rFonts w:asciiTheme="minorHAnsi" w:hAnsiTheme="minorHAnsi"/>
        </w:rPr>
        <w:lastRenderedPageBreak/>
        <w:t xml:space="preserve">movement can be. Black Lives Matters is growing; its message is reaching millions of people, changing the conversation about racism and violence in America.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Black Lives Matters is working- it's changing the conversation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Jamil </w:t>
      </w:r>
      <w:r w:rsidRPr="007F5ED6">
        <w:rPr>
          <w:rStyle w:val="StyleStyleBold12pt"/>
          <w:rFonts w:asciiTheme="minorHAnsi" w:hAnsiTheme="minorHAnsi"/>
        </w:rPr>
        <w:t>Smith</w:t>
      </w:r>
      <w:r w:rsidRPr="007F5ED6">
        <w:rPr>
          <w:rFonts w:asciiTheme="minorHAnsi" w:eastAsia="Times New Roman" w:hAnsiTheme="minorHAnsi" w:cs="Times New Roman"/>
          <w:color w:val="000000"/>
        </w:rPr>
        <w:t xml:space="preserve">, Senior Editor for the New Republic, August 10, </w:t>
      </w:r>
      <w:r w:rsidRPr="007F5ED6">
        <w:rPr>
          <w:rStyle w:val="StyleStyleBold12pt"/>
          <w:rFonts w:asciiTheme="minorHAnsi" w:hAnsiTheme="minorHAnsi"/>
        </w:rPr>
        <w:t>2016</w:t>
      </w:r>
      <w:r w:rsidRPr="007F5ED6">
        <w:rPr>
          <w:rFonts w:asciiTheme="minorHAnsi" w:eastAsia="Times New Roman" w:hAnsiTheme="minorHAnsi" w:cs="Times New Roman"/>
          <w:color w:val="000000"/>
        </w:rPr>
        <w:t xml:space="preserve">, "Black Lives Protestors Are Not the Problem," The New </w:t>
      </w:r>
      <w:proofErr w:type="spellStart"/>
      <w:r w:rsidRPr="007F5ED6">
        <w:rPr>
          <w:rFonts w:asciiTheme="minorHAnsi" w:eastAsia="Times New Roman" w:hAnsiTheme="minorHAnsi" w:cs="Times New Roman"/>
          <w:color w:val="000000"/>
        </w:rPr>
        <w:t>Reublic</w:t>
      </w:r>
      <w:proofErr w:type="spellEnd"/>
      <w:r w:rsidRPr="007F5ED6">
        <w:rPr>
          <w:rFonts w:asciiTheme="minorHAnsi" w:eastAsia="Times New Roman" w:hAnsiTheme="minorHAnsi" w:cs="Times New Roman"/>
          <w:color w:val="000000"/>
        </w:rPr>
        <w:t xml:space="preserve">, </w:t>
      </w:r>
      <w:hyperlink r:id="rId24" w:history="1">
        <w:r w:rsidRPr="007F5ED6">
          <w:rPr>
            <w:rFonts w:asciiTheme="minorHAnsi" w:eastAsia="Times New Roman" w:hAnsiTheme="minorHAnsi" w:cs="Times New Roman"/>
            <w:color w:val="0000FF"/>
            <w:u w:val="single"/>
          </w:rPr>
          <w:t>http://www.newrepublic.com/article/122510/blacklivesmatter-protesters-are-not-problem</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In the last year, Black Lives Matter has—much like Occupy years beforehand—fundamentally changed the national conversation about a major societal ill. The movement has made millions of people aware of the white supremacy they either perpetuate themselves or support with their silence. With the emergence of the 2016 presidential campaign, Black Lives Matter’s demands have become more acutely focused on the candidates, pushing for policy platforms that address structural racism</w:t>
      </w:r>
      <w:r w:rsidRPr="007F5ED6">
        <w:rPr>
          <w:rFonts w:asciiTheme="minorHAnsi" w:eastAsia="Times New Roman" w:hAnsiTheme="minorHAnsi" w:cs="Times New Roman"/>
          <w:color w:val="000000"/>
        </w:rPr>
        <w:t xml:space="preserve">. Yet, as we mark one year since Brown’s death, we’ve seen both liberals and conservatives—from Senator Bernie Sanders’ supporters to Dr. Ben Carson's—painting Black Lives Matter as a divisive force in U.S. racial relations. That someone might consider those fighting racism to be more divisive than racist people or structures would be laughable if unarmed black men in America weren't </w:t>
      </w:r>
      <w:r w:rsidRPr="007F5ED6">
        <w:rPr>
          <w:rFonts w:asciiTheme="minorHAnsi" w:eastAsia="Times New Roman" w:hAnsiTheme="minorHAnsi" w:cs="Times New Roman"/>
          <w:color w:val="000000"/>
          <w:shd w:val="clear" w:color="auto" w:fill="FFFFFF"/>
        </w:rPr>
        <w:t>seven times more likely</w:t>
      </w:r>
      <w:r w:rsidRPr="007F5ED6">
        <w:rPr>
          <w:rFonts w:asciiTheme="minorHAnsi" w:eastAsia="Times New Roman" w:hAnsiTheme="minorHAnsi" w:cs="Times New Roman"/>
          <w:color w:val="000000"/>
        </w:rPr>
        <w:t> to die by cop than white men.</w:t>
      </w:r>
    </w:p>
    <w:p w:rsidR="00A40F44" w:rsidRPr="007F5ED6" w:rsidRDefault="00A40F44" w:rsidP="00A40F44">
      <w:pPr>
        <w:pStyle w:val="Heading2"/>
        <w:rPr>
          <w:rFonts w:asciiTheme="minorHAnsi" w:hAnsiTheme="minorHAnsi"/>
        </w:rPr>
      </w:pPr>
      <w:bookmarkStart w:id="20" w:name="_Toc429402091"/>
      <w:proofErr w:type="spellStart"/>
      <w:r w:rsidRPr="007F5ED6">
        <w:rPr>
          <w:rFonts w:asciiTheme="minorHAnsi" w:hAnsiTheme="minorHAnsi"/>
        </w:rPr>
        <w:lastRenderedPageBreak/>
        <w:t>Neg</w:t>
      </w:r>
      <w:proofErr w:type="spellEnd"/>
      <w:r w:rsidRPr="007F5ED6">
        <w:rPr>
          <w:rFonts w:asciiTheme="minorHAnsi" w:hAnsiTheme="minorHAnsi"/>
        </w:rPr>
        <w:t xml:space="preserve"> Responses</w:t>
      </w:r>
      <w:bookmarkEnd w:id="20"/>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3"/>
        <w:rPr>
          <w:rFonts w:asciiTheme="minorHAnsi" w:hAnsiTheme="minorHAnsi"/>
        </w:rPr>
      </w:pPr>
      <w:bookmarkStart w:id="21" w:name="_Toc429402092"/>
      <w:r w:rsidRPr="007F5ED6">
        <w:rPr>
          <w:rFonts w:asciiTheme="minorHAnsi" w:hAnsiTheme="minorHAnsi"/>
        </w:rPr>
        <w:lastRenderedPageBreak/>
        <w:t>A/2 Help minorities</w:t>
      </w:r>
      <w:bookmarkEnd w:id="21"/>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Civil disobedience is only a temporary solution to minority protections. Policy is necessary for the protection of rights, whether through the courts or legislation.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The law through a framework of morality allows statutes to have impacts that could promote both fairness and democracy.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Mark </w:t>
      </w:r>
      <w:r w:rsidRPr="007F5ED6">
        <w:rPr>
          <w:rStyle w:val="StyleStyleBold12pt"/>
          <w:rFonts w:asciiTheme="minorHAnsi" w:hAnsiTheme="minorHAnsi"/>
        </w:rPr>
        <w:t>Greenberg</w:t>
      </w:r>
      <w:r w:rsidRPr="007F5ED6">
        <w:rPr>
          <w:rFonts w:asciiTheme="minorHAnsi" w:hAnsiTheme="minorHAnsi"/>
          <w:color w:val="000000"/>
          <w:sz w:val="22"/>
          <w:szCs w:val="22"/>
        </w:rPr>
        <w:t xml:space="preserve">, Professor of Law and Associate Professor of Philosophy, UCLA, March </w:t>
      </w:r>
      <w:r w:rsidRPr="007F5ED6">
        <w:rPr>
          <w:rStyle w:val="StyleStyleBold12pt"/>
          <w:rFonts w:asciiTheme="minorHAnsi" w:hAnsiTheme="minorHAnsi"/>
        </w:rPr>
        <w:t>2014</w:t>
      </w:r>
      <w:r w:rsidRPr="007F5ED6">
        <w:rPr>
          <w:rFonts w:asciiTheme="minorHAnsi" w:hAnsiTheme="minorHAnsi"/>
          <w:color w:val="000000"/>
          <w:sz w:val="22"/>
          <w:szCs w:val="22"/>
        </w:rPr>
        <w:t xml:space="preserve">, "The Moral Impact Theory of Law," The Yale Law Journal, Volume 123, </w:t>
      </w:r>
      <w:hyperlink r:id="rId25" w:history="1">
        <w:r w:rsidRPr="007F5ED6">
          <w:rPr>
            <w:rStyle w:val="Hyperlink"/>
            <w:rFonts w:asciiTheme="minorHAnsi" w:eastAsiaTheme="majorEastAsia" w:hAnsiTheme="minorHAnsi"/>
            <w:sz w:val="22"/>
            <w:szCs w:val="22"/>
          </w:rPr>
          <w:t>http://www.yalelawjournal.org/essay/the-moral-impact-theory-of-law</w:t>
        </w:r>
      </w:hyperlink>
      <w:r w:rsidRPr="007F5ED6">
        <w:rPr>
          <w:rFonts w:asciiTheme="minorHAnsi" w:hAnsiTheme="minorHAnsi"/>
          <w:color w:val="000000"/>
          <w:sz w:val="22"/>
          <w:szCs w:val="22"/>
        </w:rPr>
        <w:t xml:space="preserve">, (accessed 9/5/15)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A counterargument could be mounted that such a decision is binding on citizens only to the extent that it is encoded in the meaning of the words that the legislature used—mere intentions are not enough. </w:t>
      </w:r>
      <w:r w:rsidRPr="007F5ED6">
        <w:rPr>
          <w:rFonts w:asciiTheme="minorHAnsi" w:hAnsiTheme="minorHAnsi"/>
          <w:b/>
          <w:bCs/>
          <w:color w:val="000000"/>
          <w:sz w:val="22"/>
          <w:szCs w:val="22"/>
          <w:u w:val="single"/>
        </w:rPr>
        <w:t xml:space="preserve">Or it might be argued that, in the actual circumstances of a particular enactment, for reasons of both fairness and democracy, the </w:t>
      </w:r>
      <w:proofErr w:type="gramStart"/>
      <w:r w:rsidRPr="007F5ED6">
        <w:rPr>
          <w:rFonts w:asciiTheme="minorHAnsi" w:hAnsiTheme="minorHAnsi"/>
          <w:b/>
          <w:bCs/>
          <w:color w:val="000000"/>
          <w:sz w:val="22"/>
          <w:szCs w:val="22"/>
          <w:u w:val="single"/>
        </w:rPr>
        <w:t>public’s understanding</w:t>
      </w:r>
      <w:proofErr w:type="gramEnd"/>
      <w:r w:rsidRPr="007F5ED6">
        <w:rPr>
          <w:rFonts w:asciiTheme="minorHAnsi" w:hAnsiTheme="minorHAnsi"/>
          <w:b/>
          <w:bCs/>
          <w:color w:val="000000"/>
          <w:sz w:val="22"/>
          <w:szCs w:val="22"/>
          <w:u w:val="single"/>
        </w:rPr>
        <w:t xml:space="preserve"> of a statute’s effect matters more than the legislature’s actual intentions or the meaning of the words. To the extent that moral considerations point in different directions, interpreting the statute will require determining what the moral impact of the statute is, after all of the relevant values have been given their due.</w:t>
      </w:r>
      <w:r w:rsidRPr="007F5ED6">
        <w:rPr>
          <w:rFonts w:asciiTheme="minorHAnsi" w:hAnsiTheme="minorHAnsi"/>
          <w:color w:val="000000"/>
          <w:sz w:val="22"/>
          <w:szCs w:val="22"/>
        </w:rPr>
        <w:t xml:space="preserve"> And the answer to this question may not correspond to any linguistic content of the statutory text.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4"/>
        <w:rPr>
          <w:rFonts w:asciiTheme="minorHAnsi" w:hAnsiTheme="minorHAnsi"/>
        </w:rPr>
      </w:pPr>
      <w:r w:rsidRPr="007F5ED6">
        <w:rPr>
          <w:rFonts w:asciiTheme="minorHAnsi" w:hAnsiTheme="minorHAnsi"/>
        </w:rPr>
        <w:t xml:space="preserve">Justice in and of itself works to ensure minorities are not suppressed and succumbed to the will of the majority.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William Atkins </w:t>
      </w:r>
      <w:proofErr w:type="spellStart"/>
      <w:r w:rsidRPr="007F5ED6">
        <w:rPr>
          <w:rStyle w:val="StyleStyleBold12pt"/>
          <w:rFonts w:asciiTheme="minorHAnsi" w:hAnsiTheme="minorHAnsi"/>
        </w:rPr>
        <w:t>Edmundson</w:t>
      </w:r>
      <w:proofErr w:type="spellEnd"/>
      <w:r w:rsidRPr="007F5ED6">
        <w:rPr>
          <w:rFonts w:asciiTheme="minorHAnsi" w:hAnsiTheme="minorHAnsi"/>
          <w:color w:val="000000"/>
          <w:sz w:val="22"/>
          <w:szCs w:val="22"/>
        </w:rPr>
        <w:t xml:space="preserve">, Georgia State University College of Law, </w:t>
      </w:r>
      <w:r w:rsidRPr="007F5ED6">
        <w:rPr>
          <w:rStyle w:val="StyleStyleBold12pt"/>
          <w:rFonts w:asciiTheme="minorHAnsi" w:hAnsiTheme="minorHAnsi"/>
        </w:rPr>
        <w:t>1999</w:t>
      </w:r>
      <w:r w:rsidRPr="007F5ED6">
        <w:rPr>
          <w:rFonts w:asciiTheme="minorHAnsi" w:hAnsiTheme="minorHAnsi"/>
          <w:color w:val="000000"/>
          <w:sz w:val="22"/>
          <w:szCs w:val="22"/>
        </w:rPr>
        <w:t xml:space="preserve">, </w:t>
      </w:r>
      <w:proofErr w:type="gramStart"/>
      <w:r w:rsidRPr="007F5ED6">
        <w:rPr>
          <w:rFonts w:asciiTheme="minorHAnsi" w:hAnsiTheme="minorHAnsi"/>
          <w:color w:val="000000"/>
          <w:sz w:val="22"/>
          <w:szCs w:val="22"/>
        </w:rPr>
        <w:t>The</w:t>
      </w:r>
      <w:proofErr w:type="gramEnd"/>
      <w:r w:rsidRPr="007F5ED6">
        <w:rPr>
          <w:rFonts w:asciiTheme="minorHAnsi" w:hAnsiTheme="minorHAnsi"/>
          <w:color w:val="000000"/>
          <w:sz w:val="22"/>
          <w:szCs w:val="22"/>
        </w:rPr>
        <w:t xml:space="preserve"> Duty to Obey the Law: Selected Philosophical Readings, p. 60-61</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b/>
          <w:color w:val="000000"/>
          <w:sz w:val="22"/>
          <w:szCs w:val="22"/>
          <w:u w:val="single"/>
        </w:rPr>
        <w:t>Then, further, there may be a misapprehension about the manner in which a sense of justice manifests itself. There is a tendency to think that it is shown by professions of the relevant principles together with actions of an altruistic nature requiring a considerable degree of self-sacrifice. But these conditions are obviously too strong, for the majority’s sense of justice may show itself simply in its being unable to undertake the measure required to suppress the minority</w:t>
      </w:r>
      <w:r w:rsidRPr="007F5ED6">
        <w:rPr>
          <w:rFonts w:asciiTheme="minorHAnsi" w:hAnsiTheme="minorHAnsi"/>
          <w:color w:val="000000"/>
          <w:sz w:val="22"/>
          <w:szCs w:val="22"/>
        </w:rPr>
        <w:t xml:space="preserve"> and to punish as the law requires the various acts of civil disobedience. The sense of justice undermines the will to uphold unjust institutions, and so a majority despite its superior power may give way. </w:t>
      </w:r>
      <w:r w:rsidRPr="007F5ED6">
        <w:rPr>
          <w:rFonts w:asciiTheme="minorHAnsi" w:hAnsiTheme="minorHAnsi"/>
          <w:b/>
          <w:color w:val="000000"/>
          <w:sz w:val="22"/>
          <w:szCs w:val="22"/>
          <w:u w:val="single"/>
        </w:rPr>
        <w:t xml:space="preserve">It is unprepared to force the minority to be subject to injustice.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It can create resentment towards targeted groups, fostering further issues.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Fonts w:asciiTheme="minorHAnsi" w:hAnsiTheme="minorHAnsi"/>
          <w:b/>
          <w:bCs/>
          <w:sz w:val="26"/>
        </w:rPr>
      </w:pPr>
      <w:r w:rsidRPr="007F5ED6">
        <w:rPr>
          <w:rStyle w:val="StyleStyleBold12pt"/>
          <w:rFonts w:asciiTheme="minorHAnsi" w:hAnsiTheme="minorHAnsi"/>
        </w:rPr>
        <w:t xml:space="preserve">3. African American males are incarcerated at higher rate more than other men. When incarceration is almost imminent for protestors and those partaking in civil disobedience, it seems impossible for minority rights to be deemed worthy of protection. When breaking the law, all should see punishment, and when minorities are disproportionately imprisoned, more racist prison policies become inevitable.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spacing w:after="200" w:line="276" w:lineRule="auto"/>
        <w:rPr>
          <w:rFonts w:asciiTheme="minorHAnsi" w:eastAsiaTheme="majorEastAsia" w:hAnsiTheme="minorHAnsi" w:cstheme="majorBidi"/>
          <w:b/>
          <w:bCs/>
          <w:iCs/>
          <w:sz w:val="26"/>
        </w:rPr>
      </w:pPr>
      <w:r w:rsidRPr="007F5ED6">
        <w:rPr>
          <w:rFonts w:asciiTheme="minorHAnsi" w:hAnsiTheme="minorHAnsi"/>
        </w:rPr>
        <w:br w:type="page"/>
      </w:r>
    </w:p>
    <w:p w:rsidR="00A40F44" w:rsidRPr="007F5ED6" w:rsidRDefault="00A40F44" w:rsidP="00A40F44">
      <w:pPr>
        <w:pStyle w:val="Heading4"/>
        <w:rPr>
          <w:rFonts w:asciiTheme="minorHAnsi" w:hAnsiTheme="minorHAnsi" w:cs="Times New Roman"/>
        </w:rPr>
      </w:pPr>
      <w:r w:rsidRPr="007F5ED6">
        <w:rPr>
          <w:rFonts w:asciiTheme="minorHAnsi" w:hAnsiTheme="minorHAnsi"/>
        </w:rPr>
        <w:lastRenderedPageBreak/>
        <w:t xml:space="preserve">When breaking the law through civil disobedience, all should receive punishment.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Leslie </w:t>
      </w:r>
      <w:proofErr w:type="spellStart"/>
      <w:r w:rsidRPr="007F5ED6">
        <w:rPr>
          <w:rFonts w:asciiTheme="minorHAnsi" w:hAnsiTheme="minorHAnsi"/>
          <w:color w:val="000000"/>
          <w:sz w:val="22"/>
          <w:szCs w:val="22"/>
        </w:rPr>
        <w:t>Gielow</w:t>
      </w:r>
      <w:proofErr w:type="spellEnd"/>
      <w:r w:rsidRPr="007F5ED6">
        <w:rPr>
          <w:rFonts w:asciiTheme="minorHAnsi" w:hAnsiTheme="minorHAnsi"/>
          <w:color w:val="000000"/>
          <w:sz w:val="22"/>
          <w:szCs w:val="22"/>
        </w:rPr>
        <w:t xml:space="preserve"> </w:t>
      </w:r>
      <w:r w:rsidRPr="007F5ED6">
        <w:rPr>
          <w:rStyle w:val="StyleStyleBold12pt"/>
          <w:rFonts w:asciiTheme="minorHAnsi" w:hAnsiTheme="minorHAnsi"/>
        </w:rPr>
        <w:t>Jacobs</w:t>
      </w:r>
      <w:r w:rsidRPr="007F5ED6">
        <w:rPr>
          <w:rFonts w:asciiTheme="minorHAnsi" w:hAnsiTheme="minorHAnsi"/>
          <w:color w:val="000000"/>
          <w:sz w:val="22"/>
          <w:szCs w:val="22"/>
        </w:rPr>
        <w:t xml:space="preserve">, Associate Professor of Law at </w:t>
      </w:r>
      <w:proofErr w:type="spellStart"/>
      <w:r w:rsidRPr="007F5ED6">
        <w:rPr>
          <w:rFonts w:asciiTheme="minorHAnsi" w:hAnsiTheme="minorHAnsi"/>
          <w:color w:val="000000"/>
          <w:sz w:val="22"/>
          <w:szCs w:val="22"/>
        </w:rPr>
        <w:t>McGeorge</w:t>
      </w:r>
      <w:proofErr w:type="spellEnd"/>
      <w:r w:rsidRPr="007F5ED6">
        <w:rPr>
          <w:rFonts w:asciiTheme="minorHAnsi" w:hAnsiTheme="minorHAnsi"/>
          <w:color w:val="000000"/>
          <w:sz w:val="22"/>
          <w:szCs w:val="22"/>
        </w:rPr>
        <w:t xml:space="preserve"> School of Law, University of the Pacific, </w:t>
      </w:r>
      <w:r w:rsidRPr="007F5ED6">
        <w:rPr>
          <w:rStyle w:val="StyleStyleBold12pt"/>
          <w:rFonts w:asciiTheme="minorHAnsi" w:hAnsiTheme="minorHAnsi"/>
        </w:rPr>
        <w:t>1998</w:t>
      </w:r>
      <w:r w:rsidRPr="007F5ED6">
        <w:rPr>
          <w:rFonts w:asciiTheme="minorHAnsi" w:hAnsiTheme="minorHAnsi"/>
          <w:color w:val="000000"/>
          <w:sz w:val="22"/>
          <w:szCs w:val="22"/>
        </w:rPr>
        <w:t>, Applying Penalty Enhancements to Civil Disobedience: Clarifying the Free Speech Clause Model to Bring the Social Value of Political Protest into the Balance, p. 234</w:t>
      </w: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r w:rsidRPr="007F5ED6">
        <w:rPr>
          <w:rFonts w:asciiTheme="minorHAnsi" w:hAnsiTheme="minorHAnsi"/>
          <w:b/>
          <w:color w:val="000000"/>
          <w:sz w:val="22"/>
          <w:szCs w:val="22"/>
          <w:u w:val="single"/>
        </w:rPr>
        <w:t>In this constitutional democracy, everyone presumptively has the ability to participate in forming the law ultimately adopted by the majority, including the penalty provisions which generally apply to all lawbreakers who cause a particular type of harm. When dissatisfied minority members resort to lawbreaking to express their disagreement with majority action, they should justly pay the price that the majority has determined appropriate for the individual and social harms caused by the functional components that their acts share with all others who engage in the same class of unlawful conduct. This crucial role of punishment to the social value of the civil disobedience thus distinguishes it as a subset within the broad category of expressive conduct.</w:t>
      </w: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3"/>
        <w:rPr>
          <w:rFonts w:asciiTheme="minorHAnsi" w:hAnsiTheme="minorHAnsi"/>
        </w:rPr>
      </w:pPr>
      <w:bookmarkStart w:id="22" w:name="_Toc429402093"/>
      <w:r w:rsidRPr="007F5ED6">
        <w:rPr>
          <w:rFonts w:asciiTheme="minorHAnsi" w:hAnsiTheme="minorHAnsi"/>
        </w:rPr>
        <w:lastRenderedPageBreak/>
        <w:t>A/2 Non-violence</w:t>
      </w:r>
      <w:bookmarkEnd w:id="22"/>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Most acts of civil disobedience result in violence. Protests attract individuals willing to conduct acts of violence, which escalates conflict. </w:t>
      </w:r>
    </w:p>
    <w:p w:rsidR="00A40F44" w:rsidRPr="007F5ED6" w:rsidRDefault="00A40F44" w:rsidP="00A40F44">
      <w:pPr>
        <w:rPr>
          <w:rFonts w:asciiTheme="minorHAnsi" w:hAnsiTheme="minorHAnsi"/>
        </w:rPr>
      </w:pPr>
    </w:p>
    <w:p w:rsidR="00A40F44" w:rsidRPr="007F5ED6" w:rsidRDefault="00A40F44" w:rsidP="00A40F44">
      <w:pPr>
        <w:pStyle w:val="Heading4"/>
        <w:rPr>
          <w:rFonts w:asciiTheme="minorHAnsi" w:hAnsiTheme="minorHAnsi"/>
        </w:rPr>
      </w:pPr>
      <w:r w:rsidRPr="007F5ED6">
        <w:rPr>
          <w:rFonts w:asciiTheme="minorHAnsi" w:hAnsiTheme="minorHAnsi"/>
        </w:rPr>
        <w:t xml:space="preserve">Civil disobedience can easily transform into more radical means of dealing with injustice, like violence against the innocent.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roofErr w:type="spellStart"/>
      <w:r w:rsidRPr="007F5ED6">
        <w:rPr>
          <w:rFonts w:asciiTheme="minorHAnsi" w:hAnsiTheme="minorHAnsi"/>
          <w:color w:val="000000"/>
          <w:sz w:val="22"/>
          <w:szCs w:val="22"/>
        </w:rPr>
        <w:t>Vinit</w:t>
      </w:r>
      <w:proofErr w:type="spellEnd"/>
      <w:r w:rsidRPr="007F5ED6">
        <w:rPr>
          <w:rFonts w:asciiTheme="minorHAnsi" w:hAnsiTheme="minorHAnsi"/>
          <w:color w:val="000000"/>
          <w:sz w:val="22"/>
          <w:szCs w:val="22"/>
        </w:rPr>
        <w:t xml:space="preserve"> </w:t>
      </w:r>
      <w:proofErr w:type="spellStart"/>
      <w:r w:rsidRPr="007F5ED6">
        <w:rPr>
          <w:rStyle w:val="StyleStyleBold12pt"/>
          <w:rFonts w:asciiTheme="minorHAnsi" w:hAnsiTheme="minorHAnsi"/>
        </w:rPr>
        <w:t>Haksar</w:t>
      </w:r>
      <w:proofErr w:type="spellEnd"/>
      <w:r w:rsidRPr="007F5ED6">
        <w:rPr>
          <w:rFonts w:asciiTheme="minorHAnsi" w:hAnsiTheme="minorHAnsi"/>
          <w:color w:val="000000"/>
          <w:sz w:val="22"/>
          <w:szCs w:val="22"/>
        </w:rPr>
        <w:t xml:space="preserve">, Fellow of the Royal Society of Edinburgh and an Honorary Fellow, School of Philosophy, Summer/Fall </w:t>
      </w:r>
      <w:r w:rsidRPr="007F5ED6">
        <w:rPr>
          <w:rStyle w:val="StyleStyleBold12pt"/>
          <w:rFonts w:asciiTheme="minorHAnsi" w:hAnsiTheme="minorHAnsi"/>
        </w:rPr>
        <w:t>2003</w:t>
      </w:r>
      <w:r w:rsidRPr="007F5ED6">
        <w:rPr>
          <w:rFonts w:asciiTheme="minorHAnsi" w:hAnsiTheme="minorHAnsi"/>
          <w:color w:val="000000"/>
          <w:sz w:val="22"/>
          <w:szCs w:val="22"/>
        </w:rPr>
        <w:t xml:space="preserve">, </w:t>
      </w:r>
      <w:proofErr w:type="gramStart"/>
      <w:r w:rsidRPr="007F5ED6">
        <w:rPr>
          <w:rFonts w:asciiTheme="minorHAnsi" w:hAnsiTheme="minorHAnsi"/>
          <w:color w:val="000000"/>
          <w:sz w:val="22"/>
          <w:szCs w:val="22"/>
        </w:rPr>
        <w:t>The</w:t>
      </w:r>
      <w:proofErr w:type="gramEnd"/>
      <w:r w:rsidRPr="007F5ED6">
        <w:rPr>
          <w:rFonts w:asciiTheme="minorHAnsi" w:hAnsiTheme="minorHAnsi"/>
          <w:color w:val="000000"/>
          <w:sz w:val="22"/>
          <w:szCs w:val="22"/>
        </w:rPr>
        <w:t xml:space="preserve"> Right to Civil Disobedience, </w:t>
      </w:r>
      <w:r w:rsidRPr="007F5ED6">
        <w:rPr>
          <w:rFonts w:asciiTheme="minorHAnsi" w:hAnsiTheme="minorHAnsi"/>
        </w:rPr>
        <w:t>p. 412</w:t>
      </w:r>
    </w:p>
    <w:p w:rsidR="00A40F44" w:rsidRPr="007F5ED6" w:rsidRDefault="00A40F44" w:rsidP="00A40F44">
      <w:pPr>
        <w:rPr>
          <w:rFonts w:asciiTheme="minorHAnsi" w:hAnsiTheme="minorHAnsi"/>
        </w:rPr>
      </w:pPr>
      <w:r w:rsidRPr="007F5ED6">
        <w:rPr>
          <w:rFonts w:asciiTheme="minorHAnsi" w:hAnsiTheme="minorHAnsi"/>
          <w:b/>
          <w:u w:val="single"/>
        </w:rPr>
        <w:t xml:space="preserve">Of course the mere presence of substantial injustice does not imply that people should resort to civil disobedience. </w:t>
      </w:r>
      <w:r w:rsidRPr="007F5ED6">
        <w:rPr>
          <w:rFonts w:asciiTheme="minorHAnsi" w:hAnsiTheme="minorHAnsi"/>
        </w:rPr>
        <w:t xml:space="preserve">There may be less radical ways of dealing with the injustice, such as the reform of laws and legal protests. </w:t>
      </w:r>
      <w:r w:rsidRPr="007F5ED6">
        <w:rPr>
          <w:rFonts w:asciiTheme="minorHAnsi" w:hAnsiTheme="minorHAnsi"/>
          <w:b/>
          <w:u w:val="single"/>
        </w:rPr>
        <w:t>There may be more radical ways of dealing with the injustice, such as those that involve violence against the perpetrators of injustice but not against the innocent, and still more extreme ways, such as terrorism, that include violence against the innocent.</w:t>
      </w:r>
      <w:r w:rsidRPr="007F5ED6">
        <w:rPr>
          <w:rFonts w:asciiTheme="minorHAnsi" w:hAnsiTheme="minorHAnsi"/>
        </w:rPr>
        <w:t xml:space="preserve"> Whether one should resort to civil disobedience in particular cases depends partly upon ethical considerations and partly on a judgment of its efficacy and its costs in terms of suffering and resources compared to that of the alternatives available</w:t>
      </w:r>
    </w:p>
    <w:p w:rsidR="00A40F44" w:rsidRPr="007F5ED6" w:rsidRDefault="00A40F44" w:rsidP="00A40F44">
      <w:pPr>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Acts of non-violence often incur police intervention. When tensions rise, that intervention can become violent, as officers use tear gas and rubber bullets against protestors.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Protests turn violent, even when they are intended to be non-violent. </w:t>
      </w:r>
    </w:p>
    <w:p w:rsidR="00A40F44" w:rsidRPr="007F5ED6" w:rsidRDefault="00A40F44" w:rsidP="00A40F44">
      <w:pPr>
        <w:rPr>
          <w:rFonts w:asciiTheme="minorHAnsi" w:eastAsia="Times New Roman" w:hAnsiTheme="minorHAnsi" w:cs="Times New Roman"/>
          <w:color w:val="000000"/>
        </w:rPr>
      </w:pPr>
      <w:r w:rsidRPr="007F5ED6">
        <w:rPr>
          <w:rStyle w:val="Heading4Char"/>
          <w:rFonts w:asciiTheme="minorHAnsi" w:hAnsiTheme="minorHAnsi"/>
        </w:rPr>
        <w:t>The Nation’s Editors</w:t>
      </w:r>
      <w:r w:rsidRPr="007F5ED6">
        <w:rPr>
          <w:rFonts w:asciiTheme="minorHAnsi" w:eastAsia="Times New Roman" w:hAnsiTheme="minorHAnsi" w:cs="Times New Roman"/>
          <w:color w:val="000000"/>
        </w:rPr>
        <w:t xml:space="preserve">, November 25, </w:t>
      </w:r>
      <w:r w:rsidRPr="007F5ED6">
        <w:rPr>
          <w:rStyle w:val="Heading4Char"/>
          <w:rFonts w:asciiTheme="minorHAnsi" w:hAnsiTheme="minorHAnsi"/>
        </w:rPr>
        <w:t>2014</w:t>
      </w:r>
      <w:r w:rsidRPr="007F5ED6">
        <w:rPr>
          <w:rFonts w:asciiTheme="minorHAnsi" w:eastAsia="Times New Roman" w:hAnsiTheme="minorHAnsi" w:cs="Times New Roman"/>
          <w:color w:val="000000"/>
        </w:rPr>
        <w:t xml:space="preserve">, "Why Ferguson Burns," The Nation, </w:t>
      </w:r>
      <w:hyperlink r:id="rId26" w:history="1">
        <w:r w:rsidRPr="007F5ED6">
          <w:rPr>
            <w:rFonts w:asciiTheme="minorHAnsi" w:eastAsia="Times New Roman" w:hAnsiTheme="minorHAnsi" w:cs="Times New Roman"/>
            <w:color w:val="0000FF"/>
            <w:u w:val="single"/>
          </w:rPr>
          <w:t>http://www.thenation.com/article/why-ferguson-burns/</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Immediately after St. Louis prosecutor Robert McCulloch announced that a grand jury had failed to indict Police Officer Darren Wilson in the killing of Michael Brown, an unarmed black teenager, waves of unrest roiled the city. A dozen buildings were torched and looted, and two police cars were set ablaze. As President Obama appeared on TV urging calm, cops in Ferguson fired rounds of tear-gas canisters into crowds and deployed armored vehicles with gun turrets that were built for our wars in Afghanistan and Iraq. They eventually arrested sixty-one people. In cities across the country, Americans spontaneously took to the streets, shutting down highways and bridges in acts of civil disobedience.</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Default="00A40F44" w:rsidP="00A40F44">
      <w:pPr>
        <w:spacing w:after="200" w:line="276" w:lineRule="auto"/>
        <w:rPr>
          <w:rStyle w:val="StyleStyleBold12pt"/>
          <w:rFonts w:asciiTheme="minorHAnsi" w:eastAsiaTheme="majorEastAsia" w:hAnsiTheme="minorHAnsi" w:cstheme="majorBidi"/>
          <w:iCs/>
        </w:rPr>
      </w:pPr>
      <w:r>
        <w:rPr>
          <w:rStyle w:val="StyleStyleBold12pt"/>
          <w:rFonts w:asciiTheme="minorHAnsi" w:hAnsiTheme="minorHAnsi"/>
          <w:b w:val="0"/>
        </w:rPr>
        <w:br w:type="page"/>
      </w:r>
    </w:p>
    <w:p w:rsidR="00A40F44" w:rsidRPr="007F5ED6" w:rsidRDefault="00A40F44" w:rsidP="00A40F44">
      <w:pPr>
        <w:pStyle w:val="Heading4"/>
        <w:rPr>
          <w:rStyle w:val="StyleStyleBold12pt"/>
          <w:rFonts w:asciiTheme="minorHAnsi" w:hAnsiTheme="minorHAnsi"/>
          <w:b/>
        </w:rPr>
      </w:pPr>
      <w:r w:rsidRPr="007F5ED6">
        <w:rPr>
          <w:rStyle w:val="StyleStyleBold12pt"/>
          <w:rFonts w:asciiTheme="minorHAnsi" w:hAnsiTheme="minorHAnsi"/>
        </w:rPr>
        <w:lastRenderedPageBreak/>
        <w:t xml:space="preserve">Disorder erupts, eventually leading to violence from the mounting tensions. </w:t>
      </w:r>
    </w:p>
    <w:p w:rsidR="00A40F44" w:rsidRPr="007F5ED6" w:rsidRDefault="00A40F44" w:rsidP="00A40F44">
      <w:pPr>
        <w:rPr>
          <w:rFonts w:asciiTheme="minorHAnsi" w:hAnsiTheme="minorHAnsi"/>
        </w:rPr>
      </w:pPr>
      <w:r w:rsidRPr="007F5ED6">
        <w:rPr>
          <w:rStyle w:val="StyleStyleBold12pt"/>
          <w:rFonts w:asciiTheme="minorHAnsi" w:hAnsiTheme="minorHAnsi"/>
        </w:rPr>
        <w:t>Eisenhower</w:t>
      </w:r>
      <w:r w:rsidRPr="007F5ED6">
        <w:rPr>
          <w:rFonts w:asciiTheme="minorHAnsi" w:hAnsiTheme="minorHAnsi"/>
        </w:rPr>
        <w:t xml:space="preserve"> </w:t>
      </w:r>
      <w:r w:rsidRPr="007F5ED6">
        <w:rPr>
          <w:rStyle w:val="StyleStyleBold12pt"/>
          <w:rFonts w:asciiTheme="minorHAnsi" w:hAnsiTheme="minorHAnsi"/>
        </w:rPr>
        <w:t>Foundation</w:t>
      </w:r>
      <w:r w:rsidRPr="007F5ED6">
        <w:rPr>
          <w:rFonts w:asciiTheme="minorHAnsi" w:hAnsiTheme="minorHAnsi"/>
        </w:rPr>
        <w:t xml:space="preserve">, </w:t>
      </w:r>
      <w:r w:rsidRPr="007F5ED6">
        <w:rPr>
          <w:rStyle w:val="StyleStyleBold12pt"/>
          <w:rFonts w:asciiTheme="minorHAnsi" w:hAnsiTheme="minorHAnsi"/>
        </w:rPr>
        <w:t>1968</w:t>
      </w:r>
      <w:r w:rsidRPr="007F5ED6">
        <w:rPr>
          <w:rFonts w:asciiTheme="minorHAnsi" w:hAnsiTheme="minorHAnsi"/>
        </w:rPr>
        <w:t xml:space="preserve">, Report of the National Advisory Commission on Civil Disorders,” The Eisenhower Foundation, </w:t>
      </w:r>
      <w:hyperlink r:id="rId27" w:history="1">
        <w:r w:rsidRPr="007F5ED6">
          <w:rPr>
            <w:rStyle w:val="Hyperlink"/>
            <w:rFonts w:asciiTheme="minorHAnsi" w:hAnsiTheme="minorHAnsi"/>
          </w:rPr>
          <w:t>http://www.eisenhowerfoundation.org/docs/kerner.pdf</w:t>
        </w:r>
      </w:hyperlink>
      <w:r w:rsidRPr="007F5ED6">
        <w:rPr>
          <w:rFonts w:asciiTheme="minorHAnsi" w:hAnsiTheme="minorHAnsi"/>
        </w:rPr>
        <w:t xml:space="preserve"> (accessed 9/6/15) </w:t>
      </w:r>
    </w:p>
    <w:p w:rsidR="00A40F44" w:rsidRPr="007F5ED6" w:rsidRDefault="00A40F44" w:rsidP="00A40F44">
      <w:pPr>
        <w:rPr>
          <w:rFonts w:asciiTheme="minorHAnsi" w:hAnsiTheme="minorHAnsi"/>
          <w:b/>
          <w:u w:val="single"/>
        </w:rPr>
      </w:pPr>
      <w:r w:rsidRPr="007F5ED6">
        <w:rPr>
          <w:rFonts w:asciiTheme="minorHAnsi" w:hAnsiTheme="minorHAnsi"/>
          <w:b/>
          <w:u w:val="single"/>
        </w:rPr>
        <w:t xml:space="preserve">Disorder did not erupt as a result of a single “triggering” or “precipitating” incident. Instead, it was generated out of an increasingly disturbed social atmosphere, in which typically a series of tension-heightening incidents over a period of weeks or months became linked in the minds of many in the Negro community with a reservoir of underlying grievances. At some point in the mounting tension, a further incident—in itself often routine or trivial—became the breaking point and the tension spilled over into violence. </w:t>
      </w:r>
      <w:r w:rsidRPr="007F5ED6">
        <w:rPr>
          <w:rFonts w:asciiTheme="minorHAnsi" w:hAnsiTheme="minorHAnsi"/>
          <w:b/>
          <w:color w:val="000000"/>
          <w:u w:val="single"/>
        </w:rPr>
        <w:t>“Prior” incidents, which increased tensions and ultimately led to violence, were police actions in almost half the cases; police actions were “final” incidents before the outbreak of violence in 12 of the 24 surveyed disorders.</w:t>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Acts of civil disobedience can make state violence inevitable. When oppressive states see civil disobedience, they tend to incur further violence against its people. It is difficult to overthrow a dictator, which makes the status quo more preferable to civil disobedience.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3"/>
        <w:rPr>
          <w:rFonts w:asciiTheme="minorHAnsi" w:hAnsiTheme="minorHAnsi"/>
        </w:rPr>
      </w:pPr>
      <w:bookmarkStart w:id="23" w:name="_Toc429402094"/>
      <w:r w:rsidRPr="007F5ED6">
        <w:rPr>
          <w:rFonts w:asciiTheme="minorHAnsi" w:hAnsiTheme="minorHAnsi"/>
        </w:rPr>
        <w:lastRenderedPageBreak/>
        <w:t>A/2 Justice</w:t>
      </w:r>
      <w:bookmarkEnd w:id="23"/>
      <w:r w:rsidRPr="007F5ED6">
        <w:rPr>
          <w:rFonts w:asciiTheme="minorHAnsi" w:hAnsiTheme="minorHAnsi"/>
        </w:rPr>
        <w:t xml:space="preserve"> </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Justice is best achieved through the court system. Trying to circumvent the courts with civil disobedience only wastes time. When the courts are called upon, actual policy becomes enforced, guaranteeing rights for all.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The court system is an integral part of maintaining rights for the populous; labor unions prove.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Paul </w:t>
      </w:r>
      <w:proofErr w:type="spellStart"/>
      <w:r w:rsidRPr="007F5ED6">
        <w:rPr>
          <w:rStyle w:val="StyleStyleBold12pt"/>
          <w:rFonts w:asciiTheme="minorHAnsi" w:hAnsiTheme="minorHAnsi"/>
        </w:rPr>
        <w:t>Frymer</w:t>
      </w:r>
      <w:proofErr w:type="spellEnd"/>
      <w:r w:rsidRPr="007F5ED6">
        <w:rPr>
          <w:rFonts w:asciiTheme="minorHAnsi" w:eastAsia="Times New Roman" w:hAnsiTheme="minorHAnsi" w:cs="Times New Roman"/>
          <w:color w:val="000000"/>
        </w:rPr>
        <w:t xml:space="preserve">, Assistant Professor of Sociology and the Law and Society Program, University of California San Diego, August </w:t>
      </w:r>
      <w:r w:rsidRPr="007F5ED6">
        <w:rPr>
          <w:rStyle w:val="StyleStyleBold12pt"/>
          <w:rFonts w:asciiTheme="minorHAnsi" w:hAnsiTheme="minorHAnsi"/>
        </w:rPr>
        <w:t>2003</w:t>
      </w:r>
      <w:r w:rsidRPr="007F5ED6">
        <w:rPr>
          <w:rFonts w:asciiTheme="minorHAnsi" w:eastAsia="Times New Roman" w:hAnsiTheme="minorHAnsi" w:cs="Times New Roman"/>
          <w:color w:val="000000"/>
        </w:rPr>
        <w:t xml:space="preserve">, "Acting When Elected Officials Won’t: Federal Courts and Civil Rights Enforcement in U.S. Labor Unions," Marquette Law Review, Volume 97, pp. 673-689, </w:t>
      </w:r>
      <w:hyperlink r:id="rId28" w:history="1">
        <w:r w:rsidRPr="007F5ED6">
          <w:rPr>
            <w:rFonts w:asciiTheme="minorHAnsi" w:eastAsia="Times New Roman" w:hAnsiTheme="minorHAnsi" w:cs="Times New Roman"/>
            <w:color w:val="0000FF"/>
            <w:u w:val="single"/>
          </w:rPr>
          <w:t>https://www.princeton.edu/~pfrymer/pfrymer/Welcome_files/APSR%2097.pdf</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Using the racial integration of national labor unions as a case study, I find that</w:t>
      </w:r>
      <w:r w:rsidRPr="007F5ED6">
        <w:rPr>
          <w:rFonts w:asciiTheme="minorHAnsi" w:eastAsia="Times New Roman" w:hAnsiTheme="minorHAnsi" w:cs="Times New Roman"/>
          <w:b/>
          <w:bCs/>
          <w:color w:val="000000"/>
          <w:u w:val="single"/>
        </w:rPr>
        <w:t xml:space="preserve"> courts played an important and meaningfully autonomous role in integrating unions while elected officials largely failed to act. Courts, unlike elected officials, offered civil rights groups relatively easy access to the legal agenda. In response to thousands of cases in federal courts, judges rewrote key civil rights statutes, oversaw the implementation of their rulings, and used attorneys’ fees and damage awards to impose significant financial costs on resistant unions. Court power was the product of multiple and historically contingent forces that involved the interaction of elected officials, civil rights activists, and the legal community.</w:t>
      </w:r>
      <w:r w:rsidRPr="007F5ED6">
        <w:rPr>
          <w:rFonts w:asciiTheme="minorHAnsi" w:eastAsia="Times New Roman" w:hAnsiTheme="minorHAnsi" w:cs="Times New Roman"/>
          <w:color w:val="000000"/>
        </w:rPr>
        <w:t xml:space="preserve"> Elected officials delegated to the courts the power to enforce civil rights laws and tacitly endorsed procedural changes that augmented the courts’ institutional powers and the legal community’s professional influence. In response, </w:t>
      </w:r>
      <w:r w:rsidRPr="007F5ED6">
        <w:rPr>
          <w:rFonts w:asciiTheme="minorHAnsi" w:eastAsia="Times New Roman" w:hAnsiTheme="minorHAnsi" w:cs="Times New Roman"/>
          <w:b/>
          <w:bCs/>
          <w:color w:val="000000"/>
          <w:u w:val="single"/>
        </w:rPr>
        <w:t>judges and lawyers promoted and implemented a civil rights agenda far beyond the endorsement of elected officials. An historical–institutional approach helps explain how courts achieved and wielded independent power and the consequences of their action for civil rights, labor unions, and the American state.</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Default="00A40F44" w:rsidP="00A40F44">
      <w:pPr>
        <w:spacing w:after="200" w:line="276" w:lineRule="auto"/>
        <w:rPr>
          <w:rStyle w:val="StyleStyleBold12pt"/>
          <w:rFonts w:asciiTheme="minorHAnsi" w:eastAsia="Times New Roman" w:hAnsiTheme="minorHAnsi" w:cs="Times New Roman"/>
          <w:szCs w:val="24"/>
        </w:rPr>
      </w:pPr>
      <w:r>
        <w:rPr>
          <w:rStyle w:val="StyleStyleBold12pt"/>
          <w:rFonts w:asciiTheme="minorHAnsi" w:hAnsiTheme="minorHAnsi"/>
        </w:rPr>
        <w:br w:type="page"/>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lastRenderedPageBreak/>
        <w:t xml:space="preserve">2. Laws have a true purpose. Civil disobedience can bring to light an issue, but it can do nothing to guarantee protections. The legal system is crucial to obtaining justice. Laws can only be changed through the legal system.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Laws have a purpose; legal rules are unlikely to change unless the state decides as they protect people from direct harm through preemption.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Danny </w:t>
      </w:r>
      <w:r w:rsidRPr="007F5ED6">
        <w:rPr>
          <w:rStyle w:val="StyleStyleBold12pt"/>
          <w:rFonts w:asciiTheme="minorHAnsi" w:hAnsiTheme="minorHAnsi"/>
        </w:rPr>
        <w:t>Rosenthal</w:t>
      </w:r>
      <w:r w:rsidRPr="007F5ED6">
        <w:rPr>
          <w:rFonts w:asciiTheme="minorHAnsi" w:hAnsiTheme="minorHAnsi"/>
          <w:color w:val="000000"/>
          <w:sz w:val="22"/>
          <w:szCs w:val="22"/>
        </w:rPr>
        <w:t xml:space="preserve">, Associate, James &amp; Hoffman, </w:t>
      </w:r>
      <w:r w:rsidRPr="007F5ED6">
        <w:rPr>
          <w:rStyle w:val="StyleStyleBold12pt"/>
          <w:rFonts w:asciiTheme="minorHAnsi" w:hAnsiTheme="minorHAnsi"/>
        </w:rPr>
        <w:t>2011</w:t>
      </w:r>
      <w:r w:rsidRPr="007F5ED6">
        <w:rPr>
          <w:rFonts w:asciiTheme="minorHAnsi" w:hAnsiTheme="minorHAnsi"/>
          <w:color w:val="000000"/>
          <w:sz w:val="22"/>
          <w:szCs w:val="22"/>
        </w:rPr>
        <w:t>, Assessing Digital Preemption (and the Future of Law Enforcement), p. 607</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Yet, there are many areas in which the law is not “doubtful.” In these areas,</w:t>
      </w:r>
      <w:r w:rsidRPr="007F5ED6">
        <w:rPr>
          <w:rFonts w:asciiTheme="minorHAnsi" w:hAnsiTheme="minorHAnsi"/>
          <w:b/>
          <w:bCs/>
          <w:color w:val="000000"/>
          <w:sz w:val="22"/>
          <w:szCs w:val="22"/>
          <w:u w:val="single"/>
        </w:rPr>
        <w:t xml:space="preserve"> legal rules are supported by established norms and seem unlikely to change;</w:t>
      </w:r>
      <w:r w:rsidRPr="007F5ED6">
        <w:rPr>
          <w:rFonts w:asciiTheme="minorHAnsi" w:hAnsiTheme="minorHAnsi"/>
          <w:color w:val="000000"/>
          <w:sz w:val="22"/>
          <w:szCs w:val="22"/>
        </w:rPr>
        <w:t xml:space="preserve"> </w:t>
      </w:r>
      <w:r w:rsidRPr="007F5ED6">
        <w:rPr>
          <w:rFonts w:asciiTheme="minorHAnsi" w:hAnsiTheme="minorHAnsi"/>
          <w:b/>
          <w:bCs/>
          <w:color w:val="000000"/>
          <w:sz w:val="22"/>
          <w:szCs w:val="22"/>
          <w:u w:val="single"/>
        </w:rPr>
        <w:t xml:space="preserve">there are few suggestions that different rules might be more just or efficient. For example, laws prohibiting theft of property are well settled. </w:t>
      </w:r>
      <w:proofErr w:type="gramStart"/>
      <w:r w:rsidRPr="007F5ED6">
        <w:rPr>
          <w:rFonts w:asciiTheme="minorHAnsi" w:hAnsiTheme="minorHAnsi"/>
          <w:b/>
          <w:bCs/>
          <w:color w:val="000000"/>
          <w:sz w:val="22"/>
          <w:szCs w:val="22"/>
          <w:u w:val="single"/>
        </w:rPr>
        <w:t>So too are laws prohibiting physical violence and drunk driving.</w:t>
      </w:r>
      <w:proofErr w:type="gramEnd"/>
      <w:r w:rsidRPr="007F5ED6">
        <w:rPr>
          <w:rFonts w:asciiTheme="minorHAnsi" w:hAnsiTheme="minorHAnsi"/>
          <w:b/>
          <w:bCs/>
          <w:color w:val="000000"/>
          <w:sz w:val="22"/>
          <w:szCs w:val="22"/>
          <w:u w:val="single"/>
        </w:rPr>
        <w:t xml:space="preserve"> Perhaps this helps explain why locks, metal detectors, and ignition interlock systems seem more acceptable than other forms of preemption.</w:t>
      </w:r>
      <w:r w:rsidRPr="007F5ED6">
        <w:rPr>
          <w:rFonts w:asciiTheme="minorHAnsi" w:hAnsiTheme="minorHAnsi"/>
          <w:color w:val="000000"/>
          <w:sz w:val="22"/>
          <w:szCs w:val="22"/>
        </w:rPr>
        <w:t xml:space="preserve"> Even in cyberspace, many laws are fairly settled. For example, prohibitions on identity theft are not typically challenged. Certainly, even well-settled rules might naturally change over time.</w:t>
      </w:r>
      <w:r w:rsidRPr="007F5ED6">
        <w:rPr>
          <w:rFonts w:asciiTheme="minorHAnsi" w:hAnsiTheme="minorHAnsi"/>
          <w:b/>
          <w:bCs/>
          <w:color w:val="000000"/>
          <w:sz w:val="22"/>
          <w:szCs w:val="22"/>
          <w:u w:val="single"/>
        </w:rPr>
        <w:t xml:space="preserve"> But given the low likelihood of this and the existence of alternative, if less effective, routes of change, the state can use preemption in these areas with little risk. For example, stasis will not be much of a problem when preemption is used to enforce laws that protect people or property from direct harm.</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Justice deems whether a law is valid. Morality or public opinion is not a mechanism to determine which laws are best for liberty and the protection of rights. </w:t>
      </w: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t xml:space="preserve">According to Rawls principles of justice, those regimes in question must be nearly just, or no authority will think to listen to arguments on injustices. </w:t>
      </w:r>
    </w:p>
    <w:p w:rsidR="00A40F44" w:rsidRPr="007F5ED6" w:rsidRDefault="00A40F44" w:rsidP="00A40F44">
      <w:pPr>
        <w:rPr>
          <w:rStyle w:val="StyleStyleBold12pt"/>
          <w:rFonts w:asciiTheme="minorHAnsi" w:hAnsiTheme="minorHAnsi"/>
          <w:b w:val="0"/>
          <w:bCs w:val="0"/>
        </w:rPr>
      </w:pPr>
      <w:proofErr w:type="spellStart"/>
      <w:r w:rsidRPr="007F5ED6">
        <w:rPr>
          <w:rStyle w:val="StyleStyleBold12pt"/>
          <w:rFonts w:asciiTheme="minorHAnsi" w:hAnsiTheme="minorHAnsi"/>
        </w:rPr>
        <w:t>Chandran</w:t>
      </w:r>
      <w:proofErr w:type="spellEnd"/>
      <w:r w:rsidRPr="007F5ED6">
        <w:rPr>
          <w:rStyle w:val="StyleStyleBold12pt"/>
          <w:rFonts w:asciiTheme="minorHAnsi" w:hAnsiTheme="minorHAnsi"/>
        </w:rPr>
        <w:t xml:space="preserve"> </w:t>
      </w:r>
      <w:proofErr w:type="spellStart"/>
      <w:r w:rsidRPr="007F5ED6">
        <w:rPr>
          <w:rStyle w:val="StyleStyleBold12pt"/>
          <w:rFonts w:asciiTheme="minorHAnsi" w:hAnsiTheme="minorHAnsi"/>
        </w:rPr>
        <w:t>Kukathas</w:t>
      </w:r>
      <w:proofErr w:type="spellEnd"/>
      <w:r w:rsidRPr="007F5ED6">
        <w:rPr>
          <w:rStyle w:val="StyleStyleBold12pt"/>
          <w:rFonts w:asciiTheme="minorHAnsi" w:hAnsiTheme="minorHAnsi"/>
        </w:rPr>
        <w:t>, Professor at London School of Economics, 2003, John Rawls: Principles of Justice I, p. 410</w:t>
      </w:r>
    </w:p>
    <w:p w:rsidR="00A40F44" w:rsidRPr="007F5ED6" w:rsidRDefault="00A40F44" w:rsidP="00A40F44">
      <w:pPr>
        <w:rPr>
          <w:rStyle w:val="StyleStyleBold12pt"/>
          <w:rFonts w:asciiTheme="minorHAnsi" w:hAnsiTheme="minorHAnsi"/>
          <w:bCs w:val="0"/>
        </w:rPr>
      </w:pPr>
      <w:r w:rsidRPr="007F5ED6">
        <w:rPr>
          <w:rStyle w:val="StyleStyleBold12pt"/>
          <w:rFonts w:asciiTheme="minorHAnsi" w:hAnsiTheme="minorHAnsi"/>
        </w:rPr>
        <w:t xml:space="preserve">Rawls says that the regime in questions must be “nearly just.” Taken literally, this seems to account for very few cases of civil disobedience as they have actually appeared. As David Lyons has pointed out, Neither King, Gandhi nor Thoreau (one might add leading women’s suffragists and other cases) regarded the regimes they opposed as mostly just, or legitimate. The injustice they were fighting seemed to them to undercut any claim to morality or legitimate authority the regime might claim to possess. </w:t>
      </w:r>
    </w:p>
    <w:p w:rsidR="00A40F44" w:rsidRPr="007F5ED6" w:rsidRDefault="00A40F44" w:rsidP="00A40F44">
      <w:pPr>
        <w:pStyle w:val="Heading3"/>
        <w:rPr>
          <w:rFonts w:asciiTheme="minorHAnsi" w:hAnsiTheme="minorHAnsi"/>
        </w:rPr>
      </w:pPr>
      <w:bookmarkStart w:id="24" w:name="_Toc429402095"/>
      <w:r w:rsidRPr="007F5ED6">
        <w:rPr>
          <w:rFonts w:asciiTheme="minorHAnsi" w:hAnsiTheme="minorHAnsi"/>
        </w:rPr>
        <w:lastRenderedPageBreak/>
        <w:t>A/2 Morality/ethics</w:t>
      </w:r>
      <w:bookmarkEnd w:id="24"/>
      <w:r w:rsidRPr="007F5ED6">
        <w:rPr>
          <w:rFonts w:asciiTheme="minorHAnsi" w:hAnsiTheme="minorHAnsi"/>
        </w:rPr>
        <w:t xml:space="preserve"> </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Morality and ethics are better determined by looking first at the law. Laws embody the morality of the people of which they govern. A democratic governing body is elected by the people, which have a certain set of moral principles they desire their representatives to possess.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The law embodies morality, dictating our moral considerations, facilitating democracy throughout the process.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Mark </w:t>
      </w:r>
      <w:r w:rsidRPr="007F5ED6">
        <w:rPr>
          <w:rStyle w:val="StyleStyleBold12pt"/>
          <w:rFonts w:asciiTheme="minorHAnsi" w:hAnsiTheme="minorHAnsi"/>
        </w:rPr>
        <w:t>Greenberg</w:t>
      </w:r>
      <w:r w:rsidRPr="007F5ED6">
        <w:rPr>
          <w:rFonts w:asciiTheme="minorHAnsi" w:eastAsia="Times New Roman" w:hAnsiTheme="minorHAnsi" w:cs="Times New Roman"/>
          <w:color w:val="000000"/>
        </w:rPr>
        <w:t xml:space="preserve">, Professor of Law and Associate Professor of Philosophy, UCLA, March </w:t>
      </w:r>
      <w:r w:rsidRPr="007F5ED6">
        <w:rPr>
          <w:rStyle w:val="StyleStyleBold12pt"/>
          <w:rFonts w:asciiTheme="minorHAnsi" w:hAnsiTheme="minorHAnsi"/>
        </w:rPr>
        <w:t>2014</w:t>
      </w:r>
      <w:r w:rsidRPr="007F5ED6">
        <w:rPr>
          <w:rFonts w:asciiTheme="minorHAnsi" w:eastAsia="Times New Roman" w:hAnsiTheme="minorHAnsi" w:cs="Times New Roman"/>
          <w:color w:val="000000"/>
        </w:rPr>
        <w:t xml:space="preserve">, "The Moral Impact Theory of Law," The Yale Law Journal, Volume 123, </w:t>
      </w:r>
      <w:hyperlink r:id="rId29" w:history="1">
        <w:r w:rsidRPr="007F5ED6">
          <w:rPr>
            <w:rFonts w:asciiTheme="minorHAnsi" w:eastAsia="Times New Roman" w:hAnsiTheme="minorHAnsi" w:cs="Times New Roman"/>
            <w:color w:val="0000FF"/>
            <w:u w:val="single"/>
          </w:rPr>
          <w:t>http://www.yalelawjournal.org/essay/the-moral-impact-theory-of-law</w:t>
        </w:r>
      </w:hyperlink>
      <w:r w:rsidRPr="007F5ED6">
        <w:rPr>
          <w:rFonts w:asciiTheme="minorHAnsi" w:eastAsia="Times New Roman" w:hAnsiTheme="minorHAnsi" w:cs="Times New Roman"/>
          <w:color w:val="000000"/>
        </w:rPr>
        <w:t xml:space="preserve">, (accessed 9/5/15)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On the account of statutory interpretation implied by my theory of law, </w:t>
      </w:r>
      <w:r w:rsidRPr="007F5ED6">
        <w:rPr>
          <w:rFonts w:asciiTheme="minorHAnsi" w:eastAsia="Times New Roman" w:hAnsiTheme="minorHAnsi" w:cs="Times New Roman"/>
          <w:b/>
          <w:bCs/>
          <w:color w:val="000000"/>
          <w:u w:val="single"/>
        </w:rPr>
        <w:t>we interpret a statute by seeking to discover what impact the enactment of the statute, along with relevant circumstances, had on our moral obligations. Thus, we ask not which rule is morally better ex ante, but which moral obligations, powers, and so on (if any) the legislature actually succeeded in bringing about.</w:t>
      </w:r>
      <w:r w:rsidRPr="007F5ED6">
        <w:rPr>
          <w:rFonts w:asciiTheme="minorHAnsi" w:eastAsia="Times New Roman" w:hAnsiTheme="minorHAnsi" w:cs="Times New Roman"/>
          <w:color w:val="000000"/>
        </w:rPr>
        <w:t xml:space="preserve"> What is the moral consequence of the fact that a majority of the members of the legislature, with whatever intentions they had, voted for this text, with its semantic content?</w:t>
      </w:r>
      <w:r w:rsidRPr="007F5ED6">
        <w:rPr>
          <w:rFonts w:asciiTheme="minorHAnsi" w:eastAsia="Times New Roman" w:hAnsiTheme="minorHAnsi" w:cs="Times New Roman"/>
          <w:b/>
          <w:bCs/>
          <w:color w:val="000000"/>
          <w:u w:val="single"/>
        </w:rPr>
        <w:t xml:space="preserve"> Thus, for example, the semantic content and the communicative content of the statutory text are relevant if, and to the extent that, moral considerations, such as considerations of democracy and fairness, make them relevant.</w:t>
      </w:r>
      <w:r w:rsidRPr="007F5ED6">
        <w:rPr>
          <w:rFonts w:asciiTheme="minorHAnsi" w:eastAsia="Times New Roman" w:hAnsiTheme="minorHAnsi" w:cs="Times New Roman"/>
          <w:color w:val="000000"/>
        </w:rPr>
        <w:t xml:space="preserve"> It might be argued on democratic grounds, for example, that the fact that popularly elected representatives intended to communicate a particular decision provides a reason in favor of </w:t>
      </w:r>
      <w:proofErr w:type="gramStart"/>
      <w:r w:rsidRPr="007F5ED6">
        <w:rPr>
          <w:rFonts w:asciiTheme="minorHAnsi" w:eastAsia="Times New Roman" w:hAnsiTheme="minorHAnsi" w:cs="Times New Roman"/>
          <w:color w:val="000000"/>
        </w:rPr>
        <w:t>citizens’ being</w:t>
      </w:r>
      <w:proofErr w:type="gramEnd"/>
      <w:r w:rsidRPr="007F5ED6">
        <w:rPr>
          <w:rFonts w:asciiTheme="minorHAnsi" w:eastAsia="Times New Roman" w:hAnsiTheme="minorHAnsi" w:cs="Times New Roman"/>
          <w:color w:val="000000"/>
        </w:rPr>
        <w:t xml:space="preserve"> bound by that decision.</w:t>
      </w:r>
    </w:p>
    <w:p w:rsidR="00A40F44" w:rsidRPr="007F5ED6" w:rsidRDefault="00A40F44" w:rsidP="00A40F44">
      <w:pPr>
        <w:rPr>
          <w:rFonts w:asciiTheme="minorHAnsi" w:eastAsia="Times New Roman" w:hAnsiTheme="minorHAnsi" w:cs="Times New Roman"/>
          <w:color w:val="000000"/>
        </w:rPr>
      </w:pPr>
    </w:p>
    <w:p w:rsidR="00A40F44" w:rsidRDefault="00A40F44" w:rsidP="00A40F44">
      <w:pPr>
        <w:spacing w:after="200" w:line="276" w:lineRule="auto"/>
        <w:rPr>
          <w:rStyle w:val="StyleStyleBold12pt"/>
          <w:rFonts w:asciiTheme="minorHAnsi" w:hAnsiTheme="minorHAnsi"/>
        </w:rPr>
      </w:pPr>
      <w:r>
        <w:rPr>
          <w:rStyle w:val="StyleStyleBold12pt"/>
          <w:rFonts w:asciiTheme="minorHAnsi" w:hAnsiTheme="minorHAnsi"/>
        </w:rPr>
        <w:br w:type="page"/>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lastRenderedPageBreak/>
        <w:t xml:space="preserve">2. The legislating of morality is inevitable. The law is the prerequisite to understanding and enforcing morality. </w:t>
      </w:r>
    </w:p>
    <w:p w:rsidR="00A40F44" w:rsidRPr="007F5ED6" w:rsidRDefault="00A40F44" w:rsidP="00A40F44">
      <w:pPr>
        <w:pStyle w:val="Heading4"/>
        <w:rPr>
          <w:rFonts w:asciiTheme="minorHAnsi" w:hAnsiTheme="minorHAnsi"/>
        </w:rPr>
      </w:pPr>
      <w:r w:rsidRPr="007F5ED6">
        <w:rPr>
          <w:rFonts w:asciiTheme="minorHAnsi" w:hAnsiTheme="minorHAnsi"/>
        </w:rPr>
        <w:t xml:space="preserve">Legislating morality works and is inevitable.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Michael </w:t>
      </w:r>
      <w:r w:rsidRPr="007F5ED6">
        <w:rPr>
          <w:rStyle w:val="StyleStyleBold12pt"/>
          <w:rFonts w:asciiTheme="minorHAnsi" w:hAnsiTheme="minorHAnsi"/>
        </w:rPr>
        <w:t>Bauman</w:t>
      </w:r>
      <w:r w:rsidRPr="007F5ED6">
        <w:rPr>
          <w:rFonts w:asciiTheme="minorHAnsi" w:eastAsia="Times New Roman" w:hAnsiTheme="minorHAnsi" w:cs="Times New Roman"/>
          <w:color w:val="000000"/>
        </w:rPr>
        <w:t xml:space="preserve">, Ph.D. and professor of theology and culture at Hillsdale College, </w:t>
      </w:r>
      <w:r w:rsidRPr="007F5ED6">
        <w:rPr>
          <w:rStyle w:val="StyleStyleBold12pt"/>
          <w:rFonts w:asciiTheme="minorHAnsi" w:hAnsiTheme="minorHAnsi"/>
        </w:rPr>
        <w:t>1998</w:t>
      </w:r>
      <w:r w:rsidRPr="007F5ED6">
        <w:rPr>
          <w:rFonts w:asciiTheme="minorHAnsi" w:eastAsia="Times New Roman" w:hAnsiTheme="minorHAnsi" w:cs="Times New Roman"/>
          <w:color w:val="000000"/>
        </w:rPr>
        <w:t xml:space="preserve">, "Law and Morality," Christian Research Journal, Volume 21, </w:t>
      </w:r>
      <w:hyperlink r:id="rId30" w:history="1">
        <w:r w:rsidRPr="007F5ED6">
          <w:rPr>
            <w:rFonts w:asciiTheme="minorHAnsi" w:eastAsia="Times New Roman" w:hAnsiTheme="minorHAnsi" w:cs="Times New Roman"/>
            <w:color w:val="0000FF"/>
            <w:u w:val="single"/>
          </w:rPr>
          <w:t>http://www.equip.org/article/law-and-morality/</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Times New Roman"/>
          <w:b/>
          <w:bCs/>
          <w:color w:val="000000"/>
          <w:u w:val="single"/>
        </w:rPr>
      </w:pPr>
      <w:r w:rsidRPr="007F5ED6">
        <w:rPr>
          <w:rFonts w:asciiTheme="minorHAnsi" w:eastAsia="Times New Roman" w:hAnsiTheme="minorHAnsi" w:cs="Times New Roman"/>
          <w:b/>
          <w:bCs/>
          <w:color w:val="000000"/>
          <w:u w:val="single"/>
        </w:rPr>
        <w:t>Legislating morality is not only inescapable, it works. The proof that laws change behavior is widely known and not far to find. Almost no one in the South today argues that slavery is moral, even though many of their great-grandparents thought it was and, as a result, owned other human beings as property. What stands between today’s southern Americans and their slave-owning ancestors is morals-based law, specifically the thirteenth amendment and the Civil Rights laws of the mid-twentieth century, all of which helped radically to reshape the behavior and beliefs of those who grew up in their wake.</w:t>
      </w:r>
      <w:r w:rsidRPr="007F5ED6">
        <w:rPr>
          <w:rFonts w:asciiTheme="minorHAnsi" w:eastAsia="Times New Roman" w:hAnsiTheme="minorHAnsi" w:cs="Times New Roman"/>
          <w:color w:val="000000"/>
        </w:rPr>
        <w:t xml:space="preserve"> Similarly, before prohibition the average annual consumption of alcohol in America was nearly three gallons per person. After prohibition that number fell to slightly less than one gallon. In fact, alcohol consumption did not return to </w:t>
      </w:r>
      <w:proofErr w:type="spellStart"/>
      <w:r w:rsidRPr="007F5ED6">
        <w:rPr>
          <w:rFonts w:asciiTheme="minorHAnsi" w:eastAsia="Times New Roman" w:hAnsiTheme="minorHAnsi" w:cs="Times New Roman"/>
          <w:color w:val="000000"/>
        </w:rPr>
        <w:t>preprohibition</w:t>
      </w:r>
      <w:proofErr w:type="spellEnd"/>
      <w:r w:rsidRPr="007F5ED6">
        <w:rPr>
          <w:rFonts w:asciiTheme="minorHAnsi" w:eastAsia="Times New Roman" w:hAnsiTheme="minorHAnsi" w:cs="Times New Roman"/>
          <w:color w:val="000000"/>
        </w:rPr>
        <w:t xml:space="preserve"> levels in America for nearly 40 years. By the same token, before the Supreme Court legalized abortion in 1973, about 100,000 abortions were performed in the US annually.</w:t>
      </w:r>
      <w:r w:rsidRPr="007F5ED6">
        <w:rPr>
          <w:rFonts w:asciiTheme="minorHAnsi" w:eastAsia="Times New Roman" w:hAnsiTheme="minorHAnsi" w:cs="Helvetica"/>
          <w:color w:val="333333"/>
          <w:sz w:val="16"/>
          <w:szCs w:val="16"/>
          <w:shd w:val="clear" w:color="auto" w:fill="FFFFFF"/>
        </w:rPr>
        <w:t xml:space="preserve"> </w:t>
      </w:r>
      <w:r w:rsidRPr="007F5ED6">
        <w:rPr>
          <w:rFonts w:asciiTheme="minorHAnsi" w:eastAsia="Times New Roman" w:hAnsiTheme="minorHAnsi" w:cs="Times New Roman"/>
          <w:color w:val="000000"/>
        </w:rPr>
        <w:t>After Roe v. Wade, however, the number rose to between 1.2 and 1.5 million a year. I</w:t>
      </w:r>
      <w:r w:rsidRPr="007F5ED6">
        <w:rPr>
          <w:rFonts w:asciiTheme="minorHAnsi" w:eastAsia="Times New Roman" w:hAnsiTheme="minorHAnsi" w:cs="Times New Roman"/>
          <w:b/>
          <w:bCs/>
          <w:color w:val="000000"/>
          <w:u w:val="single"/>
        </w:rPr>
        <w:t>n short, whether the laws in question are good or bad, law has an effect. The morality in the law, whatever it might be, tends to become the morality of the people. Law is always a tutor to morals and a shaper of national character, both for good and ill.</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3. </w:t>
      </w:r>
      <w:proofErr w:type="gramStart"/>
      <w:r w:rsidRPr="007F5ED6">
        <w:rPr>
          <w:rStyle w:val="StyleStyleBold12pt"/>
          <w:rFonts w:asciiTheme="minorHAnsi" w:hAnsiTheme="minorHAnsi"/>
        </w:rPr>
        <w:t>Looking</w:t>
      </w:r>
      <w:proofErr w:type="gramEnd"/>
      <w:r w:rsidRPr="007F5ED6">
        <w:rPr>
          <w:rStyle w:val="StyleStyleBold12pt"/>
          <w:rFonts w:asciiTheme="minorHAnsi" w:hAnsiTheme="minorHAnsi"/>
        </w:rPr>
        <w:t xml:space="preserve"> to the government and legislative body can improve our moral situation. In order for a community problem to be addressed, change must happen in government.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The legal system can better our moral obligations and improve our moral situation.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 xml:space="preserve">Mark </w:t>
      </w:r>
      <w:r w:rsidRPr="007F5ED6">
        <w:rPr>
          <w:rStyle w:val="StyleStyleBold12pt"/>
          <w:rFonts w:asciiTheme="minorHAnsi" w:hAnsiTheme="minorHAnsi"/>
        </w:rPr>
        <w:t>Greenberg</w:t>
      </w:r>
      <w:r w:rsidRPr="007F5ED6">
        <w:rPr>
          <w:rFonts w:asciiTheme="minorHAnsi" w:eastAsia="Times New Roman" w:hAnsiTheme="minorHAnsi" w:cs="Times New Roman"/>
          <w:color w:val="000000"/>
        </w:rPr>
        <w:t xml:space="preserve">, Professor of Law and Associate Professor of Philosophy, UCLA, March </w:t>
      </w:r>
      <w:r w:rsidRPr="007F5ED6">
        <w:rPr>
          <w:rStyle w:val="StyleStyleBold12pt"/>
          <w:rFonts w:asciiTheme="minorHAnsi" w:hAnsiTheme="minorHAnsi"/>
        </w:rPr>
        <w:t>2014</w:t>
      </w:r>
      <w:r w:rsidRPr="007F5ED6">
        <w:rPr>
          <w:rFonts w:asciiTheme="minorHAnsi" w:eastAsia="Times New Roman" w:hAnsiTheme="minorHAnsi" w:cs="Times New Roman"/>
          <w:color w:val="000000"/>
        </w:rPr>
        <w:t xml:space="preserve">, "The Moral Impact Theory of Law," The Yale Law Journal, Volume 123, </w:t>
      </w:r>
      <w:hyperlink r:id="rId31" w:history="1">
        <w:r w:rsidRPr="007F5ED6">
          <w:rPr>
            <w:rFonts w:asciiTheme="minorHAnsi" w:eastAsia="Times New Roman" w:hAnsiTheme="minorHAnsi" w:cs="Times New Roman"/>
            <w:color w:val="0000FF"/>
            <w:u w:val="single"/>
          </w:rPr>
          <w:t>http://www.yalelawjournal.org/essay/the-moral-impact-theory-of-law</w:t>
        </w:r>
      </w:hyperlink>
      <w:r w:rsidRPr="007F5ED6">
        <w:rPr>
          <w:rFonts w:asciiTheme="minorHAnsi" w:eastAsia="Times New Roman" w:hAnsiTheme="minorHAnsi" w:cs="Times New Roman"/>
          <w:color w:val="000000"/>
        </w:rPr>
        <w:t xml:space="preserve">, (accessed 9/5/15)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color w:val="000000"/>
        </w:rPr>
        <w:t>I have just sketched a way in which the Moral Impact Theory makes a difference at a relatively practical level—with respect to our understanding of statutory interpretation. Before concluding this Introduction, I would also like to indicate how the theory relates to a larger understanding of law’s nature and, in particular, of what law, by its nature, is supposed to do or is for.</w:t>
      </w:r>
      <w:r w:rsidRPr="007F5ED6">
        <w:rPr>
          <w:rFonts w:asciiTheme="minorHAnsi" w:eastAsia="Times New Roman" w:hAnsiTheme="minorHAnsi" w:cs="Times New Roman"/>
          <w:b/>
          <w:bCs/>
          <w:color w:val="000000"/>
          <w:u w:val="single"/>
        </w:rPr>
        <w:t xml:space="preserve"> Often our moral situation is worse than it could be in a particular way—namely, that it would be better if our moral obligations (and powers, and so on) were different from what they in fact are. For example, consider a situation in which a community faces a problem, and there are many different ways to go about solving the problem. For a variety of reasons—for instance, because one person’s efforts toward any given solution would not make a difference without participation by many others—it is not the case that anyone has a specific obligation to participate in a particular solution. But it would be better if everyone did have such an obligation. The legal system can change the moral situation for the better by changing the circumstances so that everyone does have the obligation to participate in a particular solution.</w:t>
      </w:r>
      <w:r w:rsidRPr="007F5ED6">
        <w:rPr>
          <w:rFonts w:asciiTheme="minorHAnsi" w:eastAsia="Times New Roman" w:hAnsiTheme="minorHAnsi" w:cs="Times New Roman"/>
          <w:color w:val="000000"/>
        </w:rPr>
        <w:t xml:space="preserve"> Although I will not argue for it here, my view is that</w:t>
      </w:r>
      <w:r w:rsidRPr="007F5ED6">
        <w:rPr>
          <w:rFonts w:asciiTheme="minorHAnsi" w:eastAsia="Times New Roman" w:hAnsiTheme="minorHAnsi" w:cs="Times New Roman"/>
          <w:b/>
          <w:bCs/>
          <w:color w:val="000000"/>
          <w:u w:val="single"/>
        </w:rPr>
        <w:t xml:space="preserve"> it is part of the nature of law that a legal system is supposed to change our moral obligations in order to improve our moral situation</w:t>
      </w:r>
    </w:p>
    <w:p w:rsidR="00A40F44" w:rsidRPr="007F5ED6" w:rsidRDefault="00A40F44" w:rsidP="00A40F44">
      <w:pPr>
        <w:pStyle w:val="Heading3"/>
        <w:rPr>
          <w:rFonts w:asciiTheme="minorHAnsi" w:hAnsiTheme="minorHAnsi"/>
        </w:rPr>
      </w:pPr>
      <w:bookmarkStart w:id="25" w:name="_Toc429402096"/>
      <w:r w:rsidRPr="007F5ED6">
        <w:rPr>
          <w:rFonts w:asciiTheme="minorHAnsi" w:hAnsiTheme="minorHAnsi"/>
        </w:rPr>
        <w:lastRenderedPageBreak/>
        <w:t xml:space="preserve">A/2 </w:t>
      </w:r>
      <w:proofErr w:type="gramStart"/>
      <w:r w:rsidRPr="007F5ED6">
        <w:rPr>
          <w:rFonts w:asciiTheme="minorHAnsi" w:hAnsiTheme="minorHAnsi"/>
        </w:rPr>
        <w:t>Save</w:t>
      </w:r>
      <w:proofErr w:type="gramEnd"/>
      <w:r w:rsidRPr="007F5ED6">
        <w:rPr>
          <w:rFonts w:asciiTheme="minorHAnsi" w:hAnsiTheme="minorHAnsi"/>
        </w:rPr>
        <w:t xml:space="preserve"> Lives </w:t>
      </w:r>
      <w:r w:rsidRPr="007F5ED6">
        <w:rPr>
          <w:rFonts w:asciiTheme="minorHAnsi" w:hAnsiTheme="minorHAnsi"/>
          <w:highlight w:val="yellow"/>
        </w:rPr>
        <w:t>(0/1)</w:t>
      </w:r>
      <w:bookmarkEnd w:id="25"/>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Civil disobedience does not save lives. Often times, when protests turn violent, individuals lose their lives. </w:t>
      </w:r>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When protests do not work as a form of communication, individuals turn to radicalism. Suicide bombers are a form of communicative expression for those politically disenfranchised. This loses the life of the individual as well as the innocent civilians whose lives are taken in the acts of violence. </w:t>
      </w:r>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Fonts w:asciiTheme="minorHAnsi" w:hAnsiTheme="minorHAnsi"/>
          <w:b/>
          <w:bCs/>
          <w:sz w:val="26"/>
        </w:rPr>
      </w:pPr>
      <w:r w:rsidRPr="007F5ED6">
        <w:rPr>
          <w:rStyle w:val="StyleStyleBold12pt"/>
          <w:rFonts w:asciiTheme="minorHAnsi" w:hAnsiTheme="minorHAnsi"/>
        </w:rPr>
        <w:t xml:space="preserve">3. Political imprisonment is the end result of many instances of civil disobedience, ruining lives. One cannot have autonomy or agency when imprisoned. Not only can someone be imprisoned, but change rarely occurs. </w:t>
      </w:r>
    </w:p>
    <w:p w:rsidR="00A40F44" w:rsidRPr="007F5ED6" w:rsidRDefault="00A40F44" w:rsidP="00A40F44">
      <w:pPr>
        <w:pStyle w:val="Heading4"/>
        <w:rPr>
          <w:rFonts w:asciiTheme="minorHAnsi" w:hAnsiTheme="minorHAnsi"/>
        </w:rPr>
      </w:pPr>
      <w:r w:rsidRPr="007F5ED6">
        <w:rPr>
          <w:rFonts w:asciiTheme="minorHAnsi" w:hAnsiTheme="minorHAnsi"/>
        </w:rPr>
        <w:t xml:space="preserve">Noncompliance and civil disobedience does not create change.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Danny </w:t>
      </w:r>
      <w:r w:rsidRPr="007F5ED6">
        <w:rPr>
          <w:rStyle w:val="StyleStyleBold12pt"/>
          <w:rFonts w:asciiTheme="minorHAnsi" w:hAnsiTheme="minorHAnsi"/>
        </w:rPr>
        <w:t>Rosenthal</w:t>
      </w:r>
      <w:r w:rsidRPr="007F5ED6">
        <w:rPr>
          <w:rFonts w:asciiTheme="minorHAnsi" w:hAnsiTheme="minorHAnsi"/>
          <w:color w:val="000000"/>
          <w:sz w:val="22"/>
          <w:szCs w:val="22"/>
        </w:rPr>
        <w:t xml:space="preserve">, Associate, James &amp; Hoffman, </w:t>
      </w:r>
      <w:r w:rsidRPr="007F5ED6">
        <w:rPr>
          <w:rStyle w:val="StyleStyleBold12pt"/>
          <w:rFonts w:asciiTheme="minorHAnsi" w:hAnsiTheme="minorHAnsi"/>
        </w:rPr>
        <w:t>2011</w:t>
      </w:r>
      <w:r w:rsidRPr="007F5ED6">
        <w:rPr>
          <w:rFonts w:asciiTheme="minorHAnsi" w:hAnsiTheme="minorHAnsi"/>
          <w:color w:val="000000"/>
          <w:sz w:val="22"/>
          <w:szCs w:val="22"/>
        </w:rPr>
        <w:t>, Assessing Digital Preemption (and the Future of Law Enforcement), p. 601</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This sort of noncompliance can have an effect similar to civil disobedience, though not performed with the conscious intent to bring about legal change</w:t>
      </w:r>
      <w:r w:rsidRPr="007F5ED6">
        <w:rPr>
          <w:rFonts w:asciiTheme="minorHAnsi" w:hAnsiTheme="minorHAnsi"/>
          <w:b/>
          <w:bCs/>
          <w:color w:val="000000"/>
          <w:sz w:val="22"/>
          <w:szCs w:val="22"/>
          <w:u w:val="single"/>
        </w:rPr>
        <w:t>. In the face of effective preemption, however, neither general noncompliance nor civil disobedience could create such change, because it would be impossible (or at least very difficult) not to obey the law. Imagine if the government were able to use some technique of preemption to eliminate nearly all alcohol consumption during Prohibition—or copyright infringement today. The relevant law would be much less likely to change through pressure from noncompliance.</w:t>
      </w:r>
      <w:r w:rsidRPr="007F5ED6">
        <w:rPr>
          <w:rFonts w:asciiTheme="minorHAnsi" w:hAnsiTheme="minorHAnsi"/>
          <w:color w:val="000000"/>
          <w:sz w:val="22"/>
          <w:szCs w:val="22"/>
        </w:rPr>
        <w:t xml:space="preserve"> Of course, this analysis does not resolve a crucial question: Is this form of citizen participation in legal change desirable? Some might favor preemption precisely because it reduces the ability of citizens to disrupt law enforcement in this way.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Despite protest, a dam in India was still built that led to the displacement of many people, particularly harming the poor. The protest movement was unsuccessful.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roofErr w:type="spellStart"/>
      <w:r w:rsidRPr="007F5ED6">
        <w:rPr>
          <w:rFonts w:asciiTheme="minorHAnsi" w:hAnsiTheme="minorHAnsi"/>
          <w:color w:val="000000"/>
          <w:sz w:val="22"/>
          <w:szCs w:val="22"/>
        </w:rPr>
        <w:t>Vinit</w:t>
      </w:r>
      <w:proofErr w:type="spellEnd"/>
      <w:r w:rsidRPr="007F5ED6">
        <w:rPr>
          <w:rFonts w:asciiTheme="minorHAnsi" w:hAnsiTheme="minorHAnsi"/>
          <w:color w:val="000000"/>
          <w:sz w:val="22"/>
          <w:szCs w:val="22"/>
        </w:rPr>
        <w:t xml:space="preserve"> </w:t>
      </w:r>
      <w:proofErr w:type="spellStart"/>
      <w:r w:rsidRPr="007F5ED6">
        <w:rPr>
          <w:rStyle w:val="StyleStyleBold12pt"/>
          <w:rFonts w:asciiTheme="minorHAnsi" w:hAnsiTheme="minorHAnsi"/>
        </w:rPr>
        <w:t>Haksar</w:t>
      </w:r>
      <w:proofErr w:type="spellEnd"/>
      <w:r w:rsidRPr="007F5ED6">
        <w:rPr>
          <w:rFonts w:asciiTheme="minorHAnsi" w:hAnsiTheme="minorHAnsi"/>
          <w:color w:val="000000"/>
          <w:sz w:val="22"/>
          <w:szCs w:val="22"/>
        </w:rPr>
        <w:t xml:space="preserve">, Fellow of the Royal Society of Edinburgh and an Honorary Fellow, School of Philosophy, Summer/Fall </w:t>
      </w:r>
      <w:r w:rsidRPr="007F5ED6">
        <w:rPr>
          <w:rStyle w:val="StyleStyleBold12pt"/>
          <w:rFonts w:asciiTheme="minorHAnsi" w:hAnsiTheme="minorHAnsi"/>
        </w:rPr>
        <w:t>2003</w:t>
      </w:r>
      <w:r w:rsidRPr="007F5ED6">
        <w:rPr>
          <w:rFonts w:asciiTheme="minorHAnsi" w:hAnsiTheme="minorHAnsi"/>
          <w:color w:val="000000"/>
          <w:sz w:val="22"/>
          <w:szCs w:val="22"/>
        </w:rPr>
        <w:t xml:space="preserve">, </w:t>
      </w:r>
      <w:proofErr w:type="gramStart"/>
      <w:r w:rsidRPr="007F5ED6">
        <w:rPr>
          <w:rFonts w:asciiTheme="minorHAnsi" w:hAnsiTheme="minorHAnsi"/>
          <w:color w:val="000000"/>
          <w:sz w:val="22"/>
          <w:szCs w:val="22"/>
        </w:rPr>
        <w:t>The</w:t>
      </w:r>
      <w:proofErr w:type="gramEnd"/>
      <w:r w:rsidRPr="007F5ED6">
        <w:rPr>
          <w:rFonts w:asciiTheme="minorHAnsi" w:hAnsiTheme="minorHAnsi"/>
          <w:color w:val="000000"/>
          <w:sz w:val="22"/>
          <w:szCs w:val="22"/>
        </w:rPr>
        <w:t xml:space="preserve"> Right to Civil Disobedience, p. 417-418</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Consider two recent examples from India. </w:t>
      </w:r>
      <w:r w:rsidRPr="007F5ED6">
        <w:rPr>
          <w:rFonts w:asciiTheme="minorHAnsi" w:hAnsiTheme="minorHAnsi"/>
          <w:b/>
          <w:bCs/>
          <w:color w:val="000000"/>
          <w:sz w:val="22"/>
          <w:szCs w:val="22"/>
          <w:u w:val="single"/>
        </w:rPr>
        <w:t xml:space="preserve">There has been a protest movement at the building of the Narmada Dam, which has displaced many </w:t>
      </w:r>
      <w:proofErr w:type="spellStart"/>
      <w:r w:rsidRPr="007F5ED6">
        <w:rPr>
          <w:rFonts w:asciiTheme="minorHAnsi" w:hAnsiTheme="minorHAnsi"/>
          <w:b/>
          <w:bCs/>
          <w:color w:val="000000"/>
          <w:sz w:val="22"/>
          <w:szCs w:val="22"/>
          <w:u w:val="single"/>
        </w:rPr>
        <w:t>Adivasis</w:t>
      </w:r>
      <w:proofErr w:type="spellEnd"/>
      <w:r w:rsidRPr="007F5ED6">
        <w:rPr>
          <w:rFonts w:asciiTheme="minorHAnsi" w:hAnsiTheme="minorHAnsi"/>
          <w:b/>
          <w:bCs/>
          <w:color w:val="000000"/>
          <w:sz w:val="22"/>
          <w:szCs w:val="22"/>
          <w:u w:val="single"/>
        </w:rPr>
        <w:t xml:space="preserve"> who lived in that area. While the dam is intended to benefit many people by providing electricity and other facilities, the human cost is enormous. Apart from the havoc of displacement, the resettlement being offered is most inadequate, and there is enormous corruption involved in the process of giving compensation. There are competing values here, for the dam will also benefit many, including the poor. The protest movement has been unsuccessful in preventing the dam from being built, although it has increased the social awareness regarding the plight of the displaced in such cases.</w:t>
      </w:r>
      <w:r w:rsidRPr="007F5ED6">
        <w:rPr>
          <w:rFonts w:asciiTheme="minorHAnsi" w:hAnsiTheme="minorHAnsi"/>
          <w:color w:val="000000"/>
          <w:sz w:val="22"/>
          <w:szCs w:val="22"/>
        </w:rPr>
        <w:t xml:space="preserve"> As a result, it is possible that the authorities will be more careful before embarking on such projects elsewhere.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3"/>
        <w:rPr>
          <w:rFonts w:asciiTheme="minorHAnsi" w:hAnsiTheme="minorHAnsi"/>
        </w:rPr>
      </w:pPr>
      <w:bookmarkStart w:id="26" w:name="_Toc429402097"/>
      <w:r w:rsidRPr="007F5ED6">
        <w:rPr>
          <w:rFonts w:asciiTheme="minorHAnsi" w:hAnsiTheme="minorHAnsi"/>
        </w:rPr>
        <w:lastRenderedPageBreak/>
        <w:t xml:space="preserve">A/2 Feminism </w:t>
      </w:r>
      <w:r w:rsidRPr="007F5ED6">
        <w:rPr>
          <w:rFonts w:asciiTheme="minorHAnsi" w:hAnsiTheme="minorHAnsi"/>
          <w:highlight w:val="yellow"/>
        </w:rPr>
        <w:t>(0/1)</w:t>
      </w:r>
      <w:bookmarkEnd w:id="26"/>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Current feminism movements choose legislative means over civil disobedience as their means to enact change.  </w:t>
      </w:r>
    </w:p>
    <w:p w:rsidR="00A40F44" w:rsidRPr="007F5ED6" w:rsidRDefault="00A40F44" w:rsidP="00A40F44">
      <w:pPr>
        <w:pStyle w:val="Heading4"/>
        <w:rPr>
          <w:rFonts w:asciiTheme="minorHAnsi" w:hAnsiTheme="minorHAnsi"/>
        </w:rPr>
      </w:pPr>
      <w:r w:rsidRPr="007F5ED6">
        <w:rPr>
          <w:rFonts w:asciiTheme="minorHAnsi" w:hAnsiTheme="minorHAnsi"/>
        </w:rPr>
        <w:t xml:space="preserve">Feminism is rarely achieved through civil disobedience; other democratic means of influencing government are utilized.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John W. </w:t>
      </w:r>
      <w:r w:rsidRPr="007F5ED6">
        <w:rPr>
          <w:rStyle w:val="StyleStyleBold12pt"/>
          <w:rFonts w:asciiTheme="minorHAnsi" w:hAnsiTheme="minorHAnsi"/>
        </w:rPr>
        <w:t>Whitehead</w:t>
      </w:r>
      <w:r w:rsidRPr="007F5ED6">
        <w:rPr>
          <w:rFonts w:asciiTheme="minorHAnsi" w:hAnsiTheme="minorHAnsi"/>
          <w:color w:val="000000"/>
          <w:sz w:val="22"/>
          <w:szCs w:val="22"/>
        </w:rPr>
        <w:t xml:space="preserve">, JD University of Arkansas, </w:t>
      </w:r>
      <w:r w:rsidRPr="007F5ED6">
        <w:rPr>
          <w:rStyle w:val="StyleStyleBold12pt"/>
          <w:rFonts w:asciiTheme="minorHAnsi" w:hAnsiTheme="minorHAnsi"/>
        </w:rPr>
        <w:t>1991</w:t>
      </w:r>
      <w:r w:rsidRPr="007F5ED6">
        <w:rPr>
          <w:rFonts w:asciiTheme="minorHAnsi" w:hAnsiTheme="minorHAnsi"/>
          <w:color w:val="000000"/>
          <w:sz w:val="22"/>
          <w:szCs w:val="22"/>
        </w:rPr>
        <w:t xml:space="preserve">, Civil Disobedience </w:t>
      </w:r>
      <w:proofErr w:type="gramStart"/>
      <w:r w:rsidRPr="007F5ED6">
        <w:rPr>
          <w:rFonts w:asciiTheme="minorHAnsi" w:hAnsiTheme="minorHAnsi"/>
          <w:color w:val="000000"/>
          <w:sz w:val="22"/>
          <w:szCs w:val="22"/>
        </w:rPr>
        <w:t>And</w:t>
      </w:r>
      <w:proofErr w:type="gramEnd"/>
      <w:r w:rsidRPr="007F5ED6">
        <w:rPr>
          <w:rFonts w:asciiTheme="minorHAnsi" w:hAnsiTheme="minorHAnsi"/>
          <w:color w:val="000000"/>
          <w:sz w:val="22"/>
          <w:szCs w:val="22"/>
        </w:rPr>
        <w:t xml:space="preserve"> Operation Rescue: A Historical And Theoretical Analysis, p. 81</w:t>
      </w:r>
    </w:p>
    <w:p w:rsidR="00A40F44" w:rsidRPr="007F5ED6" w:rsidRDefault="00A40F44" w:rsidP="00A40F44">
      <w:pPr>
        <w:rPr>
          <w:rFonts w:asciiTheme="minorHAnsi" w:hAnsiTheme="minorHAnsi"/>
          <w:color w:val="000000"/>
        </w:rPr>
      </w:pPr>
      <w:r w:rsidRPr="007F5ED6">
        <w:rPr>
          <w:rFonts w:asciiTheme="minorHAnsi" w:hAnsiTheme="minorHAnsi"/>
          <w:b/>
          <w:u w:val="single"/>
        </w:rPr>
        <w:t>Even during this period of the women's movement, however, few groups resorted to civil disobedience as a form of social protest. Feminist theory, apparently, contends that legislatures and law enforcement are unreceptive to moral arguments and, thus, the movement has "resorted to traditional lobbying techniques and other liberal democratic means of influencing legislation</w:t>
      </w:r>
      <w:proofErr w:type="gramStart"/>
      <w:r w:rsidRPr="007F5ED6">
        <w:rPr>
          <w:rFonts w:asciiTheme="minorHAnsi" w:hAnsiTheme="minorHAnsi"/>
          <w:b/>
          <w:u w:val="single"/>
        </w:rPr>
        <w:t>. '</w:t>
      </w:r>
      <w:proofErr w:type="gramEnd"/>
      <w:r w:rsidRPr="007F5ED6">
        <w:rPr>
          <w:rFonts w:asciiTheme="minorHAnsi" w:hAnsiTheme="minorHAnsi"/>
        </w:rPr>
        <w:t xml:space="preserve"> Only occasionally do feminists now resort to civil disobedience, and then, only to challenge the justice of selected laws or practices.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Civil disobedience can cause resentment toward the group in question, which could foster more sexism for a feminist movement.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Heading4"/>
        <w:rPr>
          <w:rStyle w:val="StyleStyleBold12pt"/>
          <w:rFonts w:asciiTheme="minorHAnsi" w:hAnsiTheme="minorHAnsi"/>
          <w:b/>
          <w:bCs/>
        </w:rPr>
      </w:pPr>
      <w:r w:rsidRPr="007F5ED6">
        <w:rPr>
          <w:rStyle w:val="StyleStyleBold12pt"/>
          <w:rFonts w:asciiTheme="minorHAnsi" w:hAnsiTheme="minorHAnsi"/>
        </w:rPr>
        <w:t xml:space="preserve">Civil disobedience can foster resentment and rage both from legislators and the populous. </w:t>
      </w:r>
    </w:p>
    <w:p w:rsidR="00A40F44" w:rsidRPr="007F5ED6" w:rsidRDefault="00A40F44" w:rsidP="00A40F44">
      <w:pPr>
        <w:rPr>
          <w:rStyle w:val="StyleStyleBold12pt"/>
          <w:rFonts w:asciiTheme="minorHAnsi" w:hAnsiTheme="minorHAnsi"/>
          <w:b w:val="0"/>
        </w:rPr>
      </w:pPr>
      <w:proofErr w:type="spellStart"/>
      <w:r w:rsidRPr="007F5ED6">
        <w:rPr>
          <w:rStyle w:val="StyleStyleBold12pt"/>
          <w:rFonts w:asciiTheme="minorHAnsi" w:hAnsiTheme="minorHAnsi"/>
        </w:rPr>
        <w:t>María</w:t>
      </w:r>
      <w:proofErr w:type="spellEnd"/>
      <w:r w:rsidRPr="007F5ED6">
        <w:rPr>
          <w:rStyle w:val="StyleStyleBold12pt"/>
          <w:rFonts w:asciiTheme="minorHAnsi" w:hAnsiTheme="minorHAnsi"/>
        </w:rPr>
        <w:t xml:space="preserve"> José Falcón y </w:t>
      </w:r>
      <w:proofErr w:type="spellStart"/>
      <w:r w:rsidRPr="007F5ED6">
        <w:rPr>
          <w:rStyle w:val="StyleStyleBold12pt"/>
          <w:rFonts w:asciiTheme="minorHAnsi" w:hAnsiTheme="minorHAnsi"/>
        </w:rPr>
        <w:t>Tella</w:t>
      </w:r>
      <w:proofErr w:type="spellEnd"/>
      <w:r w:rsidRPr="007F5ED6">
        <w:rPr>
          <w:rStyle w:val="StyleStyleBold12pt"/>
          <w:rFonts w:asciiTheme="minorHAnsi" w:hAnsiTheme="minorHAnsi"/>
        </w:rPr>
        <w:t xml:space="preserve">, Professor of Philosophy of Law </w:t>
      </w:r>
      <w:proofErr w:type="spellStart"/>
      <w:r w:rsidRPr="007F5ED6">
        <w:rPr>
          <w:rStyle w:val="StyleStyleBold12pt"/>
          <w:rFonts w:asciiTheme="minorHAnsi" w:hAnsiTheme="minorHAnsi"/>
        </w:rPr>
        <w:t>Complutense</w:t>
      </w:r>
      <w:proofErr w:type="spellEnd"/>
      <w:r w:rsidRPr="007F5ED6">
        <w:rPr>
          <w:rStyle w:val="StyleStyleBold12pt"/>
          <w:rFonts w:asciiTheme="minorHAnsi" w:hAnsiTheme="minorHAnsi"/>
        </w:rPr>
        <w:t xml:space="preserve"> University of Madrid, 2004, Civil Disobedience, p. 189-190</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To this is added that the practice of civil disobedience goes contrary to its own proper ends; for, although the objectives might be deliberate illegally, which it causes creates a sentiment of rage and resentment in both the law-makers and the people, and thus produces a reaction completely at odds with the one sought for; it creates enemies rather than friends.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The risk of increased patriarchy turns any benefit from acts of civil disobedience, as patriarchy is the root of all other impacts.  </w:t>
      </w:r>
    </w:p>
    <w:p w:rsidR="00A40F44" w:rsidRPr="007F5ED6" w:rsidRDefault="00A40F44" w:rsidP="00A40F44">
      <w:pPr>
        <w:rPr>
          <w:rFonts w:asciiTheme="minorHAnsi" w:hAnsiTheme="minorHAnsi"/>
        </w:rPr>
      </w:pPr>
    </w:p>
    <w:p w:rsidR="00A40F44" w:rsidRPr="007F5ED6" w:rsidRDefault="00A40F44" w:rsidP="00A40F44">
      <w:pPr>
        <w:pStyle w:val="Heading3"/>
        <w:rPr>
          <w:rStyle w:val="StyleStyleBold12pt"/>
          <w:rFonts w:asciiTheme="minorHAnsi" w:hAnsiTheme="minorHAnsi"/>
          <w:b/>
          <w:bCs w:val="0"/>
          <w:sz w:val="32"/>
        </w:rPr>
      </w:pPr>
      <w:bookmarkStart w:id="27" w:name="_Toc429402098"/>
      <w:r w:rsidRPr="007F5ED6">
        <w:rPr>
          <w:rFonts w:asciiTheme="minorHAnsi" w:hAnsiTheme="minorHAnsi"/>
        </w:rPr>
        <w:lastRenderedPageBreak/>
        <w:t xml:space="preserve">A/2 Racism </w:t>
      </w:r>
      <w:r w:rsidRPr="007F5ED6">
        <w:rPr>
          <w:rFonts w:asciiTheme="minorHAnsi" w:hAnsiTheme="minorHAnsi"/>
          <w:highlight w:val="yellow"/>
        </w:rPr>
        <w:t>(0/1)</w:t>
      </w:r>
      <w:bookmarkEnd w:id="27"/>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proofErr w:type="gramStart"/>
      <w:r w:rsidRPr="007F5ED6">
        <w:rPr>
          <w:rStyle w:val="StyleStyleBold12pt"/>
          <w:rFonts w:asciiTheme="minorHAnsi" w:hAnsiTheme="minorHAnsi"/>
        </w:rPr>
        <w:t>1 Racism</w:t>
      </w:r>
      <w:proofErr w:type="gramEnd"/>
      <w:r w:rsidRPr="007F5ED6">
        <w:rPr>
          <w:rStyle w:val="StyleStyleBold12pt"/>
          <w:rFonts w:asciiTheme="minorHAnsi" w:hAnsiTheme="minorHAnsi"/>
        </w:rPr>
        <w:t xml:space="preserve"> is not preventable through civil disobedience; thought it may bring light to an issue, only policy changes can eliminate racism through forcing change among the populous.  </w:t>
      </w:r>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Civil disobedience can lead to xenophobia, which can ruin the intent of civil disobedience in the first place – to stop oppression. Xenophobia can foster racism in a society, demolishing democracy.  </w:t>
      </w:r>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Fonts w:asciiTheme="minorHAnsi" w:hAnsiTheme="minorHAnsi"/>
          <w:b/>
          <w:bCs/>
          <w:sz w:val="26"/>
        </w:rPr>
      </w:pPr>
      <w:r w:rsidRPr="007F5ED6">
        <w:rPr>
          <w:rStyle w:val="StyleStyleBold12pt"/>
          <w:rFonts w:asciiTheme="minorHAnsi" w:hAnsiTheme="minorHAnsi"/>
        </w:rPr>
        <w:t xml:space="preserve">3. Civil disobedience can incite violence against minority groups, fostering a cyclical and inevitable pattern of racism and violence. </w:t>
      </w:r>
    </w:p>
    <w:p w:rsidR="00A40F44" w:rsidRPr="007F5ED6" w:rsidRDefault="00A40F44" w:rsidP="00A40F44">
      <w:pPr>
        <w:pStyle w:val="Heading4"/>
        <w:rPr>
          <w:rFonts w:asciiTheme="minorHAnsi" w:hAnsiTheme="minorHAnsi"/>
        </w:rPr>
      </w:pPr>
      <w:r w:rsidRPr="007F5ED6">
        <w:rPr>
          <w:rFonts w:asciiTheme="minorHAnsi" w:hAnsiTheme="minorHAnsi"/>
        </w:rPr>
        <w:t xml:space="preserve">Studies show that adolescents that participate in civil disobedience have higher levels of xenophobia. </w:t>
      </w:r>
    </w:p>
    <w:p w:rsidR="00A40F44" w:rsidRPr="007F5ED6" w:rsidRDefault="00A40F44" w:rsidP="00A40F44">
      <w:pPr>
        <w:rPr>
          <w:rFonts w:asciiTheme="minorHAnsi" w:hAnsiTheme="minorHAnsi"/>
        </w:rPr>
      </w:pPr>
      <w:r w:rsidRPr="007F5ED6">
        <w:rPr>
          <w:rFonts w:asciiTheme="minorHAnsi" w:hAnsiTheme="minorHAnsi"/>
        </w:rPr>
        <w:t xml:space="preserve">Mikael </w:t>
      </w:r>
      <w:proofErr w:type="spellStart"/>
      <w:r w:rsidRPr="007F5ED6">
        <w:rPr>
          <w:rStyle w:val="StyleStyleBold12pt"/>
          <w:rFonts w:asciiTheme="minorHAnsi" w:hAnsiTheme="minorHAnsi"/>
        </w:rPr>
        <w:t>Hjerm</w:t>
      </w:r>
      <w:proofErr w:type="spellEnd"/>
      <w:r w:rsidRPr="007F5ED6">
        <w:rPr>
          <w:rFonts w:asciiTheme="minorHAnsi" w:hAnsiTheme="minorHAnsi"/>
        </w:rPr>
        <w:t xml:space="preserve">, Umea University, December, </w:t>
      </w:r>
      <w:r w:rsidRPr="007F5ED6">
        <w:rPr>
          <w:rStyle w:val="StyleStyleBold12pt"/>
          <w:rFonts w:asciiTheme="minorHAnsi" w:hAnsiTheme="minorHAnsi"/>
        </w:rPr>
        <w:t>2005</w:t>
      </w:r>
      <w:r w:rsidRPr="007F5ED6">
        <w:rPr>
          <w:rFonts w:asciiTheme="minorHAnsi" w:hAnsiTheme="minorHAnsi"/>
        </w:rPr>
        <w:t>, What the Future May Bring: Xenophobia among Swedish Adolescent, p. 300</w:t>
      </w:r>
    </w:p>
    <w:p w:rsidR="00A40F44" w:rsidRPr="007F5ED6" w:rsidRDefault="00A40F44" w:rsidP="00A40F44">
      <w:pPr>
        <w:rPr>
          <w:rFonts w:asciiTheme="minorHAnsi" w:hAnsiTheme="minorHAnsi"/>
          <w:b/>
          <w:u w:val="single"/>
        </w:rPr>
      </w:pPr>
      <w:r w:rsidRPr="007F5ED6">
        <w:rPr>
          <w:rFonts w:asciiTheme="minorHAnsi" w:hAnsiTheme="minorHAnsi"/>
        </w:rPr>
        <w:t>However</w:t>
      </w:r>
      <w:r w:rsidRPr="007F5ED6">
        <w:rPr>
          <w:rFonts w:asciiTheme="minorHAnsi" w:hAnsiTheme="minorHAnsi"/>
          <w:b/>
          <w:u w:val="single"/>
        </w:rPr>
        <w:t>, adolescents who display a high willingness to perform acts of civil disobedience, such as spray painting protest slogans, blocking traffic or occupying public buildings, are more likely to display high levels of xenophobia. The willingness to actively participate in democratic ways of changing the system from within is associated with an acceptance of immigrants, whereas a willingness to perform actions in protest outside the democratic system is associated with a higher risk of xenophobia.</w:t>
      </w:r>
    </w:p>
    <w:p w:rsidR="00A40F44" w:rsidRPr="007F5ED6" w:rsidRDefault="00A40F44" w:rsidP="00A40F44">
      <w:pPr>
        <w:rPr>
          <w:rFonts w:asciiTheme="minorHAnsi" w:hAnsiTheme="minorHAnsi"/>
          <w:b/>
          <w:u w:val="single"/>
        </w:rPr>
      </w:pPr>
    </w:p>
    <w:p w:rsidR="00A40F44" w:rsidRPr="007F5ED6" w:rsidRDefault="00A40F44" w:rsidP="00A40F44">
      <w:pPr>
        <w:pStyle w:val="Heading4"/>
        <w:rPr>
          <w:rFonts w:asciiTheme="minorHAnsi" w:hAnsiTheme="minorHAnsi"/>
        </w:rPr>
      </w:pPr>
      <w:r w:rsidRPr="007F5ED6">
        <w:rPr>
          <w:rFonts w:asciiTheme="minorHAnsi" w:hAnsiTheme="minorHAnsi"/>
        </w:rPr>
        <w:t xml:space="preserve">Acts of civil disobedience can foster resentment and even racism against those protesting; </w:t>
      </w:r>
      <w:proofErr w:type="spellStart"/>
      <w:r w:rsidRPr="007F5ED6">
        <w:rPr>
          <w:rFonts w:asciiTheme="minorHAnsi" w:hAnsiTheme="minorHAnsi"/>
        </w:rPr>
        <w:t>Ghandi’s</w:t>
      </w:r>
      <w:proofErr w:type="spellEnd"/>
      <w:r w:rsidRPr="007F5ED6">
        <w:rPr>
          <w:rFonts w:asciiTheme="minorHAnsi" w:hAnsiTheme="minorHAnsi"/>
        </w:rPr>
        <w:t xml:space="preserve"> experience proves. </w:t>
      </w:r>
    </w:p>
    <w:p w:rsidR="00A40F44" w:rsidRPr="007F5ED6" w:rsidRDefault="00A40F44" w:rsidP="00A40F44">
      <w:pPr>
        <w:rPr>
          <w:rFonts w:asciiTheme="minorHAnsi" w:hAnsiTheme="minorHAnsi"/>
        </w:rPr>
      </w:pPr>
      <w:r w:rsidRPr="007F5ED6">
        <w:rPr>
          <w:rFonts w:asciiTheme="minorHAnsi" w:hAnsiTheme="minorHAnsi"/>
        </w:rPr>
        <w:t xml:space="preserve">History.com, June 7, 2015, “Gandhi’s first act of civil disobedience,” The History Channel, </w:t>
      </w:r>
      <w:hyperlink r:id="rId32" w:history="1">
        <w:r w:rsidRPr="007F5ED6">
          <w:rPr>
            <w:rStyle w:val="Hyperlink"/>
            <w:rFonts w:asciiTheme="minorHAnsi" w:hAnsiTheme="minorHAnsi"/>
          </w:rPr>
          <w:t>http://www.history.com/this-day-in-history/gandhis-first-act-of-civil-disobedience</w:t>
        </w:r>
      </w:hyperlink>
      <w:r w:rsidRPr="007F5ED6">
        <w:rPr>
          <w:rFonts w:asciiTheme="minorHAnsi" w:hAnsiTheme="minorHAnsi"/>
        </w:rPr>
        <w:t xml:space="preserve"> (accessed 9/7/15) </w:t>
      </w:r>
    </w:p>
    <w:p w:rsidR="00A40F44" w:rsidRPr="007F5ED6" w:rsidRDefault="00A40F44" w:rsidP="00A40F44">
      <w:pPr>
        <w:rPr>
          <w:rFonts w:asciiTheme="minorHAnsi" w:hAnsiTheme="minorHAnsi"/>
          <w:b/>
          <w:u w:val="single"/>
        </w:rPr>
      </w:pPr>
      <w:r w:rsidRPr="007F5ED6">
        <w:rPr>
          <w:rFonts w:asciiTheme="minorHAnsi" w:hAnsiTheme="minorHAnsi"/>
          <w:b/>
          <w:u w:val="single"/>
        </w:rPr>
        <w:t xml:space="preserve">When violence broke out between Hindus and Muslims in India in 1947, he resorted to fasts and visits to the troubled areas in an effort to end India’s religious strife. On January 30, 1948, he was on one such prayer vigil in New Delhi when he was fatally shot by </w:t>
      </w:r>
      <w:proofErr w:type="spellStart"/>
      <w:r w:rsidRPr="007F5ED6">
        <w:rPr>
          <w:rFonts w:asciiTheme="minorHAnsi" w:hAnsiTheme="minorHAnsi"/>
          <w:b/>
          <w:u w:val="single"/>
        </w:rPr>
        <w:t>Nathuram</w:t>
      </w:r>
      <w:proofErr w:type="spellEnd"/>
      <w:r w:rsidRPr="007F5ED6">
        <w:rPr>
          <w:rFonts w:asciiTheme="minorHAnsi" w:hAnsiTheme="minorHAnsi"/>
          <w:b/>
          <w:u w:val="single"/>
        </w:rPr>
        <w:t xml:space="preserve"> </w:t>
      </w:r>
      <w:proofErr w:type="spellStart"/>
      <w:r w:rsidRPr="007F5ED6">
        <w:rPr>
          <w:rFonts w:asciiTheme="minorHAnsi" w:hAnsiTheme="minorHAnsi"/>
          <w:b/>
          <w:u w:val="single"/>
        </w:rPr>
        <w:t>Godse</w:t>
      </w:r>
      <w:proofErr w:type="spellEnd"/>
      <w:r w:rsidRPr="007F5ED6">
        <w:rPr>
          <w:rFonts w:asciiTheme="minorHAnsi" w:hAnsiTheme="minorHAnsi"/>
          <w:b/>
          <w:u w:val="single"/>
        </w:rPr>
        <w:t>, a Hindu extremist who objected to Gandhi’s tolerance for the Muslims.</w:t>
      </w:r>
    </w:p>
    <w:p w:rsidR="00A40F44" w:rsidRPr="007F5ED6" w:rsidRDefault="00A40F44" w:rsidP="00A40F44">
      <w:pPr>
        <w:pStyle w:val="Heading3"/>
        <w:rPr>
          <w:rFonts w:asciiTheme="minorHAnsi" w:hAnsiTheme="minorHAnsi"/>
        </w:rPr>
      </w:pPr>
      <w:bookmarkStart w:id="28" w:name="_Toc429402099"/>
      <w:r w:rsidRPr="007F5ED6">
        <w:rPr>
          <w:rFonts w:asciiTheme="minorHAnsi" w:hAnsiTheme="minorHAnsi"/>
        </w:rPr>
        <w:lastRenderedPageBreak/>
        <w:t xml:space="preserve">A/2 isms </w:t>
      </w:r>
      <w:r w:rsidRPr="007F5ED6">
        <w:rPr>
          <w:rFonts w:asciiTheme="minorHAnsi" w:hAnsiTheme="minorHAnsi"/>
          <w:highlight w:val="yellow"/>
        </w:rPr>
        <w:t>(0/1)</w:t>
      </w:r>
      <w:bookmarkEnd w:id="28"/>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Justice and the law are </w:t>
      </w:r>
      <w:proofErr w:type="gramStart"/>
      <w:r w:rsidRPr="007F5ED6">
        <w:rPr>
          <w:rStyle w:val="StyleStyleBold12pt"/>
          <w:rFonts w:asciiTheme="minorHAnsi" w:hAnsiTheme="minorHAnsi"/>
        </w:rPr>
        <w:t>key</w:t>
      </w:r>
      <w:proofErr w:type="gramEnd"/>
      <w:r w:rsidRPr="007F5ED6">
        <w:rPr>
          <w:rStyle w:val="StyleStyleBold12pt"/>
          <w:rFonts w:asciiTheme="minorHAnsi" w:hAnsiTheme="minorHAnsi"/>
        </w:rPr>
        <w:t xml:space="preserve"> to protect rights. When rights are infringed upon, the law is a means to ensure a permanent solution to the discrimination that exists. Human liberty is possible through the law.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Justice is crucial in the interpretation of whether a law is just, which is crucial for human liberty and happiness.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Bruce P. </w:t>
      </w:r>
      <w:proofErr w:type="spellStart"/>
      <w:r w:rsidRPr="007F5ED6">
        <w:rPr>
          <w:rStyle w:val="StyleStyleBold12pt"/>
          <w:rFonts w:asciiTheme="minorHAnsi" w:hAnsiTheme="minorHAnsi"/>
        </w:rPr>
        <w:t>Frohnen</w:t>
      </w:r>
      <w:proofErr w:type="spellEnd"/>
      <w:r w:rsidRPr="007F5ED6">
        <w:rPr>
          <w:rFonts w:asciiTheme="minorHAnsi" w:hAnsiTheme="minorHAnsi"/>
          <w:color w:val="000000"/>
          <w:sz w:val="22"/>
          <w:szCs w:val="22"/>
        </w:rPr>
        <w:t xml:space="preserve">, Professor of Law, Ohio Northern University College of Law, </w:t>
      </w:r>
      <w:r w:rsidRPr="007F5ED6">
        <w:rPr>
          <w:rStyle w:val="StyleStyleBold12pt"/>
          <w:rFonts w:asciiTheme="minorHAnsi" w:hAnsiTheme="minorHAnsi"/>
        </w:rPr>
        <w:t>2014</w:t>
      </w:r>
      <w:r w:rsidRPr="007F5ED6">
        <w:rPr>
          <w:rFonts w:asciiTheme="minorHAnsi" w:hAnsiTheme="minorHAnsi"/>
          <w:color w:val="000000"/>
          <w:sz w:val="22"/>
          <w:szCs w:val="22"/>
        </w:rPr>
        <w:t>, The Irreducible, Minimal Morality of Law: Reconsidering the Positivist/Natural Law Divide in Light of Legal Purpose, and the Rule of law, p. 471</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Hart’s moral imperative is clear: “Law is not morality; do not let it supplant morality.” But what does this tell us about the moral status or content of law itself? Despite his concern to distinguish the two, it remains the case that, for Hart, law and morality are intimately associated. Firstly, Hart recognizes that </w:t>
      </w:r>
      <w:r w:rsidRPr="007F5ED6">
        <w:rPr>
          <w:rFonts w:asciiTheme="minorHAnsi" w:hAnsiTheme="minorHAnsi"/>
          <w:b/>
          <w:bCs/>
          <w:color w:val="000000"/>
          <w:sz w:val="22"/>
          <w:szCs w:val="22"/>
          <w:u w:val="single"/>
        </w:rPr>
        <w:t>justice is a relevant criterion to be used in evaluating laws;</w:t>
      </w:r>
      <w:r w:rsidRPr="007F5ED6">
        <w:rPr>
          <w:rFonts w:asciiTheme="minorHAnsi" w:hAnsiTheme="minorHAnsi"/>
          <w:color w:val="000000"/>
          <w:sz w:val="22"/>
          <w:szCs w:val="22"/>
        </w:rPr>
        <w:t xml:space="preserve"> for Hart, </w:t>
      </w:r>
      <w:r w:rsidRPr="007F5ED6">
        <w:rPr>
          <w:rFonts w:asciiTheme="minorHAnsi" w:hAnsiTheme="minorHAnsi"/>
          <w:b/>
          <w:bCs/>
          <w:color w:val="000000"/>
          <w:sz w:val="22"/>
          <w:szCs w:val="22"/>
          <w:u w:val="single"/>
        </w:rPr>
        <w:t>“natural procedural justice,” or procedural due process, is a necessary means of achieving the legal imperative of treating like cases alike. Justice is a mere subset of morality and as such cannot determine the validity of rules any more than can morality itself.</w:t>
      </w:r>
      <w:r w:rsidRPr="007F5ED6">
        <w:rPr>
          <w:rFonts w:asciiTheme="minorHAnsi" w:hAnsiTheme="minorHAnsi"/>
          <w:color w:val="000000"/>
          <w:sz w:val="22"/>
          <w:szCs w:val="22"/>
        </w:rPr>
        <w:t xml:space="preserve"> Further, we should remember that the very principles of legality are, in Hart’s view, “compatible with very great iniquity.” Nonetheless, according to Hart, </w:t>
      </w:r>
      <w:r w:rsidRPr="007F5ED6">
        <w:rPr>
          <w:rFonts w:asciiTheme="minorHAnsi" w:hAnsiTheme="minorHAnsi"/>
          <w:b/>
          <w:bCs/>
          <w:color w:val="000000"/>
          <w:sz w:val="22"/>
          <w:szCs w:val="22"/>
          <w:u w:val="single"/>
        </w:rPr>
        <w:t xml:space="preserve">“[T]he normal generality of law is desirable not only for reasons of economy but because it will enable individuals to predict the future and . . . this is a powerful contribution to human liberty and happiness.” </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When activists take to the streets, they are often labeled as terrorists. When labeled as such, eliminating oppression becomes impossible.  </w:t>
      </w:r>
    </w:p>
    <w:p w:rsidR="00A40F44" w:rsidRPr="007F5ED6" w:rsidRDefault="00A40F44" w:rsidP="00A40F44">
      <w:pPr>
        <w:rPr>
          <w:rFonts w:asciiTheme="minorHAnsi" w:hAnsiTheme="minorHAnsi"/>
        </w:rPr>
      </w:pP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Civil disobedience can never be solvent; activists will be labeled as engaging in terrorism.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Cesar </w:t>
      </w:r>
      <w:proofErr w:type="spellStart"/>
      <w:r w:rsidRPr="007F5ED6">
        <w:rPr>
          <w:rFonts w:asciiTheme="minorHAnsi" w:hAnsiTheme="minorHAnsi"/>
          <w:color w:val="000000"/>
          <w:sz w:val="22"/>
          <w:szCs w:val="22"/>
        </w:rPr>
        <w:t>Cuauhtemoc</w:t>
      </w:r>
      <w:proofErr w:type="spellEnd"/>
      <w:r w:rsidRPr="007F5ED6">
        <w:rPr>
          <w:rFonts w:asciiTheme="minorHAnsi" w:hAnsiTheme="minorHAnsi"/>
          <w:color w:val="000000"/>
          <w:sz w:val="22"/>
          <w:szCs w:val="22"/>
        </w:rPr>
        <w:t xml:space="preserve"> </w:t>
      </w:r>
      <w:r w:rsidRPr="007F5ED6">
        <w:rPr>
          <w:rStyle w:val="StyleStyleBold12pt"/>
          <w:rFonts w:asciiTheme="minorHAnsi" w:hAnsiTheme="minorHAnsi"/>
        </w:rPr>
        <w:t>Garcia</w:t>
      </w:r>
      <w:r w:rsidRPr="007F5ED6">
        <w:rPr>
          <w:rFonts w:asciiTheme="minorHAnsi" w:hAnsiTheme="minorHAnsi"/>
          <w:color w:val="000000"/>
          <w:sz w:val="22"/>
          <w:szCs w:val="22"/>
        </w:rPr>
        <w:t xml:space="preserve"> </w:t>
      </w:r>
      <w:r w:rsidRPr="007F5ED6">
        <w:rPr>
          <w:rStyle w:val="StyleStyleBold12pt"/>
          <w:rFonts w:asciiTheme="minorHAnsi" w:hAnsiTheme="minorHAnsi"/>
        </w:rPr>
        <w:t>Hernandez</w:t>
      </w:r>
      <w:r w:rsidRPr="007F5ED6">
        <w:rPr>
          <w:rFonts w:asciiTheme="minorHAnsi" w:hAnsiTheme="minorHAnsi"/>
          <w:color w:val="000000"/>
          <w:sz w:val="22"/>
          <w:szCs w:val="22"/>
        </w:rPr>
        <w:t xml:space="preserve"> JD, Boston College Law School and Managing Editor of the Third World Law Journal, November </w:t>
      </w:r>
      <w:r w:rsidRPr="007F5ED6">
        <w:rPr>
          <w:rStyle w:val="StyleStyleBold12pt"/>
          <w:rFonts w:asciiTheme="minorHAnsi" w:hAnsiTheme="minorHAnsi"/>
        </w:rPr>
        <w:t>2007</w:t>
      </w:r>
      <w:r w:rsidRPr="007F5ED6">
        <w:rPr>
          <w:rFonts w:asciiTheme="minorHAnsi" w:hAnsiTheme="minorHAnsi"/>
          <w:color w:val="000000"/>
          <w:sz w:val="22"/>
          <w:szCs w:val="22"/>
        </w:rPr>
        <w:t>, Radical Environmentalism: The New Civil Disobedience?, p. 314-315</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b/>
          <w:bCs/>
          <w:color w:val="000000"/>
          <w:sz w:val="22"/>
          <w:szCs w:val="22"/>
          <w:u w:val="single"/>
        </w:rPr>
        <w:t>Invoking the specter of terrorism represents a powerful police tactic to discredit and repress radical environmentalists. By defining domestic terrorism as “the unlawful use, or threatened use, of violence by a group or individual . . . against persons or property to intimidate or coerce a government, the civilian population, or any segment thereof,” virtually all forms of direct action civil disobedience performed by radical environmental activists qualify as terrorism on par with the actions of al Qaeda</w:t>
      </w:r>
      <w:r w:rsidRPr="007F5ED6">
        <w:rPr>
          <w:rFonts w:asciiTheme="minorHAnsi" w:hAnsiTheme="minorHAnsi"/>
          <w:color w:val="000000"/>
          <w:sz w:val="22"/>
          <w:szCs w:val="22"/>
        </w:rPr>
        <w:t>. Not surprisingly, government officials and commentators have equated radical environmentalists with the perpetrators of the attacks of September 11,256 even though no human deaths are attributable to radical environmental actions, while several thousand deaths resulted from the September 11 attacks.</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Civil disobedience can breed resentment towards a particular group of people, which can create further discrimination. After Occupy, many transient individuals were associated with the negative facets of the movement, even if they weren’t part of the initial movement. </w:t>
      </w:r>
    </w:p>
    <w:p w:rsidR="00A40F44" w:rsidRPr="007F5ED6" w:rsidRDefault="00A40F44" w:rsidP="00A40F44">
      <w:pPr>
        <w:pStyle w:val="Heading3"/>
        <w:rPr>
          <w:rFonts w:asciiTheme="minorHAnsi" w:hAnsiTheme="minorHAnsi"/>
        </w:rPr>
      </w:pPr>
      <w:bookmarkStart w:id="29" w:name="_Toc429402100"/>
      <w:r w:rsidRPr="007F5ED6">
        <w:rPr>
          <w:rFonts w:asciiTheme="minorHAnsi" w:hAnsiTheme="minorHAnsi"/>
        </w:rPr>
        <w:lastRenderedPageBreak/>
        <w:t>A/2 War</w:t>
      </w:r>
      <w:bookmarkEnd w:id="29"/>
      <w:r w:rsidRPr="007F5ED6">
        <w:rPr>
          <w:rFonts w:asciiTheme="minorHAnsi" w:hAnsiTheme="minorHAnsi"/>
        </w:rPr>
        <w:t xml:space="preserve"> </w:t>
      </w:r>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When civil disobedience in fragile states occurs, it tends to cause war and strife. At times, civil war becomes </w:t>
      </w:r>
      <w:proofErr w:type="gramStart"/>
      <w:r w:rsidRPr="007F5ED6">
        <w:rPr>
          <w:rStyle w:val="StyleStyleBold12pt"/>
          <w:rFonts w:asciiTheme="minorHAnsi" w:hAnsiTheme="minorHAnsi"/>
        </w:rPr>
        <w:t>an inevitability</w:t>
      </w:r>
      <w:proofErr w:type="gramEnd"/>
      <w:r w:rsidRPr="007F5ED6">
        <w:rPr>
          <w:rStyle w:val="StyleStyleBold12pt"/>
          <w:rFonts w:asciiTheme="minorHAnsi" w:hAnsiTheme="minorHAnsi"/>
        </w:rPr>
        <w:t xml:space="preserve">. When factions start protest, tensions rise, violence is deemed justified, and factions then are in civil war. </w:t>
      </w:r>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At times, war can be a necessary tool. When the international community can threaten the use of military force, a government will alter its civil rights policies, and the like. Civil disobedience is not enough to sway dictatorships from the status quo. </w:t>
      </w:r>
    </w:p>
    <w:p w:rsidR="00A40F44"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3. War is an effective means to remove totalitarian regimes from power. Civil disobedience was not enough for the Arab Spring to begin overthrowing dictatorships. The international community often plays a part. </w:t>
      </w:r>
    </w:p>
    <w:p w:rsidR="00A40F44" w:rsidRPr="007F5ED6" w:rsidRDefault="00A40F44" w:rsidP="00A40F44">
      <w:pPr>
        <w:rPr>
          <w:rFonts w:asciiTheme="minorHAnsi" w:hAnsiTheme="minorHAnsi"/>
        </w:rPr>
      </w:pPr>
    </w:p>
    <w:p w:rsidR="00A40F44" w:rsidRPr="007F5ED6" w:rsidRDefault="00A40F44" w:rsidP="00A40F44">
      <w:pPr>
        <w:pStyle w:val="Heading4"/>
        <w:rPr>
          <w:rFonts w:asciiTheme="minorHAnsi" w:hAnsiTheme="minorHAnsi"/>
        </w:rPr>
      </w:pPr>
      <w:r w:rsidRPr="007F5ED6">
        <w:rPr>
          <w:rFonts w:asciiTheme="minorHAnsi" w:hAnsiTheme="minorHAnsi"/>
        </w:rPr>
        <w:t xml:space="preserve">Kosovo </w:t>
      </w:r>
      <w:proofErr w:type="gramStart"/>
      <w:r w:rsidRPr="007F5ED6">
        <w:rPr>
          <w:rFonts w:asciiTheme="minorHAnsi" w:hAnsiTheme="minorHAnsi"/>
        </w:rPr>
        <w:t>proves,</w:t>
      </w:r>
      <w:proofErr w:type="gramEnd"/>
      <w:r w:rsidRPr="007F5ED6">
        <w:rPr>
          <w:rFonts w:asciiTheme="minorHAnsi" w:hAnsiTheme="minorHAnsi"/>
        </w:rPr>
        <w:t xml:space="preserve"> intervention can facilitate humanitarian objectives, even leading to necessary regime change. </w:t>
      </w:r>
    </w:p>
    <w:p w:rsidR="00A40F44" w:rsidRPr="007F5ED6" w:rsidRDefault="00A40F44" w:rsidP="00A40F44">
      <w:pPr>
        <w:rPr>
          <w:rFonts w:asciiTheme="minorHAnsi" w:hAnsiTheme="minorHAnsi"/>
        </w:rPr>
      </w:pPr>
      <w:r w:rsidRPr="007F5ED6">
        <w:rPr>
          <w:rFonts w:asciiTheme="minorHAnsi" w:hAnsiTheme="minorHAnsi"/>
        </w:rPr>
        <w:t xml:space="preserve">Rein </w:t>
      </w:r>
      <w:proofErr w:type="spellStart"/>
      <w:r w:rsidRPr="007F5ED6">
        <w:rPr>
          <w:rStyle w:val="StyleStyleBold12pt"/>
          <w:rFonts w:asciiTheme="minorHAnsi" w:hAnsiTheme="minorHAnsi"/>
        </w:rPr>
        <w:t>Müllerson</w:t>
      </w:r>
      <w:proofErr w:type="spellEnd"/>
      <w:r w:rsidRPr="007F5ED6">
        <w:rPr>
          <w:rFonts w:asciiTheme="minorHAnsi" w:hAnsiTheme="minorHAnsi"/>
        </w:rPr>
        <w:t xml:space="preserve">, Professor and Chair of International Law at King's College of London, </w:t>
      </w:r>
      <w:r w:rsidRPr="007F5ED6">
        <w:rPr>
          <w:rStyle w:val="StyleStyleBold12pt"/>
          <w:rFonts w:asciiTheme="minorHAnsi" w:hAnsiTheme="minorHAnsi"/>
        </w:rPr>
        <w:t>2013</w:t>
      </w:r>
      <w:r w:rsidRPr="007F5ED6">
        <w:rPr>
          <w:rFonts w:asciiTheme="minorHAnsi" w:hAnsiTheme="minorHAnsi"/>
        </w:rPr>
        <w:t xml:space="preserve">, Regime Change: From Democratic Peace Theories to forcible Regime Change, p. 190 </w:t>
      </w:r>
    </w:p>
    <w:p w:rsidR="00A40F44" w:rsidRPr="007F5ED6" w:rsidRDefault="00A40F44" w:rsidP="00A40F44">
      <w:pPr>
        <w:pStyle w:val="NormalWeb"/>
        <w:spacing w:before="0" w:beforeAutospacing="0" w:after="0" w:afterAutospacing="0"/>
        <w:rPr>
          <w:rFonts w:asciiTheme="minorHAnsi" w:hAnsiTheme="minorHAnsi"/>
          <w:b/>
          <w:color w:val="000000"/>
          <w:sz w:val="22"/>
          <w:szCs w:val="22"/>
          <w:u w:val="single"/>
        </w:rPr>
      </w:pPr>
      <w:r w:rsidRPr="007F5ED6">
        <w:rPr>
          <w:rFonts w:asciiTheme="minorHAnsi" w:hAnsiTheme="minorHAnsi"/>
          <w:b/>
          <w:color w:val="000000"/>
          <w:sz w:val="22"/>
          <w:szCs w:val="22"/>
          <w:u w:val="single"/>
        </w:rPr>
        <w:t xml:space="preserve">As John Norris, Strobe </w:t>
      </w:r>
      <w:proofErr w:type="spellStart"/>
      <w:r w:rsidRPr="007F5ED6">
        <w:rPr>
          <w:rFonts w:asciiTheme="minorHAnsi" w:hAnsiTheme="minorHAnsi"/>
          <w:b/>
          <w:color w:val="000000"/>
          <w:sz w:val="22"/>
          <w:szCs w:val="22"/>
          <w:u w:val="single"/>
        </w:rPr>
        <w:t>Tallbott’s</w:t>
      </w:r>
      <w:proofErr w:type="spellEnd"/>
      <w:r w:rsidRPr="007F5ED6">
        <w:rPr>
          <w:rFonts w:asciiTheme="minorHAnsi" w:hAnsiTheme="minorHAnsi"/>
          <w:b/>
          <w:color w:val="000000"/>
          <w:sz w:val="22"/>
          <w:szCs w:val="22"/>
          <w:u w:val="single"/>
        </w:rPr>
        <w:t xml:space="preserve"> Director of Communication during the Kosovo crisis, wrote, ‘it was Yugoslavia’s resistance to the broader trends of political and economic reform – not the plight of Kosovar Albanians – the best explains NATO’s war. Milosevic had been a burr in the side of the transatlantic community for so long that the United States felt that he would only respond to military pressure. Therefore, Kosovo was not an operation with singularly humanitarian objectives, but as a regime change operation with geopolitical purposes and implications. </w:t>
      </w:r>
    </w:p>
    <w:p w:rsidR="00A40F44" w:rsidRPr="007F5ED6" w:rsidRDefault="00A40F44" w:rsidP="00A40F44">
      <w:pPr>
        <w:pStyle w:val="Heading4"/>
        <w:rPr>
          <w:rStyle w:val="StyleStyleBold12pt"/>
          <w:rFonts w:asciiTheme="minorHAnsi" w:hAnsiTheme="minorHAnsi"/>
        </w:rPr>
      </w:pPr>
      <w:r w:rsidRPr="007F5ED6">
        <w:rPr>
          <w:rFonts w:asciiTheme="minorHAnsi" w:eastAsia="Times New Roman" w:hAnsiTheme="minorHAnsi"/>
        </w:rPr>
        <w:t xml:space="preserve">War/violence is the only way to solve totalitarian regimes; civil disobedience doesn’t work. </w:t>
      </w:r>
    </w:p>
    <w:p w:rsidR="00A40F44" w:rsidRPr="007F5ED6" w:rsidRDefault="00A40F44" w:rsidP="00A40F44">
      <w:pPr>
        <w:rPr>
          <w:rFonts w:asciiTheme="minorHAnsi" w:eastAsia="Times New Roman" w:hAnsiTheme="minorHAnsi" w:cs="Times New Roman"/>
          <w:color w:val="000000"/>
        </w:rPr>
      </w:pPr>
      <w:proofErr w:type="spellStart"/>
      <w:r w:rsidRPr="007F5ED6">
        <w:rPr>
          <w:rFonts w:asciiTheme="minorHAnsi" w:eastAsia="Times New Roman" w:hAnsiTheme="minorHAnsi" w:cs="Times New Roman"/>
          <w:color w:val="000000"/>
        </w:rPr>
        <w:t>Piero</w:t>
      </w:r>
      <w:proofErr w:type="spellEnd"/>
      <w:r w:rsidRPr="007F5ED6">
        <w:rPr>
          <w:rFonts w:asciiTheme="minorHAnsi" w:eastAsia="Times New Roman" w:hAnsiTheme="minorHAnsi" w:cs="Times New Roman"/>
          <w:color w:val="000000"/>
        </w:rPr>
        <w:t xml:space="preserve"> </w:t>
      </w:r>
      <w:proofErr w:type="spellStart"/>
      <w:r w:rsidRPr="007F5ED6">
        <w:rPr>
          <w:rStyle w:val="StyleStyleBold12pt"/>
          <w:rFonts w:asciiTheme="minorHAnsi" w:hAnsiTheme="minorHAnsi"/>
        </w:rPr>
        <w:t>Moraro</w:t>
      </w:r>
      <w:proofErr w:type="spellEnd"/>
      <w:r w:rsidRPr="007F5ED6">
        <w:rPr>
          <w:rFonts w:asciiTheme="minorHAnsi" w:eastAsia="Times New Roman" w:hAnsiTheme="minorHAnsi" w:cs="Times New Roman"/>
          <w:color w:val="000000"/>
        </w:rPr>
        <w:t xml:space="preserve">, PhD in Philosophy and faculty at Charles Sturt University, June, </w:t>
      </w:r>
      <w:r w:rsidRPr="007F5ED6">
        <w:rPr>
          <w:rStyle w:val="StyleStyleBold12pt"/>
          <w:rFonts w:asciiTheme="minorHAnsi" w:hAnsiTheme="minorHAnsi"/>
        </w:rPr>
        <w:t>2007</w:t>
      </w:r>
      <w:r w:rsidRPr="007F5ED6">
        <w:rPr>
          <w:rFonts w:asciiTheme="minorHAnsi" w:eastAsia="Times New Roman" w:hAnsiTheme="minorHAnsi" w:cs="Times New Roman"/>
          <w:color w:val="000000"/>
        </w:rPr>
        <w:t xml:space="preserve">, "Violent Civil Disobedience and Willingness to Accept Punishment," Essays in Philosophy, Volume 8, pp. 1-15, </w:t>
      </w:r>
      <w:hyperlink r:id="rId33" w:history="1">
        <w:r w:rsidRPr="007F5ED6">
          <w:rPr>
            <w:rFonts w:asciiTheme="minorHAnsi" w:eastAsia="Times New Roman" w:hAnsiTheme="minorHAnsi" w:cs="Times New Roman"/>
            <w:color w:val="0000FF"/>
            <w:u w:val="single"/>
          </w:rPr>
          <w:t>http://commons.pacificu.edu/cgi/viewcontent.cgi?article=1277&amp;context=eip</w:t>
        </w:r>
      </w:hyperlink>
      <w:r w:rsidRPr="007F5ED6">
        <w:rPr>
          <w:rFonts w:asciiTheme="minorHAnsi" w:eastAsia="Times New Roman" w:hAnsiTheme="minorHAnsi" w:cs="Times New Roman"/>
          <w:color w:val="000000"/>
        </w:rPr>
        <w:t xml:space="preserve"> (accessed 9/5/15) </w:t>
      </w:r>
    </w:p>
    <w:p w:rsidR="00A40F44" w:rsidRPr="007F5ED6" w:rsidRDefault="00A40F44" w:rsidP="00A40F44">
      <w:pPr>
        <w:rPr>
          <w:rFonts w:asciiTheme="minorHAnsi" w:eastAsia="Times New Roman" w:hAnsiTheme="minorHAnsi" w:cs="Times New Roman"/>
          <w:color w:val="000000"/>
        </w:rPr>
      </w:pPr>
      <w:r w:rsidRPr="007F5ED6">
        <w:rPr>
          <w:rFonts w:asciiTheme="minorHAnsi" w:eastAsia="Times New Roman" w:hAnsiTheme="minorHAnsi" w:cs="Times New Roman"/>
          <w:b/>
          <w:bCs/>
          <w:color w:val="000000"/>
          <w:u w:val="single"/>
        </w:rPr>
        <w:t xml:space="preserve">Rawls introduces this proviso to define the political context where civil disobedience may be appropriate. Obviously, under a Stalinist or Nazi regime, civil disobedience would barely produce any result: it would inevitably fail as a communicative act, due to the government’s unwillingness to receive the message sent by civil </w:t>
      </w:r>
      <w:proofErr w:type="spellStart"/>
      <w:r w:rsidRPr="007F5ED6">
        <w:rPr>
          <w:rFonts w:asciiTheme="minorHAnsi" w:eastAsia="Times New Roman" w:hAnsiTheme="minorHAnsi" w:cs="Times New Roman"/>
          <w:b/>
          <w:bCs/>
          <w:color w:val="000000"/>
          <w:u w:val="single"/>
        </w:rPr>
        <w:t>disobedients</w:t>
      </w:r>
      <w:proofErr w:type="spellEnd"/>
      <w:r w:rsidRPr="007F5ED6">
        <w:rPr>
          <w:rFonts w:asciiTheme="minorHAnsi" w:eastAsia="Times New Roman" w:hAnsiTheme="minorHAnsi" w:cs="Times New Roman"/>
          <w:b/>
          <w:bCs/>
          <w:color w:val="000000"/>
          <w:u w:val="single"/>
        </w:rPr>
        <w:t>. Further, it would be very unlikely that citizens would acknowledge the possibility of future cooperation with a similar government. A totalitarian society might require, and justify, the appeal to more extreme forms of protest, like guerrilla or revolution, to re-establish the principles of justice.</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4"/>
        <w:rPr>
          <w:rFonts w:asciiTheme="minorHAnsi" w:hAnsiTheme="minorHAnsi" w:cs="Times New Roman"/>
        </w:rPr>
      </w:pPr>
      <w:r w:rsidRPr="007F5ED6">
        <w:rPr>
          <w:rFonts w:asciiTheme="minorHAnsi" w:hAnsiTheme="minorHAnsi"/>
        </w:rPr>
        <w:lastRenderedPageBreak/>
        <w:t xml:space="preserve">The ability to succeed in war, demonstrates how a state can make peace.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William Graham </w:t>
      </w:r>
      <w:r w:rsidRPr="007F5ED6">
        <w:rPr>
          <w:rStyle w:val="StyleStyleBold12pt"/>
          <w:rFonts w:asciiTheme="minorHAnsi" w:hAnsiTheme="minorHAnsi"/>
        </w:rPr>
        <w:t>Sumner</w:t>
      </w:r>
      <w:r w:rsidRPr="007F5ED6">
        <w:rPr>
          <w:rFonts w:asciiTheme="minorHAnsi" w:hAnsiTheme="minorHAnsi"/>
          <w:color w:val="000000"/>
          <w:sz w:val="22"/>
          <w:szCs w:val="22"/>
        </w:rPr>
        <w:t xml:space="preserve">, American social scientist, </w:t>
      </w:r>
      <w:r w:rsidRPr="007F5ED6">
        <w:rPr>
          <w:rStyle w:val="StyleStyleBold12pt"/>
          <w:rFonts w:asciiTheme="minorHAnsi" w:hAnsiTheme="minorHAnsi"/>
        </w:rPr>
        <w:t>1911</w:t>
      </w:r>
      <w:r w:rsidRPr="007F5ED6">
        <w:rPr>
          <w:rFonts w:asciiTheme="minorHAnsi" w:hAnsiTheme="minorHAnsi"/>
          <w:color w:val="000000"/>
          <w:sz w:val="22"/>
          <w:szCs w:val="22"/>
        </w:rPr>
        <w:t>, Approaches to Peace: A Reader in Peace Studies, p. 24</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b/>
          <w:bCs/>
          <w:color w:val="000000"/>
          <w:sz w:val="22"/>
          <w:szCs w:val="22"/>
          <w:u w:val="single"/>
        </w:rPr>
        <w:t>It is because any group, in order to be strong against an outside enemy, must be well disciplined, harmonious, and peaceful inside; in other words, because discord inside would cause defeat in battle with another group. Therefore, the same conditions which made men warlike against outsiders made them yield to the control of chiefs, submit to discipline, obey law, cultivate peace, and create institutions inside.</w:t>
      </w:r>
      <w:r w:rsidRPr="007F5ED6">
        <w:rPr>
          <w:rFonts w:asciiTheme="minorHAnsi" w:hAnsiTheme="minorHAnsi"/>
          <w:color w:val="000000"/>
          <w:sz w:val="22"/>
          <w:szCs w:val="22"/>
        </w:rPr>
        <w:t xml:space="preserve"> The notion of rights grows up in the </w:t>
      </w:r>
      <w:proofErr w:type="spellStart"/>
      <w:r w:rsidRPr="007F5ED6">
        <w:rPr>
          <w:rFonts w:asciiTheme="minorHAnsi" w:hAnsiTheme="minorHAnsi"/>
          <w:color w:val="000000"/>
          <w:sz w:val="22"/>
          <w:szCs w:val="22"/>
        </w:rPr>
        <w:t>ingroup</w:t>
      </w:r>
      <w:proofErr w:type="spellEnd"/>
      <w:r w:rsidRPr="007F5ED6">
        <w:rPr>
          <w:rFonts w:asciiTheme="minorHAnsi" w:hAnsiTheme="minorHAnsi"/>
          <w:color w:val="000000"/>
          <w:sz w:val="22"/>
          <w:szCs w:val="22"/>
        </w:rPr>
        <w:t xml:space="preserve"> from the usages established there securing peace. There was a double education, at the same time, out of the same facts and relations.</w:t>
      </w:r>
      <w:r w:rsidRPr="007F5ED6">
        <w:rPr>
          <w:rFonts w:asciiTheme="minorHAnsi" w:hAnsiTheme="minorHAnsi"/>
          <w:b/>
          <w:bCs/>
          <w:color w:val="000000"/>
          <w:sz w:val="22"/>
          <w:szCs w:val="22"/>
          <w:u w:val="single"/>
        </w:rPr>
        <w:t xml:space="preserve"> It is no paradox at all to say that peace makes war and that war makes peace.</w:t>
      </w:r>
      <w:r w:rsidRPr="007F5ED6">
        <w:rPr>
          <w:rFonts w:asciiTheme="minorHAnsi" w:hAnsiTheme="minorHAnsi"/>
          <w:color w:val="000000"/>
          <w:sz w:val="22"/>
          <w:szCs w:val="22"/>
        </w:rPr>
        <w:t xml:space="preserv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pStyle w:val="Heading3"/>
        <w:rPr>
          <w:rFonts w:asciiTheme="minorHAnsi" w:hAnsiTheme="minorHAnsi"/>
        </w:rPr>
      </w:pPr>
      <w:bookmarkStart w:id="30" w:name="_Toc429402101"/>
      <w:r w:rsidRPr="007F5ED6">
        <w:rPr>
          <w:rFonts w:asciiTheme="minorHAnsi" w:hAnsiTheme="minorHAnsi"/>
        </w:rPr>
        <w:lastRenderedPageBreak/>
        <w:t>A/2 99% Worked</w:t>
      </w:r>
      <w:bookmarkEnd w:id="30"/>
      <w:r w:rsidRPr="007F5ED6">
        <w:rPr>
          <w:rFonts w:asciiTheme="minorHAnsi" w:hAnsiTheme="minorHAnsi"/>
        </w:rPr>
        <w:t xml:space="preserve"> </w:t>
      </w: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1. Occupy Wall Street showed that a lack of leadership in civil disobedience is ineffective. A lack of organization and communication structure made garnering support difficult.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Civil disobedience in Occupy Wall Street was ineffective, possessing less support than it thought.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Craig </w:t>
      </w:r>
      <w:r w:rsidRPr="007F5ED6">
        <w:rPr>
          <w:rStyle w:val="Heading4Char"/>
          <w:rFonts w:asciiTheme="minorHAnsi" w:hAnsiTheme="minorHAnsi"/>
        </w:rPr>
        <w:t>Calhoun</w:t>
      </w:r>
      <w:r w:rsidRPr="007F5ED6">
        <w:rPr>
          <w:rFonts w:asciiTheme="minorHAnsi" w:hAnsiTheme="minorHAnsi"/>
          <w:color w:val="000000"/>
          <w:sz w:val="22"/>
          <w:szCs w:val="22"/>
        </w:rPr>
        <w:t xml:space="preserve">, Director of the London School of Economics and Political Science, </w:t>
      </w:r>
      <w:r w:rsidRPr="007F5ED6">
        <w:rPr>
          <w:rStyle w:val="Heading4Char"/>
          <w:rFonts w:asciiTheme="minorHAnsi" w:hAnsiTheme="minorHAnsi"/>
        </w:rPr>
        <w:t>2013</w:t>
      </w:r>
      <w:r w:rsidRPr="007F5ED6">
        <w:rPr>
          <w:rFonts w:asciiTheme="minorHAnsi" w:hAnsiTheme="minorHAnsi"/>
          <w:color w:val="000000"/>
          <w:sz w:val="22"/>
          <w:szCs w:val="22"/>
        </w:rPr>
        <w:t>, Occupy Wall Street in Perspective, p. 6-7</w:t>
      </w:r>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r w:rsidRPr="007F5ED6">
        <w:rPr>
          <w:rFonts w:asciiTheme="minorHAnsi" w:hAnsiTheme="minorHAnsi"/>
          <w:b/>
          <w:bCs/>
          <w:color w:val="000000"/>
          <w:sz w:val="22"/>
          <w:szCs w:val="22"/>
          <w:u w:val="single"/>
        </w:rPr>
        <w:t>Occupation was a brilliantly powerful tactic but one with limits. It made displacement a nearly fatal disruption. The movement had a very hard time regrouping.</w:t>
      </w:r>
      <w:r w:rsidRPr="007F5ED6">
        <w:rPr>
          <w:rFonts w:asciiTheme="minorHAnsi" w:hAnsiTheme="minorHAnsi"/>
          <w:color w:val="000000"/>
          <w:sz w:val="22"/>
          <w:szCs w:val="22"/>
        </w:rPr>
        <w:t xml:space="preserve"> </w:t>
      </w:r>
      <w:r w:rsidRPr="007F5ED6">
        <w:rPr>
          <w:rFonts w:asciiTheme="minorHAnsi" w:hAnsiTheme="minorHAnsi"/>
          <w:b/>
          <w:bCs/>
          <w:color w:val="000000"/>
          <w:sz w:val="22"/>
          <w:szCs w:val="22"/>
          <w:u w:val="single"/>
        </w:rPr>
        <w:t>Its lines of communication and solidarity were dependent in considerable part on proximity in space.</w:t>
      </w:r>
      <w:r w:rsidRPr="007F5ED6">
        <w:rPr>
          <w:rFonts w:asciiTheme="minorHAnsi" w:hAnsiTheme="minorHAnsi"/>
          <w:color w:val="000000"/>
          <w:sz w:val="22"/>
          <w:szCs w:val="22"/>
        </w:rPr>
        <w:t xml:space="preserve"> As </w:t>
      </w:r>
      <w:proofErr w:type="spellStart"/>
      <w:r w:rsidRPr="007F5ED6">
        <w:rPr>
          <w:rFonts w:asciiTheme="minorHAnsi" w:hAnsiTheme="minorHAnsi"/>
          <w:color w:val="000000"/>
          <w:sz w:val="22"/>
          <w:szCs w:val="22"/>
        </w:rPr>
        <w:t>Gitlin</w:t>
      </w:r>
      <w:proofErr w:type="spellEnd"/>
      <w:r w:rsidRPr="007F5ED6">
        <w:rPr>
          <w:rFonts w:asciiTheme="minorHAnsi" w:hAnsiTheme="minorHAnsi"/>
          <w:color w:val="000000"/>
          <w:sz w:val="22"/>
          <w:szCs w:val="22"/>
        </w:rPr>
        <w:t xml:space="preserve"> suggests, this is where a greater degree of formal organization could have helped</w:t>
      </w:r>
      <w:r w:rsidRPr="007F5ED6">
        <w:rPr>
          <w:rFonts w:asciiTheme="minorHAnsi" w:hAnsiTheme="minorHAnsi"/>
          <w:b/>
          <w:bCs/>
          <w:color w:val="000000"/>
          <w:sz w:val="22"/>
          <w:szCs w:val="22"/>
          <w:u w:val="single"/>
        </w:rPr>
        <w:t>. There is also fragility in the very project of representing the people by public gathering. This is all but ubiquitous to protest movements. Whether in an occupation or marches or sit-ins the participation of a crowd encourages the sense of being a part of something bigger than oneself, of acting not just as a small minority of the population but as “the people”. Yet this also encourages the illusion that one has found much wider support than perhaps one has.</w:t>
      </w:r>
    </w:p>
    <w:p w:rsidR="00A40F44" w:rsidRPr="007F5ED6" w:rsidRDefault="00A40F44" w:rsidP="00A40F44">
      <w:pPr>
        <w:pStyle w:val="NormalWeb"/>
        <w:spacing w:before="0" w:beforeAutospacing="0" w:after="0" w:afterAutospacing="0"/>
        <w:rPr>
          <w:rFonts w:asciiTheme="minorHAnsi" w:hAnsiTheme="minorHAnsi"/>
          <w:b/>
          <w:bCs/>
          <w:color w:val="000000"/>
          <w:sz w:val="22"/>
          <w:szCs w:val="22"/>
          <w:u w:val="single"/>
        </w:rPr>
      </w:pP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The informal nature of the civil disobedience movement led to its demise.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Craig </w:t>
      </w:r>
      <w:r w:rsidRPr="007F5ED6">
        <w:rPr>
          <w:rStyle w:val="StyleStyleBold12pt"/>
          <w:rFonts w:asciiTheme="minorHAnsi" w:hAnsiTheme="minorHAnsi"/>
        </w:rPr>
        <w:t>Calhoun</w:t>
      </w:r>
      <w:r w:rsidRPr="007F5ED6">
        <w:rPr>
          <w:rFonts w:asciiTheme="minorHAnsi" w:hAnsiTheme="minorHAnsi"/>
          <w:color w:val="000000"/>
          <w:sz w:val="22"/>
          <w:szCs w:val="22"/>
        </w:rPr>
        <w:t xml:space="preserve">, Director of the London School of Economics and Political Science, </w:t>
      </w:r>
      <w:r w:rsidRPr="007F5ED6">
        <w:rPr>
          <w:rStyle w:val="StyleStyleBold12pt"/>
          <w:rFonts w:asciiTheme="minorHAnsi" w:hAnsiTheme="minorHAnsi"/>
        </w:rPr>
        <w:t>2013</w:t>
      </w:r>
      <w:r w:rsidRPr="007F5ED6">
        <w:rPr>
          <w:rFonts w:asciiTheme="minorHAnsi" w:hAnsiTheme="minorHAnsi"/>
          <w:color w:val="000000"/>
          <w:sz w:val="22"/>
          <w:szCs w:val="22"/>
        </w:rPr>
        <w:t>, Occupy Wall Street in Perspective, p. 12-13</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b/>
          <w:bCs/>
          <w:color w:val="000000"/>
          <w:sz w:val="22"/>
          <w:szCs w:val="22"/>
          <w:u w:val="single"/>
        </w:rPr>
        <w:t>To resist formal structures of organization</w:t>
      </w:r>
      <w:r w:rsidRPr="007F5ED6">
        <w:rPr>
          <w:rFonts w:asciiTheme="minorHAnsi" w:hAnsiTheme="minorHAnsi"/>
          <w:color w:val="000000"/>
          <w:sz w:val="22"/>
          <w:szCs w:val="22"/>
        </w:rPr>
        <w:t xml:space="preserve"> was in some ways a strength, and it was a basic sensibility for OWS. But it </w:t>
      </w:r>
      <w:r w:rsidRPr="007F5ED6">
        <w:rPr>
          <w:rFonts w:asciiTheme="minorHAnsi" w:hAnsiTheme="minorHAnsi"/>
          <w:b/>
          <w:bCs/>
          <w:color w:val="000000"/>
          <w:sz w:val="22"/>
          <w:szCs w:val="22"/>
          <w:u w:val="single"/>
        </w:rPr>
        <w:t>was a liability for building an enduring movement. It is part of what makes OWS more moment than movement. Lack of an organizational structure can deprive a mobilization of staying power.</w:t>
      </w:r>
      <w:r w:rsidRPr="007F5ED6">
        <w:rPr>
          <w:rFonts w:asciiTheme="minorHAnsi" w:hAnsiTheme="minorHAnsi"/>
          <w:color w:val="000000"/>
          <w:sz w:val="22"/>
          <w:szCs w:val="22"/>
        </w:rPr>
        <w:t xml:space="preserve"> This is a theme </w:t>
      </w:r>
      <w:proofErr w:type="spellStart"/>
      <w:r w:rsidRPr="007F5ED6">
        <w:rPr>
          <w:rFonts w:asciiTheme="minorHAnsi" w:hAnsiTheme="minorHAnsi"/>
          <w:color w:val="000000"/>
          <w:sz w:val="22"/>
          <w:szCs w:val="22"/>
        </w:rPr>
        <w:t>Gitlin</w:t>
      </w:r>
      <w:proofErr w:type="spellEnd"/>
      <w:r w:rsidRPr="007F5ED6">
        <w:rPr>
          <w:rFonts w:asciiTheme="minorHAnsi" w:hAnsiTheme="minorHAnsi"/>
          <w:color w:val="000000"/>
          <w:sz w:val="22"/>
          <w:szCs w:val="22"/>
        </w:rPr>
        <w:t xml:space="preserve"> emphasizes and he is right. As he says, OWS had a near "phobia" about formal organizations and political parties. It didn’t want to be one or really associate with any. In fact many organizations were represented informally by members who became involved in OWS, but not in a formal structure. </w:t>
      </w:r>
      <w:r w:rsidRPr="007F5ED6">
        <w:rPr>
          <w:rFonts w:asciiTheme="minorHAnsi" w:hAnsiTheme="minorHAnsi"/>
          <w:b/>
          <w:bCs/>
          <w:color w:val="000000"/>
          <w:sz w:val="22"/>
          <w:szCs w:val="22"/>
          <w:u w:val="single"/>
        </w:rPr>
        <w:t>This reflected the OWS attempt to be maximally open and inclusive, but also a certain disdain for formal organization and more conventional sorts of politics which many participants saw as unable to produce radical change.</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p>
    <w:p w:rsidR="00A40F44" w:rsidRPr="007F5ED6" w:rsidRDefault="00A40F44" w:rsidP="00A40F44">
      <w:pPr>
        <w:rPr>
          <w:rStyle w:val="StyleStyleBold12pt"/>
          <w:rFonts w:asciiTheme="minorHAnsi" w:hAnsiTheme="minorHAnsi"/>
        </w:rPr>
      </w:pPr>
      <w:r w:rsidRPr="007F5ED6">
        <w:rPr>
          <w:rStyle w:val="StyleStyleBold12pt"/>
          <w:rFonts w:asciiTheme="minorHAnsi" w:hAnsiTheme="minorHAnsi"/>
        </w:rPr>
        <w:t xml:space="preserve">2. Occupy Wall Street was unable to produce radical change. Though it was inclusive, it did little to work with corporations and politicians to truly change the way economic disparities affect our society.  </w:t>
      </w:r>
    </w:p>
    <w:p w:rsidR="00A40F44" w:rsidRPr="007F5ED6" w:rsidRDefault="00A40F44" w:rsidP="00A40F44">
      <w:pPr>
        <w:rPr>
          <w:rStyle w:val="StyleStyleBold12pt"/>
          <w:rFonts w:asciiTheme="minorHAnsi" w:hAnsiTheme="minorHAnsi"/>
        </w:rPr>
      </w:pPr>
    </w:p>
    <w:p w:rsidR="00A40F44" w:rsidRDefault="00A40F44" w:rsidP="00A40F44">
      <w:pPr>
        <w:spacing w:after="200" w:line="276" w:lineRule="auto"/>
        <w:rPr>
          <w:rStyle w:val="StyleStyleBold12pt"/>
          <w:rFonts w:asciiTheme="minorHAnsi" w:eastAsia="Times New Roman" w:hAnsiTheme="minorHAnsi" w:cs="Times New Roman"/>
          <w:szCs w:val="24"/>
        </w:rPr>
      </w:pPr>
      <w:r>
        <w:rPr>
          <w:rStyle w:val="StyleStyleBold12pt"/>
          <w:rFonts w:asciiTheme="minorHAnsi" w:hAnsiTheme="minorHAnsi"/>
        </w:rPr>
        <w:br w:type="page"/>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lastRenderedPageBreak/>
        <w:t xml:space="preserve">3. Occupy Wall Street was seen as ineffective due to its lack of message. When a movement does not have a clear message, it is hard for policy to be enacted. The lack of organizational structure in the organization also meant that there was not a clear message or set of demands for the government to enact and change.  </w:t>
      </w:r>
    </w:p>
    <w:p w:rsidR="00A40F44" w:rsidRPr="007F5ED6" w:rsidRDefault="00A40F44" w:rsidP="00A40F44">
      <w:pPr>
        <w:rPr>
          <w:rStyle w:val="StyleStyleBold12pt"/>
          <w:rFonts w:asciiTheme="minorHAnsi" w:hAnsiTheme="minorHAnsi"/>
        </w:rPr>
      </w:pP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A lack of common message may allow discussion of issues, but a unified message is effective in ensuring the spread of the movement's goals.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 xml:space="preserve">Olivia </w:t>
      </w:r>
      <w:proofErr w:type="spellStart"/>
      <w:r w:rsidRPr="007F5ED6">
        <w:rPr>
          <w:rStyle w:val="StyleStyleBold12pt"/>
          <w:rFonts w:asciiTheme="minorHAnsi" w:hAnsiTheme="minorHAnsi"/>
        </w:rPr>
        <w:t>Katrandjian</w:t>
      </w:r>
      <w:proofErr w:type="spellEnd"/>
      <w:r w:rsidRPr="007F5ED6">
        <w:rPr>
          <w:rFonts w:asciiTheme="minorHAnsi" w:hAnsiTheme="minorHAnsi"/>
          <w:color w:val="000000"/>
          <w:sz w:val="22"/>
          <w:szCs w:val="22"/>
        </w:rPr>
        <w:t xml:space="preserve">, Reporter, October 8, </w:t>
      </w:r>
      <w:r w:rsidRPr="007F5ED6">
        <w:rPr>
          <w:rStyle w:val="StyleStyleBold12pt"/>
          <w:rFonts w:asciiTheme="minorHAnsi" w:hAnsiTheme="minorHAnsi"/>
        </w:rPr>
        <w:t>2011</w:t>
      </w:r>
      <w:r w:rsidRPr="007F5ED6">
        <w:rPr>
          <w:rFonts w:asciiTheme="minorHAnsi" w:hAnsiTheme="minorHAnsi"/>
          <w:color w:val="000000"/>
          <w:sz w:val="22"/>
          <w:szCs w:val="22"/>
        </w:rPr>
        <w:t xml:space="preserve">, "Occupied Wall Street Protests Spread </w:t>
      </w:r>
      <w:proofErr w:type="gramStart"/>
      <w:r w:rsidRPr="007F5ED6">
        <w:rPr>
          <w:rFonts w:asciiTheme="minorHAnsi" w:hAnsiTheme="minorHAnsi"/>
          <w:color w:val="000000"/>
          <w:sz w:val="22"/>
          <w:szCs w:val="22"/>
        </w:rPr>
        <w:t>Across</w:t>
      </w:r>
      <w:proofErr w:type="gramEnd"/>
      <w:r w:rsidRPr="007F5ED6">
        <w:rPr>
          <w:rFonts w:asciiTheme="minorHAnsi" w:hAnsiTheme="minorHAnsi"/>
          <w:color w:val="000000"/>
          <w:sz w:val="22"/>
          <w:szCs w:val="22"/>
        </w:rPr>
        <w:t xml:space="preserve"> the Country with No Unified Message," ABC News, </w:t>
      </w:r>
      <w:hyperlink r:id="rId34" w:history="1">
        <w:r w:rsidRPr="007F5ED6">
          <w:rPr>
            <w:rStyle w:val="Hyperlink"/>
            <w:rFonts w:asciiTheme="minorHAnsi" w:eastAsiaTheme="majorEastAsia" w:hAnsiTheme="minorHAnsi"/>
            <w:color w:val="595959"/>
            <w:sz w:val="22"/>
            <w:szCs w:val="22"/>
          </w:rPr>
          <w:t>http://abcnews.go.com/US/occupy-wall-street-protests-spread-country-clear-unified/story?id=14696466</w:t>
        </w:r>
      </w:hyperlink>
      <w:r w:rsidRPr="007F5ED6">
        <w:rPr>
          <w:rFonts w:asciiTheme="minorHAnsi" w:hAnsiTheme="minorHAnsi"/>
          <w:color w:val="595959"/>
          <w:sz w:val="22"/>
          <w:szCs w:val="22"/>
        </w:rPr>
        <w:t xml:space="preserve"> (accessed 9/6/15)</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b/>
          <w:bCs/>
          <w:color w:val="000000"/>
          <w:sz w:val="22"/>
          <w:szCs w:val="22"/>
          <w:u w:val="single"/>
        </w:rPr>
        <w:t xml:space="preserve">But with the protests spreading to so many cities, there is no clear, single message, leaving many wondering what exactly people are protesting about. </w:t>
      </w:r>
      <w:r w:rsidRPr="007F5ED6">
        <w:rPr>
          <w:rFonts w:asciiTheme="minorHAnsi" w:hAnsiTheme="minorHAnsi"/>
          <w:b/>
          <w:bCs/>
          <w:color w:val="333333"/>
          <w:sz w:val="22"/>
          <w:szCs w:val="22"/>
          <w:u w:val="single"/>
        </w:rPr>
        <w:t>"There is no one, unified message for the protesters, but that doesn't mean these protests are not real,"</w:t>
      </w:r>
      <w:r w:rsidRPr="007F5ED6">
        <w:rPr>
          <w:rFonts w:asciiTheme="minorHAnsi" w:hAnsiTheme="minorHAnsi"/>
          <w:color w:val="333333"/>
          <w:sz w:val="22"/>
          <w:szCs w:val="22"/>
        </w:rPr>
        <w:t xml:space="preserve"> said Jake Horowitz, the co-founder of </w:t>
      </w:r>
      <w:proofErr w:type="spellStart"/>
      <w:r w:rsidRPr="007F5ED6">
        <w:rPr>
          <w:rFonts w:asciiTheme="minorHAnsi" w:hAnsiTheme="minorHAnsi"/>
          <w:color w:val="000000"/>
          <w:sz w:val="22"/>
          <w:szCs w:val="22"/>
        </w:rPr>
        <w:t>PolicyMic</w:t>
      </w:r>
      <w:proofErr w:type="spellEnd"/>
      <w:r w:rsidRPr="007F5ED6">
        <w:rPr>
          <w:rFonts w:asciiTheme="minorHAnsi" w:hAnsiTheme="minorHAnsi"/>
          <w:color w:val="333333"/>
          <w:sz w:val="22"/>
          <w:szCs w:val="22"/>
        </w:rPr>
        <w:t xml:space="preserve">, a news site focused on millennial politics. "From students protesting against tuition hikes to union leaders speaking out against the death of the middle class, people </w:t>
      </w:r>
      <w:proofErr w:type="gramStart"/>
      <w:r w:rsidRPr="007F5ED6">
        <w:rPr>
          <w:rFonts w:asciiTheme="minorHAnsi" w:hAnsiTheme="minorHAnsi"/>
          <w:color w:val="333333"/>
          <w:sz w:val="22"/>
          <w:szCs w:val="22"/>
        </w:rPr>
        <w:t>are</w:t>
      </w:r>
      <w:proofErr w:type="gramEnd"/>
      <w:r w:rsidRPr="007F5ED6">
        <w:rPr>
          <w:rFonts w:asciiTheme="minorHAnsi" w:hAnsiTheme="minorHAnsi"/>
          <w:color w:val="333333"/>
          <w:sz w:val="22"/>
          <w:szCs w:val="22"/>
        </w:rPr>
        <w:t xml:space="preserve"> angry and disillusioned with the economy and political process. They feel that a small few are racking up huge profits while the vast majority of Americans are suffering. "More importantly," he added, "they feel that Washington is only representing the select few. </w:t>
      </w:r>
      <w:r w:rsidRPr="007F5ED6">
        <w:rPr>
          <w:rFonts w:asciiTheme="minorHAnsi" w:hAnsiTheme="minorHAnsi"/>
          <w:b/>
          <w:bCs/>
          <w:color w:val="333333"/>
          <w:sz w:val="22"/>
          <w:szCs w:val="22"/>
          <w:u w:val="single"/>
        </w:rPr>
        <w:t>These protests do not have a clear end-goal or aim in mind, but they represent a chance for people to vent their frustrations and commiserate, to finally raise their collective voices and get Washington to listen.</w:t>
      </w:r>
      <w:r w:rsidRPr="007F5ED6">
        <w:rPr>
          <w:rFonts w:asciiTheme="minorHAnsi" w:hAnsiTheme="minorHAnsi"/>
          <w:color w:val="333333"/>
          <w:sz w:val="22"/>
          <w:szCs w:val="22"/>
        </w:rPr>
        <w:t xml:space="preserve"> While there is no one person or policy that is the target of these protests, this is not a fringe movement of hippies and radicals," Horowitz added.</w:t>
      </w:r>
    </w:p>
    <w:p w:rsidR="00A40F44" w:rsidRPr="007F5ED6" w:rsidRDefault="00A40F44" w:rsidP="00A40F44">
      <w:pPr>
        <w:rPr>
          <w:rStyle w:val="StyleStyleBold12pt"/>
          <w:rFonts w:asciiTheme="minorHAnsi" w:hAnsiTheme="minorHAnsi"/>
        </w:rPr>
      </w:pPr>
    </w:p>
    <w:p w:rsidR="00A40F44" w:rsidRPr="007F5ED6" w:rsidRDefault="00A40F44" w:rsidP="00A40F44">
      <w:pPr>
        <w:rPr>
          <w:rFonts w:asciiTheme="minorHAnsi" w:hAnsiTheme="minorHAnsi"/>
        </w:rPr>
      </w:pPr>
    </w:p>
    <w:p w:rsidR="00A40F44" w:rsidRPr="007F5ED6" w:rsidRDefault="00A40F44" w:rsidP="00A40F44">
      <w:pPr>
        <w:pStyle w:val="Heading3"/>
        <w:rPr>
          <w:rFonts w:asciiTheme="minorHAnsi" w:hAnsiTheme="minorHAnsi"/>
        </w:rPr>
      </w:pPr>
      <w:bookmarkStart w:id="31" w:name="_Toc429402102"/>
      <w:r w:rsidRPr="007F5ED6">
        <w:rPr>
          <w:rFonts w:asciiTheme="minorHAnsi" w:hAnsiTheme="minorHAnsi"/>
        </w:rPr>
        <w:lastRenderedPageBreak/>
        <w:t>A/2 Black Lives Matters worked</w:t>
      </w:r>
      <w:bookmarkEnd w:id="31"/>
      <w:r w:rsidRPr="007F5ED6">
        <w:rPr>
          <w:rFonts w:asciiTheme="minorHAnsi" w:hAnsiTheme="minorHAnsi"/>
        </w:rPr>
        <w:t xml:space="preserve"> </w:t>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1. Violence against police officers has cast a shadow over the Black Lives Matters movement. The movement has been blamed, regardless if there is truly a connection between BLM and violence against the police. </w:t>
      </w:r>
    </w:p>
    <w:p w:rsidR="00A40F44" w:rsidRPr="007F5ED6" w:rsidRDefault="00A40F44" w:rsidP="00A40F44">
      <w:pPr>
        <w:pStyle w:val="Heading4"/>
        <w:rPr>
          <w:rFonts w:asciiTheme="minorHAnsi" w:hAnsiTheme="minorHAnsi" w:cs="Times New Roman"/>
        </w:rPr>
      </w:pPr>
      <w:r w:rsidRPr="007F5ED6">
        <w:rPr>
          <w:rFonts w:asciiTheme="minorHAnsi" w:hAnsiTheme="minorHAnsi"/>
        </w:rPr>
        <w:t xml:space="preserve">Black Lives Matters is competing with All Lives Matter to promote its message, making it difficult to separate BLM from current violence against police.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Style w:val="StyleStyleBold12pt"/>
          <w:rFonts w:asciiTheme="minorHAnsi" w:hAnsiTheme="minorHAnsi"/>
        </w:rPr>
        <w:t>A.P.,</w:t>
      </w:r>
      <w:r w:rsidRPr="007F5ED6">
        <w:rPr>
          <w:rFonts w:asciiTheme="minorHAnsi" w:hAnsiTheme="minorHAnsi"/>
          <w:color w:val="000000"/>
          <w:sz w:val="22"/>
          <w:szCs w:val="22"/>
        </w:rPr>
        <w:t xml:space="preserve"> September 1, </w:t>
      </w:r>
      <w:r w:rsidRPr="007F5ED6">
        <w:rPr>
          <w:rStyle w:val="StyleStyleBold12pt"/>
          <w:rFonts w:asciiTheme="minorHAnsi" w:hAnsiTheme="minorHAnsi"/>
        </w:rPr>
        <w:t>2015</w:t>
      </w:r>
      <w:r w:rsidRPr="007F5ED6">
        <w:rPr>
          <w:rFonts w:asciiTheme="minorHAnsi" w:hAnsiTheme="minorHAnsi"/>
          <w:color w:val="000000"/>
          <w:sz w:val="22"/>
          <w:szCs w:val="22"/>
        </w:rPr>
        <w:t xml:space="preserve">, "Black Lives Matter Movement Experiencing Growing Pains," The Boston Herald, </w:t>
      </w:r>
      <w:hyperlink r:id="rId35" w:anchor="sthash.fbQfaibF.dpuf" w:history="1">
        <w:r w:rsidRPr="007F5ED6">
          <w:rPr>
            <w:rStyle w:val="Hyperlink"/>
            <w:rFonts w:asciiTheme="minorHAnsi" w:eastAsiaTheme="majorEastAsia" w:hAnsiTheme="minorHAnsi"/>
            <w:sz w:val="22"/>
            <w:szCs w:val="22"/>
          </w:rPr>
          <w:t>http://www.bostonherald.com/news_opinion/2015/09/black_lives_matter_movement_experiencing_growing_pains#sthash.fbQfaibF.dpuf</w:t>
        </w:r>
      </w:hyperlink>
      <w:r w:rsidRPr="007F5ED6">
        <w:rPr>
          <w:rFonts w:asciiTheme="minorHAnsi" w:hAnsiTheme="minorHAnsi"/>
          <w:color w:val="000000"/>
          <w:sz w:val="22"/>
          <w:szCs w:val="22"/>
        </w:rPr>
        <w:t xml:space="preserve"> (accessed 9/6/15) </w:t>
      </w:r>
    </w:p>
    <w:p w:rsidR="00A40F44" w:rsidRPr="007F5ED6" w:rsidRDefault="00A40F44" w:rsidP="00A40F44">
      <w:pPr>
        <w:pStyle w:val="NormalWeb"/>
        <w:spacing w:before="0" w:beforeAutospacing="0" w:after="0" w:afterAutospacing="0"/>
        <w:rPr>
          <w:rFonts w:asciiTheme="minorHAnsi" w:hAnsiTheme="minorHAnsi"/>
          <w:color w:val="000000"/>
          <w:sz w:val="22"/>
          <w:szCs w:val="22"/>
        </w:rPr>
      </w:pPr>
      <w:r w:rsidRPr="007F5ED6">
        <w:rPr>
          <w:rFonts w:asciiTheme="minorHAnsi" w:hAnsiTheme="minorHAnsi"/>
          <w:color w:val="000000"/>
          <w:sz w:val="22"/>
          <w:szCs w:val="22"/>
        </w:rPr>
        <w:t>Inside the fair, a booth had</w:t>
      </w:r>
      <w:r w:rsidRPr="007F5ED6">
        <w:rPr>
          <w:rFonts w:asciiTheme="minorHAnsi" w:hAnsiTheme="minorHAnsi"/>
          <w:b/>
          <w:bCs/>
          <w:color w:val="000000"/>
          <w:sz w:val="22"/>
          <w:szCs w:val="22"/>
          <w:u w:val="single"/>
        </w:rPr>
        <w:t xml:space="preserve"> T-shirts bearing the slogans "Black Lives Matter" and "All Lives Matter"</w:t>
      </w:r>
      <w:r w:rsidRPr="007F5ED6">
        <w:rPr>
          <w:rFonts w:asciiTheme="minorHAnsi" w:hAnsiTheme="minorHAnsi"/>
          <w:color w:val="000000"/>
          <w:sz w:val="22"/>
          <w:szCs w:val="22"/>
        </w:rPr>
        <w:t xml:space="preserve"> for sale. Todd </w:t>
      </w:r>
      <w:proofErr w:type="spellStart"/>
      <w:r w:rsidRPr="007F5ED6">
        <w:rPr>
          <w:rFonts w:asciiTheme="minorHAnsi" w:hAnsiTheme="minorHAnsi"/>
          <w:color w:val="000000"/>
          <w:sz w:val="22"/>
          <w:szCs w:val="22"/>
        </w:rPr>
        <w:t>Gramenz</w:t>
      </w:r>
      <w:proofErr w:type="spellEnd"/>
      <w:r w:rsidRPr="007F5ED6">
        <w:rPr>
          <w:rFonts w:asciiTheme="minorHAnsi" w:hAnsiTheme="minorHAnsi"/>
          <w:color w:val="000000"/>
          <w:sz w:val="22"/>
          <w:szCs w:val="22"/>
        </w:rPr>
        <w:t>, who reserved the booth, chatted with fairgoers while the other protesters were kept outside. The competing activities in Minnesota</w:t>
      </w:r>
      <w:r w:rsidRPr="007F5ED6">
        <w:rPr>
          <w:rFonts w:asciiTheme="minorHAnsi" w:hAnsiTheme="minorHAnsi"/>
          <w:b/>
          <w:bCs/>
          <w:color w:val="000000"/>
          <w:sz w:val="22"/>
          <w:szCs w:val="22"/>
          <w:u w:val="single"/>
        </w:rPr>
        <w:t xml:space="preserve"> underscore the challenge that Black Lives Matter faces as it evolves from social media hashtag to full-blown movement. Its fluid, organic nature generates confusion about exactly who is in charge, who can legitimately speak for the group, and even whether it can be blamed for violence that some say may have been inspired by its rhetoric.</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t xml:space="preserve">2. Despite the non-violent intentions of the Black Lives Matters movement, protests have turned violent. Whenever violence is resultant of civil disobedience, it marks that the act was unsuccessful. </w:t>
      </w:r>
    </w:p>
    <w:p w:rsidR="00A40F44" w:rsidRPr="007F5ED6" w:rsidRDefault="00A40F44" w:rsidP="00A40F44">
      <w:pPr>
        <w:pStyle w:val="Heading4"/>
        <w:rPr>
          <w:rFonts w:asciiTheme="minorHAnsi" w:eastAsia="Times New Roman" w:hAnsiTheme="minorHAnsi"/>
        </w:rPr>
      </w:pPr>
      <w:r w:rsidRPr="007F5ED6">
        <w:rPr>
          <w:rFonts w:asciiTheme="minorHAnsi" w:eastAsia="Times New Roman" w:hAnsiTheme="minorHAnsi"/>
        </w:rPr>
        <w:t xml:space="preserve">The Black Lives Matter movement rejects non-violent notions of civil disobedience, as protests in Oakland turned violent. </w:t>
      </w:r>
    </w:p>
    <w:p w:rsidR="00A40F44" w:rsidRPr="007F5ED6" w:rsidRDefault="00A40F44" w:rsidP="00A40F44">
      <w:pPr>
        <w:rPr>
          <w:rFonts w:asciiTheme="minorHAnsi" w:eastAsia="Times New Roman" w:hAnsiTheme="minorHAnsi" w:cs="Times New Roman"/>
          <w:color w:val="000000"/>
        </w:rPr>
      </w:pPr>
      <w:r w:rsidRPr="007F5ED6">
        <w:rPr>
          <w:rStyle w:val="StyleStyleBold12pt"/>
          <w:rFonts w:asciiTheme="minorHAnsi" w:hAnsiTheme="minorHAnsi"/>
        </w:rPr>
        <w:t>RT News</w:t>
      </w:r>
      <w:r w:rsidRPr="007F5ED6">
        <w:rPr>
          <w:rFonts w:asciiTheme="minorHAnsi" w:eastAsia="Times New Roman" w:hAnsiTheme="minorHAnsi" w:cs="Times New Roman"/>
          <w:color w:val="000000"/>
        </w:rPr>
        <w:t xml:space="preserve">, December 26, </w:t>
      </w:r>
      <w:r w:rsidRPr="007F5ED6">
        <w:rPr>
          <w:rStyle w:val="StyleStyleBold12pt"/>
          <w:rFonts w:asciiTheme="minorHAnsi" w:hAnsiTheme="minorHAnsi"/>
        </w:rPr>
        <w:t>2014</w:t>
      </w:r>
      <w:r w:rsidRPr="007F5ED6">
        <w:rPr>
          <w:rFonts w:asciiTheme="minorHAnsi" w:eastAsia="Times New Roman" w:hAnsiTheme="minorHAnsi" w:cs="Times New Roman"/>
          <w:color w:val="000000"/>
        </w:rPr>
        <w:t xml:space="preserve">, "‘Black Lives Matter’ Xmas protest turns violent in Oakland," RT News, </w:t>
      </w:r>
      <w:hyperlink r:id="rId36" w:history="1">
        <w:r w:rsidRPr="007F5ED6">
          <w:rPr>
            <w:rFonts w:asciiTheme="minorHAnsi" w:eastAsia="Times New Roman" w:hAnsiTheme="minorHAnsi" w:cs="Times New Roman"/>
            <w:color w:val="0000FF"/>
            <w:u w:val="single"/>
          </w:rPr>
          <w:t>http://www.rt.com/usa/217835-oakland-protest-black-violence/</w:t>
        </w:r>
      </w:hyperlink>
      <w:r w:rsidRPr="007F5ED6">
        <w:rPr>
          <w:rFonts w:asciiTheme="minorHAnsi" w:eastAsia="Times New Roman" w:hAnsiTheme="minorHAnsi" w:cs="Times New Roman"/>
          <w:color w:val="000000"/>
        </w:rPr>
        <w:t xml:space="preserve"> (accessed 9/6/15) </w:t>
      </w:r>
    </w:p>
    <w:p w:rsidR="00A40F44" w:rsidRPr="007F5ED6" w:rsidRDefault="00A40F44" w:rsidP="00A40F44">
      <w:pPr>
        <w:rPr>
          <w:rFonts w:asciiTheme="minorHAnsi" w:eastAsia="Times New Roman" w:hAnsiTheme="minorHAnsi" w:cs="Segoe UI"/>
          <w:color w:val="000000"/>
        </w:rPr>
      </w:pPr>
      <w:r w:rsidRPr="007F5ED6">
        <w:rPr>
          <w:rFonts w:asciiTheme="minorHAnsi" w:eastAsia="Times New Roman" w:hAnsiTheme="minorHAnsi" w:cs="Segoe UI"/>
          <w:b/>
          <w:bCs/>
          <w:color w:val="000000"/>
          <w:u w:val="single"/>
        </w:rPr>
        <w:t xml:space="preserve">A “Black Lives Matter” march against police brutality in Oakland turned ugly, with protesters reportedly attacking a journalist, smashing shopfront windows, throwing bottles, and defacing the main Christmas tree in the heart of the city. Dozens of protesters turned up for the Christmas day “No Time Off” </w:t>
      </w:r>
      <w:proofErr w:type="gramStart"/>
      <w:r w:rsidRPr="007F5ED6">
        <w:rPr>
          <w:rFonts w:asciiTheme="minorHAnsi" w:eastAsia="Times New Roman" w:hAnsiTheme="minorHAnsi" w:cs="Segoe UI"/>
          <w:b/>
          <w:bCs/>
          <w:color w:val="000000"/>
          <w:u w:val="single"/>
        </w:rPr>
        <w:t>march</w:t>
      </w:r>
      <w:proofErr w:type="gramEnd"/>
      <w:r w:rsidRPr="007F5ED6">
        <w:rPr>
          <w:rFonts w:asciiTheme="minorHAnsi" w:eastAsia="Times New Roman" w:hAnsiTheme="minorHAnsi" w:cs="Segoe UI"/>
          <w:b/>
          <w:bCs/>
          <w:color w:val="000000"/>
          <w:u w:val="single"/>
        </w:rPr>
        <w:t>, which fell under the broader banner of the “Black Lives Matter” protest movement sparked by the killings of Michael Brown and Eric Garner earlier this year.</w:t>
      </w:r>
    </w:p>
    <w:p w:rsidR="00A40F44" w:rsidRPr="007F5ED6" w:rsidRDefault="00A40F44" w:rsidP="00A40F44">
      <w:pPr>
        <w:pStyle w:val="NormalWeb"/>
        <w:spacing w:before="0" w:beforeAutospacing="0" w:after="0" w:afterAutospacing="0"/>
        <w:rPr>
          <w:rStyle w:val="StyleStyleBold12pt"/>
          <w:rFonts w:asciiTheme="minorHAnsi" w:hAnsiTheme="minorHAnsi"/>
        </w:rPr>
      </w:pPr>
    </w:p>
    <w:p w:rsidR="00A40F44" w:rsidRDefault="00A40F44" w:rsidP="00A40F44">
      <w:pPr>
        <w:spacing w:after="200" w:line="276" w:lineRule="auto"/>
        <w:rPr>
          <w:rStyle w:val="StyleStyleBold12pt"/>
          <w:rFonts w:asciiTheme="minorHAnsi" w:eastAsia="Times New Roman" w:hAnsiTheme="minorHAnsi" w:cs="Times New Roman"/>
          <w:szCs w:val="24"/>
        </w:rPr>
      </w:pPr>
      <w:r>
        <w:rPr>
          <w:rStyle w:val="StyleStyleBold12pt"/>
          <w:rFonts w:asciiTheme="minorHAnsi" w:hAnsiTheme="minorHAnsi"/>
        </w:rPr>
        <w:br w:type="page"/>
      </w:r>
    </w:p>
    <w:p w:rsidR="00A40F44" w:rsidRPr="007F5ED6" w:rsidRDefault="00A40F44" w:rsidP="00A40F44">
      <w:pPr>
        <w:pStyle w:val="NormalWeb"/>
        <w:spacing w:before="0" w:beforeAutospacing="0" w:after="0" w:afterAutospacing="0"/>
        <w:rPr>
          <w:rStyle w:val="StyleStyleBold12pt"/>
          <w:rFonts w:asciiTheme="minorHAnsi" w:hAnsiTheme="minorHAnsi"/>
        </w:rPr>
      </w:pPr>
      <w:r w:rsidRPr="007F5ED6">
        <w:rPr>
          <w:rStyle w:val="StyleStyleBold12pt"/>
          <w:rFonts w:asciiTheme="minorHAnsi" w:hAnsiTheme="minorHAnsi"/>
        </w:rPr>
        <w:lastRenderedPageBreak/>
        <w:t xml:space="preserve">3. When a group is calling for violence to end against a community, it cannot facilitate the use of violence in its protests.  Hypocrisy does not breed success. This also demonstrates the necessity of a message to be inclusive, promoting a vision that doesn’t exclude or incite violence. </w:t>
      </w:r>
    </w:p>
    <w:p w:rsidR="00A40F44" w:rsidRPr="007F5ED6" w:rsidRDefault="00A40F44" w:rsidP="00A40F44">
      <w:pPr>
        <w:rPr>
          <w:rFonts w:asciiTheme="minorHAnsi" w:hAnsiTheme="minorHAnsi"/>
        </w:rPr>
      </w:pPr>
    </w:p>
    <w:p w:rsidR="00A40F44" w:rsidRPr="007F5ED6" w:rsidRDefault="00A40F44" w:rsidP="00A40F44">
      <w:pPr>
        <w:pStyle w:val="Heading4"/>
        <w:rPr>
          <w:rFonts w:asciiTheme="minorHAnsi" w:hAnsiTheme="minorHAnsi"/>
        </w:rPr>
      </w:pPr>
      <w:r w:rsidRPr="007F5ED6">
        <w:rPr>
          <w:rFonts w:asciiTheme="minorHAnsi" w:hAnsiTheme="minorHAnsi"/>
        </w:rPr>
        <w:t xml:space="preserve">Those close to victims of racial violence call for accountability rather than supporting the current BLM message. </w:t>
      </w:r>
    </w:p>
    <w:p w:rsidR="00A40F44" w:rsidRPr="007F5ED6" w:rsidRDefault="00A40F44" w:rsidP="00A40F44">
      <w:pPr>
        <w:rPr>
          <w:rFonts w:asciiTheme="minorHAnsi" w:hAnsiTheme="minorHAnsi"/>
        </w:rPr>
      </w:pPr>
      <w:r w:rsidRPr="007F5ED6">
        <w:rPr>
          <w:rFonts w:asciiTheme="minorHAnsi" w:hAnsiTheme="minorHAnsi"/>
        </w:rPr>
        <w:t xml:space="preserve">Annika </w:t>
      </w:r>
      <w:proofErr w:type="spellStart"/>
      <w:r w:rsidRPr="007F5ED6">
        <w:rPr>
          <w:rStyle w:val="StyleStyleBold12pt"/>
          <w:rFonts w:asciiTheme="minorHAnsi" w:hAnsiTheme="minorHAnsi"/>
        </w:rPr>
        <w:t>Fredrikson</w:t>
      </w:r>
      <w:proofErr w:type="spellEnd"/>
      <w:r w:rsidRPr="007F5ED6">
        <w:rPr>
          <w:rFonts w:asciiTheme="minorHAnsi" w:hAnsiTheme="minorHAnsi"/>
        </w:rPr>
        <w:t xml:space="preserve">, Staff Writer for The Christian Science Monitor, September 3, </w:t>
      </w:r>
      <w:r w:rsidRPr="007F5ED6">
        <w:rPr>
          <w:rStyle w:val="StyleStyleBold12pt"/>
          <w:rFonts w:asciiTheme="minorHAnsi" w:hAnsiTheme="minorHAnsi"/>
        </w:rPr>
        <w:t>2015</w:t>
      </w:r>
      <w:r w:rsidRPr="007F5ED6">
        <w:rPr>
          <w:rFonts w:asciiTheme="minorHAnsi" w:hAnsiTheme="minorHAnsi"/>
        </w:rPr>
        <w:t xml:space="preserve">, “Who is Speaking </w:t>
      </w:r>
      <w:proofErr w:type="gramStart"/>
      <w:r w:rsidRPr="007F5ED6">
        <w:rPr>
          <w:rFonts w:asciiTheme="minorHAnsi" w:hAnsiTheme="minorHAnsi"/>
        </w:rPr>
        <w:t>Out Against</w:t>
      </w:r>
      <w:proofErr w:type="gramEnd"/>
      <w:r w:rsidRPr="007F5ED6">
        <w:rPr>
          <w:rFonts w:asciiTheme="minorHAnsi" w:hAnsiTheme="minorHAnsi"/>
        </w:rPr>
        <w:t xml:space="preserve"> Black Lives Matter?” Christian Science Monitor, </w:t>
      </w:r>
      <w:hyperlink r:id="rId37" w:history="1">
        <w:r w:rsidRPr="007F5ED6">
          <w:rPr>
            <w:rStyle w:val="Hyperlink"/>
            <w:rFonts w:asciiTheme="minorHAnsi" w:hAnsiTheme="minorHAnsi"/>
          </w:rPr>
          <w:t>http://www.csmonitor.com/USA/USA-Update/2015/0903/Who-is-speaking-out-against-Black-Lives-Matter</w:t>
        </w:r>
      </w:hyperlink>
      <w:r w:rsidRPr="007F5ED6">
        <w:rPr>
          <w:rFonts w:asciiTheme="minorHAnsi" w:hAnsiTheme="minorHAnsi"/>
        </w:rPr>
        <w:t xml:space="preserve"> (accessed 9/6/15) </w:t>
      </w:r>
    </w:p>
    <w:p w:rsidR="00A40F44" w:rsidRPr="007F5ED6" w:rsidRDefault="00A40F44" w:rsidP="00A40F44">
      <w:pPr>
        <w:rPr>
          <w:rFonts w:asciiTheme="minorHAnsi" w:hAnsiTheme="minorHAnsi"/>
        </w:rPr>
      </w:pPr>
      <w:r w:rsidRPr="007F5ED6">
        <w:rPr>
          <w:rFonts w:asciiTheme="minorHAnsi" w:hAnsiTheme="minorHAnsi"/>
        </w:rPr>
        <w:t xml:space="preserve">A few days later, Ms. Hubbard posted a second video, reiterating her concerns about BLM. “This is not a race issue. It never has been a racial issue.... This is about accountability and responsibility,” she said. “Black lives matter, white lives matter, Asian lives matter, Hispanic lives matter, Lithuanian lives matter, Russian lives matter, life in general matters ... but it’s never </w:t>
      </w:r>
      <w:proofErr w:type="spellStart"/>
      <w:r w:rsidRPr="007F5ED6">
        <w:rPr>
          <w:rFonts w:asciiTheme="minorHAnsi" w:hAnsiTheme="minorHAnsi"/>
        </w:rPr>
        <w:t>gonna</w:t>
      </w:r>
      <w:proofErr w:type="spellEnd"/>
      <w:r w:rsidRPr="007F5ED6">
        <w:rPr>
          <w:rFonts w:asciiTheme="minorHAnsi" w:hAnsiTheme="minorHAnsi"/>
        </w:rPr>
        <w:t xml:space="preserve"> get better until we admit that we have a problem in our community.” Hubbard goes on to accuse BLM of focusing on white-on-black racism, particularly in the form of police brutality, instead of focusing on the black-on-black violence that afflicts some black communities.</w:t>
      </w:r>
    </w:p>
    <w:p w:rsidR="004D4E6F" w:rsidRDefault="004D4E6F"/>
    <w:sectPr w:rsidR="004D4E6F" w:rsidSect="0022285E">
      <w:headerReference w:type="default" r:id="rId38"/>
      <w:footerReference w:type="default" r:id="rId39"/>
      <w:pgSz w:w="12240" w:h="15840"/>
      <w:pgMar w:top="1440"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8F" w:rsidRDefault="002937A7">
    <w:pPr>
      <w:pStyle w:val="Footer"/>
    </w:pPr>
    <w:hyperlink r:id="rId1" w:history="1">
      <w:r w:rsidRPr="00674C7D">
        <w:rPr>
          <w:rStyle w:val="Hyperlink"/>
        </w:rPr>
        <w:t>www.wcdebate.com</w:t>
      </w:r>
    </w:hyperlink>
    <w:r>
      <w:t xml:space="preserve"> </w:t>
    </w:r>
    <w:r>
      <w:tab/>
      <w:t xml:space="preserve">Page </w:t>
    </w:r>
    <w:r>
      <w:fldChar w:fldCharType="begin"/>
    </w:r>
    <w:r>
      <w:instrText xml:space="preserve"> PAGE   \* MERGEFORMAT </w:instrText>
    </w:r>
    <w:r>
      <w:fldChar w:fldCharType="separate"/>
    </w:r>
    <w:r>
      <w:rPr>
        <w:noProof/>
      </w:rPr>
      <w:t>3</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8F" w:rsidRPr="003D3491" w:rsidRDefault="002937A7">
    <w:pPr>
      <w:pStyle w:val="Header"/>
      <w:rPr>
        <w:b/>
        <w:i/>
      </w:rPr>
    </w:pPr>
    <w:r w:rsidRPr="003D3491">
      <w:rPr>
        <w:i/>
      </w:rPr>
      <w:t xml:space="preserve">West Coast Publishing        </w:t>
    </w:r>
    <w:r w:rsidRPr="007F5ED6">
      <w:rPr>
        <w:b/>
        <w:i/>
      </w:rPr>
      <w:t xml:space="preserve">Novice </w:t>
    </w:r>
    <w:r>
      <w:rPr>
        <w:b/>
        <w:i/>
      </w:rPr>
      <w:t>Civil Disobedience</w:t>
    </w:r>
    <w:r>
      <w:rPr>
        <w:b/>
        <w:i/>
      </w:rPr>
      <w:t xml:space="preserve"> Responses</w:t>
    </w:r>
    <w:r w:rsidRPr="003D3491">
      <w:rPr>
        <w:b/>
        <w:i/>
      </w:rPr>
      <w:tab/>
      <w:t xml:space="preserve">Page </w:t>
    </w:r>
    <w:r w:rsidRPr="003D3491">
      <w:rPr>
        <w:b/>
        <w:i/>
      </w:rPr>
      <w:fldChar w:fldCharType="begin"/>
    </w:r>
    <w:r w:rsidRPr="003D3491">
      <w:rPr>
        <w:b/>
        <w:i/>
      </w:rPr>
      <w:instrText xml:space="preserve"> PAGE   \* MERGEFORMAT </w:instrText>
    </w:r>
    <w:r w:rsidRPr="003D3491">
      <w:rPr>
        <w:b/>
        <w:i/>
      </w:rPr>
      <w:fldChar w:fldCharType="separate"/>
    </w:r>
    <w:r>
      <w:rPr>
        <w:b/>
        <w:i/>
        <w:noProof/>
      </w:rPr>
      <w:t>3</w:t>
    </w:r>
    <w:r w:rsidRPr="003D3491">
      <w:rPr>
        <w:b/>
        <w: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B6D4C8"/>
    <w:lvl w:ilvl="0">
      <w:start w:val="1"/>
      <w:numFmt w:val="decimal"/>
      <w:lvlText w:val="%1."/>
      <w:lvlJc w:val="left"/>
      <w:pPr>
        <w:tabs>
          <w:tab w:val="num" w:pos="1800"/>
        </w:tabs>
        <w:ind w:left="1800" w:hanging="360"/>
      </w:pPr>
    </w:lvl>
  </w:abstractNum>
  <w:abstractNum w:abstractNumId="1">
    <w:nsid w:val="FFFFFF7D"/>
    <w:multiLevelType w:val="singleLevel"/>
    <w:tmpl w:val="A4DAAE24"/>
    <w:lvl w:ilvl="0">
      <w:start w:val="1"/>
      <w:numFmt w:val="decimal"/>
      <w:lvlText w:val="%1."/>
      <w:lvlJc w:val="left"/>
      <w:pPr>
        <w:tabs>
          <w:tab w:val="num" w:pos="1440"/>
        </w:tabs>
        <w:ind w:left="1440" w:hanging="360"/>
      </w:pPr>
    </w:lvl>
  </w:abstractNum>
  <w:abstractNum w:abstractNumId="2">
    <w:nsid w:val="FFFFFF7E"/>
    <w:multiLevelType w:val="singleLevel"/>
    <w:tmpl w:val="56C88DA2"/>
    <w:lvl w:ilvl="0">
      <w:start w:val="1"/>
      <w:numFmt w:val="decimal"/>
      <w:lvlText w:val="%1."/>
      <w:lvlJc w:val="left"/>
      <w:pPr>
        <w:tabs>
          <w:tab w:val="num" w:pos="1080"/>
        </w:tabs>
        <w:ind w:left="1080" w:hanging="360"/>
      </w:pPr>
    </w:lvl>
  </w:abstractNum>
  <w:abstractNum w:abstractNumId="3">
    <w:nsid w:val="FFFFFF7F"/>
    <w:multiLevelType w:val="singleLevel"/>
    <w:tmpl w:val="0B5AE9C4"/>
    <w:lvl w:ilvl="0">
      <w:start w:val="1"/>
      <w:numFmt w:val="decimal"/>
      <w:lvlText w:val="%1."/>
      <w:lvlJc w:val="left"/>
      <w:pPr>
        <w:tabs>
          <w:tab w:val="num" w:pos="720"/>
        </w:tabs>
        <w:ind w:left="720" w:hanging="360"/>
      </w:pPr>
    </w:lvl>
  </w:abstractNum>
  <w:abstractNum w:abstractNumId="4">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6CBB0"/>
    <w:lvl w:ilvl="0">
      <w:start w:val="1"/>
      <w:numFmt w:val="decimal"/>
      <w:lvlText w:val="%1."/>
      <w:lvlJc w:val="left"/>
      <w:pPr>
        <w:tabs>
          <w:tab w:val="num" w:pos="360"/>
        </w:tabs>
        <w:ind w:left="360" w:hanging="360"/>
      </w:pPr>
    </w:lvl>
  </w:abstractNum>
  <w:abstractNum w:abstractNumId="9">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nsid w:val="0CA970F2"/>
    <w:multiLevelType w:val="hybridMultilevel"/>
    <w:tmpl w:val="9662C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85942"/>
    <w:multiLevelType w:val="hybridMultilevel"/>
    <w:tmpl w:val="D1761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DE2571"/>
    <w:multiLevelType w:val="hybridMultilevel"/>
    <w:tmpl w:val="5762C4EC"/>
    <w:lvl w:ilvl="0" w:tplc="85881E00">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56EDB"/>
    <w:multiLevelType w:val="hybridMultilevel"/>
    <w:tmpl w:val="384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E59CF"/>
    <w:multiLevelType w:val="hybridMultilevel"/>
    <w:tmpl w:val="76DE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82832"/>
    <w:multiLevelType w:val="hybridMultilevel"/>
    <w:tmpl w:val="48728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0"/>
  </w:num>
  <w:num w:numId="4">
    <w:abstractNumId w:val="11"/>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F44"/>
    <w:rsid w:val="00001620"/>
    <w:rsid w:val="000102E4"/>
    <w:rsid w:val="000134EF"/>
    <w:rsid w:val="00014B3B"/>
    <w:rsid w:val="0002783A"/>
    <w:rsid w:val="00035AC8"/>
    <w:rsid w:val="000455E6"/>
    <w:rsid w:val="000508C5"/>
    <w:rsid w:val="000557F5"/>
    <w:rsid w:val="00063B5E"/>
    <w:rsid w:val="000664A6"/>
    <w:rsid w:val="000706A8"/>
    <w:rsid w:val="00070FE0"/>
    <w:rsid w:val="000763B5"/>
    <w:rsid w:val="00082E72"/>
    <w:rsid w:val="000868A5"/>
    <w:rsid w:val="0009021D"/>
    <w:rsid w:val="00094A3B"/>
    <w:rsid w:val="00095C4A"/>
    <w:rsid w:val="000A0BD3"/>
    <w:rsid w:val="000A67F9"/>
    <w:rsid w:val="000A6BA2"/>
    <w:rsid w:val="000B34A9"/>
    <w:rsid w:val="000B7231"/>
    <w:rsid w:val="000B76F4"/>
    <w:rsid w:val="000C2142"/>
    <w:rsid w:val="000C437D"/>
    <w:rsid w:val="000C49B7"/>
    <w:rsid w:val="000E1B6D"/>
    <w:rsid w:val="000F0FD0"/>
    <w:rsid w:val="000F31A2"/>
    <w:rsid w:val="000F57E3"/>
    <w:rsid w:val="000F5BDB"/>
    <w:rsid w:val="000F6F1B"/>
    <w:rsid w:val="001006A4"/>
    <w:rsid w:val="00101DDE"/>
    <w:rsid w:val="0010623F"/>
    <w:rsid w:val="00107326"/>
    <w:rsid w:val="00126108"/>
    <w:rsid w:val="00126C9E"/>
    <w:rsid w:val="00130DFC"/>
    <w:rsid w:val="00131485"/>
    <w:rsid w:val="00133375"/>
    <w:rsid w:val="00134957"/>
    <w:rsid w:val="001418E6"/>
    <w:rsid w:val="00142450"/>
    <w:rsid w:val="0015250B"/>
    <w:rsid w:val="00162550"/>
    <w:rsid w:val="00181A58"/>
    <w:rsid w:val="00181B69"/>
    <w:rsid w:val="00182F8B"/>
    <w:rsid w:val="00183C80"/>
    <w:rsid w:val="0019181C"/>
    <w:rsid w:val="001A7710"/>
    <w:rsid w:val="001C3659"/>
    <w:rsid w:val="001C37C3"/>
    <w:rsid w:val="001C3EFE"/>
    <w:rsid w:val="001C72CA"/>
    <w:rsid w:val="001D07C9"/>
    <w:rsid w:val="001D1AF4"/>
    <w:rsid w:val="001E002B"/>
    <w:rsid w:val="001E35B8"/>
    <w:rsid w:val="001E3A0E"/>
    <w:rsid w:val="001E7FBE"/>
    <w:rsid w:val="001F1422"/>
    <w:rsid w:val="001F1747"/>
    <w:rsid w:val="001F292D"/>
    <w:rsid w:val="001F7F85"/>
    <w:rsid w:val="0021036D"/>
    <w:rsid w:val="00211A0B"/>
    <w:rsid w:val="00212D6F"/>
    <w:rsid w:val="00214761"/>
    <w:rsid w:val="00220439"/>
    <w:rsid w:val="00221A88"/>
    <w:rsid w:val="00223872"/>
    <w:rsid w:val="00223C1C"/>
    <w:rsid w:val="00225EE0"/>
    <w:rsid w:val="00233FB8"/>
    <w:rsid w:val="002464F4"/>
    <w:rsid w:val="00250465"/>
    <w:rsid w:val="00254AC1"/>
    <w:rsid w:val="00257714"/>
    <w:rsid w:val="002619EC"/>
    <w:rsid w:val="002647F5"/>
    <w:rsid w:val="00274D0D"/>
    <w:rsid w:val="00275D49"/>
    <w:rsid w:val="00277B4B"/>
    <w:rsid w:val="00277CF2"/>
    <w:rsid w:val="00281B84"/>
    <w:rsid w:val="0028314C"/>
    <w:rsid w:val="002836AD"/>
    <w:rsid w:val="002872A2"/>
    <w:rsid w:val="0029101C"/>
    <w:rsid w:val="002937A7"/>
    <w:rsid w:val="002954C0"/>
    <w:rsid w:val="0029567F"/>
    <w:rsid w:val="002959AE"/>
    <w:rsid w:val="002A7CA6"/>
    <w:rsid w:val="002B08DB"/>
    <w:rsid w:val="002B3F02"/>
    <w:rsid w:val="002C1B7F"/>
    <w:rsid w:val="002C5E96"/>
    <w:rsid w:val="002C7BF0"/>
    <w:rsid w:val="002D319D"/>
    <w:rsid w:val="002D53A0"/>
    <w:rsid w:val="002E77B3"/>
    <w:rsid w:val="002F14C4"/>
    <w:rsid w:val="0030428A"/>
    <w:rsid w:val="00304C41"/>
    <w:rsid w:val="00305D01"/>
    <w:rsid w:val="00310960"/>
    <w:rsid w:val="0031097D"/>
    <w:rsid w:val="003124C1"/>
    <w:rsid w:val="00315097"/>
    <w:rsid w:val="00324FF7"/>
    <w:rsid w:val="00336B89"/>
    <w:rsid w:val="00342E81"/>
    <w:rsid w:val="00351A11"/>
    <w:rsid w:val="00353A21"/>
    <w:rsid w:val="0035412A"/>
    <w:rsid w:val="003550CD"/>
    <w:rsid w:val="00357D4C"/>
    <w:rsid w:val="00357E3E"/>
    <w:rsid w:val="00360B42"/>
    <w:rsid w:val="00377D65"/>
    <w:rsid w:val="00384824"/>
    <w:rsid w:val="00387169"/>
    <w:rsid w:val="00396783"/>
    <w:rsid w:val="003A414B"/>
    <w:rsid w:val="003B6B82"/>
    <w:rsid w:val="003B746D"/>
    <w:rsid w:val="003B7EAE"/>
    <w:rsid w:val="003C3010"/>
    <w:rsid w:val="003C45DC"/>
    <w:rsid w:val="003D3584"/>
    <w:rsid w:val="003D692B"/>
    <w:rsid w:val="003E077F"/>
    <w:rsid w:val="003E3B24"/>
    <w:rsid w:val="003E67CE"/>
    <w:rsid w:val="003F0B6C"/>
    <w:rsid w:val="003F456E"/>
    <w:rsid w:val="003F51CF"/>
    <w:rsid w:val="004057A5"/>
    <w:rsid w:val="00405F14"/>
    <w:rsid w:val="0042545A"/>
    <w:rsid w:val="00427BB3"/>
    <w:rsid w:val="004302CA"/>
    <w:rsid w:val="00444F7D"/>
    <w:rsid w:val="00446610"/>
    <w:rsid w:val="00451282"/>
    <w:rsid w:val="00454515"/>
    <w:rsid w:val="00454612"/>
    <w:rsid w:val="00461B97"/>
    <w:rsid w:val="0046360F"/>
    <w:rsid w:val="004723B0"/>
    <w:rsid w:val="0047574B"/>
    <w:rsid w:val="00493D7B"/>
    <w:rsid w:val="00495611"/>
    <w:rsid w:val="00495815"/>
    <w:rsid w:val="004C0109"/>
    <w:rsid w:val="004C0E80"/>
    <w:rsid w:val="004C6D30"/>
    <w:rsid w:val="004D1CBB"/>
    <w:rsid w:val="004D4E6F"/>
    <w:rsid w:val="004D7A0D"/>
    <w:rsid w:val="004E51FE"/>
    <w:rsid w:val="004E5903"/>
    <w:rsid w:val="004F5DD5"/>
    <w:rsid w:val="00511AC1"/>
    <w:rsid w:val="00514034"/>
    <w:rsid w:val="0051464C"/>
    <w:rsid w:val="00514E7C"/>
    <w:rsid w:val="005170F4"/>
    <w:rsid w:val="00531765"/>
    <w:rsid w:val="0053215C"/>
    <w:rsid w:val="005372F5"/>
    <w:rsid w:val="00540796"/>
    <w:rsid w:val="005436CD"/>
    <w:rsid w:val="00545F19"/>
    <w:rsid w:val="00551213"/>
    <w:rsid w:val="00554251"/>
    <w:rsid w:val="00554541"/>
    <w:rsid w:val="00555C0A"/>
    <w:rsid w:val="005608F3"/>
    <w:rsid w:val="0056452C"/>
    <w:rsid w:val="00572DE9"/>
    <w:rsid w:val="0057520D"/>
    <w:rsid w:val="00575F94"/>
    <w:rsid w:val="00584402"/>
    <w:rsid w:val="005913D6"/>
    <w:rsid w:val="005B34D9"/>
    <w:rsid w:val="005B53C4"/>
    <w:rsid w:val="005B5DC8"/>
    <w:rsid w:val="005C0D19"/>
    <w:rsid w:val="005C4871"/>
    <w:rsid w:val="005C4A6B"/>
    <w:rsid w:val="005C4AEB"/>
    <w:rsid w:val="005D4046"/>
    <w:rsid w:val="005E0D29"/>
    <w:rsid w:val="005E209A"/>
    <w:rsid w:val="005E5FD6"/>
    <w:rsid w:val="005F546B"/>
    <w:rsid w:val="005F7C67"/>
    <w:rsid w:val="00605785"/>
    <w:rsid w:val="006147EF"/>
    <w:rsid w:val="00624B97"/>
    <w:rsid w:val="00625366"/>
    <w:rsid w:val="006323AE"/>
    <w:rsid w:val="00640FE6"/>
    <w:rsid w:val="00641586"/>
    <w:rsid w:val="006438AA"/>
    <w:rsid w:val="006440E0"/>
    <w:rsid w:val="00654246"/>
    <w:rsid w:val="00661B24"/>
    <w:rsid w:val="0066475D"/>
    <w:rsid w:val="0067275A"/>
    <w:rsid w:val="00676495"/>
    <w:rsid w:val="0068424D"/>
    <w:rsid w:val="006932CC"/>
    <w:rsid w:val="006A3FAB"/>
    <w:rsid w:val="006A59E9"/>
    <w:rsid w:val="006A76D8"/>
    <w:rsid w:val="006C21F2"/>
    <w:rsid w:val="006C5358"/>
    <w:rsid w:val="006E5C90"/>
    <w:rsid w:val="006F28A6"/>
    <w:rsid w:val="006F52F0"/>
    <w:rsid w:val="006F739D"/>
    <w:rsid w:val="00704833"/>
    <w:rsid w:val="00704A8B"/>
    <w:rsid w:val="0072059B"/>
    <w:rsid w:val="007270DE"/>
    <w:rsid w:val="00734AA9"/>
    <w:rsid w:val="007431DB"/>
    <w:rsid w:val="007449EE"/>
    <w:rsid w:val="00751B03"/>
    <w:rsid w:val="00756A93"/>
    <w:rsid w:val="00757310"/>
    <w:rsid w:val="00761D56"/>
    <w:rsid w:val="00782019"/>
    <w:rsid w:val="00783D11"/>
    <w:rsid w:val="007977F6"/>
    <w:rsid w:val="007A4C27"/>
    <w:rsid w:val="007A6AAA"/>
    <w:rsid w:val="007B300E"/>
    <w:rsid w:val="007B37B6"/>
    <w:rsid w:val="007B6EEC"/>
    <w:rsid w:val="007B7745"/>
    <w:rsid w:val="007C2CA5"/>
    <w:rsid w:val="007C4C03"/>
    <w:rsid w:val="007D2AC1"/>
    <w:rsid w:val="007E4E38"/>
    <w:rsid w:val="007E6F99"/>
    <w:rsid w:val="007F3317"/>
    <w:rsid w:val="007F46C6"/>
    <w:rsid w:val="007F6B64"/>
    <w:rsid w:val="008076D0"/>
    <w:rsid w:val="008135C2"/>
    <w:rsid w:val="0082547A"/>
    <w:rsid w:val="008340C0"/>
    <w:rsid w:val="00834432"/>
    <w:rsid w:val="008348AD"/>
    <w:rsid w:val="008411D3"/>
    <w:rsid w:val="0084464D"/>
    <w:rsid w:val="00844F20"/>
    <w:rsid w:val="00845573"/>
    <w:rsid w:val="00855B7D"/>
    <w:rsid w:val="00861872"/>
    <w:rsid w:val="00865A3A"/>
    <w:rsid w:val="00871D36"/>
    <w:rsid w:val="0087207D"/>
    <w:rsid w:val="008858CA"/>
    <w:rsid w:val="00886CFD"/>
    <w:rsid w:val="00897389"/>
    <w:rsid w:val="008B054E"/>
    <w:rsid w:val="008C22C6"/>
    <w:rsid w:val="008C324E"/>
    <w:rsid w:val="008C3A39"/>
    <w:rsid w:val="008C3D9F"/>
    <w:rsid w:val="008D39C4"/>
    <w:rsid w:val="008D5B3B"/>
    <w:rsid w:val="008D5E07"/>
    <w:rsid w:val="00905C8C"/>
    <w:rsid w:val="00907202"/>
    <w:rsid w:val="009076E7"/>
    <w:rsid w:val="00916651"/>
    <w:rsid w:val="00936E29"/>
    <w:rsid w:val="009416CD"/>
    <w:rsid w:val="00946621"/>
    <w:rsid w:val="009503B1"/>
    <w:rsid w:val="009530C9"/>
    <w:rsid w:val="009569BE"/>
    <w:rsid w:val="00960867"/>
    <w:rsid w:val="00963F51"/>
    <w:rsid w:val="00974734"/>
    <w:rsid w:val="00976CFE"/>
    <w:rsid w:val="00980833"/>
    <w:rsid w:val="00981C52"/>
    <w:rsid w:val="00983E49"/>
    <w:rsid w:val="00985460"/>
    <w:rsid w:val="00986811"/>
    <w:rsid w:val="00986C73"/>
    <w:rsid w:val="0099220E"/>
    <w:rsid w:val="009A7316"/>
    <w:rsid w:val="009C7C8B"/>
    <w:rsid w:val="009D1A7F"/>
    <w:rsid w:val="009E5D77"/>
    <w:rsid w:val="009F1830"/>
    <w:rsid w:val="009F3E3D"/>
    <w:rsid w:val="00A10962"/>
    <w:rsid w:val="00A13C4B"/>
    <w:rsid w:val="00A142B9"/>
    <w:rsid w:val="00A149DE"/>
    <w:rsid w:val="00A34A67"/>
    <w:rsid w:val="00A40F44"/>
    <w:rsid w:val="00A421EA"/>
    <w:rsid w:val="00A4558D"/>
    <w:rsid w:val="00A72343"/>
    <w:rsid w:val="00A7497A"/>
    <w:rsid w:val="00A76A6F"/>
    <w:rsid w:val="00A76D76"/>
    <w:rsid w:val="00A82B95"/>
    <w:rsid w:val="00A82CDA"/>
    <w:rsid w:val="00A868FA"/>
    <w:rsid w:val="00A9058F"/>
    <w:rsid w:val="00A93D19"/>
    <w:rsid w:val="00A94D78"/>
    <w:rsid w:val="00AA3E42"/>
    <w:rsid w:val="00AB4457"/>
    <w:rsid w:val="00AB45C0"/>
    <w:rsid w:val="00AB4A9E"/>
    <w:rsid w:val="00AC44A0"/>
    <w:rsid w:val="00AE4A98"/>
    <w:rsid w:val="00AF03A4"/>
    <w:rsid w:val="00AF6FC1"/>
    <w:rsid w:val="00B1035E"/>
    <w:rsid w:val="00B1064C"/>
    <w:rsid w:val="00B12405"/>
    <w:rsid w:val="00B12F5E"/>
    <w:rsid w:val="00B13924"/>
    <w:rsid w:val="00B211F6"/>
    <w:rsid w:val="00B22E04"/>
    <w:rsid w:val="00B31989"/>
    <w:rsid w:val="00B35C34"/>
    <w:rsid w:val="00B4057C"/>
    <w:rsid w:val="00B4356B"/>
    <w:rsid w:val="00B453B5"/>
    <w:rsid w:val="00B616BC"/>
    <w:rsid w:val="00B7012F"/>
    <w:rsid w:val="00B70920"/>
    <w:rsid w:val="00B73FB9"/>
    <w:rsid w:val="00B762AE"/>
    <w:rsid w:val="00B802B9"/>
    <w:rsid w:val="00B804B2"/>
    <w:rsid w:val="00B921D9"/>
    <w:rsid w:val="00B9428F"/>
    <w:rsid w:val="00B96420"/>
    <w:rsid w:val="00BA0A86"/>
    <w:rsid w:val="00BA519D"/>
    <w:rsid w:val="00BB4939"/>
    <w:rsid w:val="00BB52F8"/>
    <w:rsid w:val="00BB5B67"/>
    <w:rsid w:val="00BC7814"/>
    <w:rsid w:val="00BC7DC6"/>
    <w:rsid w:val="00BD2136"/>
    <w:rsid w:val="00BD7A61"/>
    <w:rsid w:val="00BE1C29"/>
    <w:rsid w:val="00C012C8"/>
    <w:rsid w:val="00C12995"/>
    <w:rsid w:val="00C277EC"/>
    <w:rsid w:val="00C31705"/>
    <w:rsid w:val="00C32304"/>
    <w:rsid w:val="00C34497"/>
    <w:rsid w:val="00C4058F"/>
    <w:rsid w:val="00C43A6D"/>
    <w:rsid w:val="00C446F4"/>
    <w:rsid w:val="00C45790"/>
    <w:rsid w:val="00C45E37"/>
    <w:rsid w:val="00C47B13"/>
    <w:rsid w:val="00C47F52"/>
    <w:rsid w:val="00C52AD5"/>
    <w:rsid w:val="00C536FD"/>
    <w:rsid w:val="00C55705"/>
    <w:rsid w:val="00C57C05"/>
    <w:rsid w:val="00C65B51"/>
    <w:rsid w:val="00C7069A"/>
    <w:rsid w:val="00C715AB"/>
    <w:rsid w:val="00C84C81"/>
    <w:rsid w:val="00C84DA5"/>
    <w:rsid w:val="00C87B34"/>
    <w:rsid w:val="00C973AE"/>
    <w:rsid w:val="00CB081C"/>
    <w:rsid w:val="00CB0E52"/>
    <w:rsid w:val="00CB12B4"/>
    <w:rsid w:val="00CB192F"/>
    <w:rsid w:val="00CB23CD"/>
    <w:rsid w:val="00CB7DD6"/>
    <w:rsid w:val="00CC574A"/>
    <w:rsid w:val="00CD07E0"/>
    <w:rsid w:val="00CD5ADC"/>
    <w:rsid w:val="00CE2855"/>
    <w:rsid w:val="00CF65CC"/>
    <w:rsid w:val="00D011B1"/>
    <w:rsid w:val="00D225B4"/>
    <w:rsid w:val="00D27D58"/>
    <w:rsid w:val="00D3361D"/>
    <w:rsid w:val="00D352EE"/>
    <w:rsid w:val="00D366CC"/>
    <w:rsid w:val="00D457C0"/>
    <w:rsid w:val="00D459D1"/>
    <w:rsid w:val="00D46B94"/>
    <w:rsid w:val="00D63A92"/>
    <w:rsid w:val="00D662AD"/>
    <w:rsid w:val="00D74060"/>
    <w:rsid w:val="00D813CA"/>
    <w:rsid w:val="00D82172"/>
    <w:rsid w:val="00D82FA0"/>
    <w:rsid w:val="00D835A0"/>
    <w:rsid w:val="00D911CA"/>
    <w:rsid w:val="00DA1FCD"/>
    <w:rsid w:val="00DA420E"/>
    <w:rsid w:val="00DA4F86"/>
    <w:rsid w:val="00DA6C01"/>
    <w:rsid w:val="00DA6FA4"/>
    <w:rsid w:val="00DA754E"/>
    <w:rsid w:val="00DA7CE1"/>
    <w:rsid w:val="00DB279E"/>
    <w:rsid w:val="00DC17E7"/>
    <w:rsid w:val="00DC490C"/>
    <w:rsid w:val="00DC6534"/>
    <w:rsid w:val="00DC6BA4"/>
    <w:rsid w:val="00DD6217"/>
    <w:rsid w:val="00DE3843"/>
    <w:rsid w:val="00DE4F23"/>
    <w:rsid w:val="00DE7313"/>
    <w:rsid w:val="00DF7003"/>
    <w:rsid w:val="00DF77A8"/>
    <w:rsid w:val="00E04A11"/>
    <w:rsid w:val="00E04C52"/>
    <w:rsid w:val="00E1641D"/>
    <w:rsid w:val="00E170FC"/>
    <w:rsid w:val="00E22D85"/>
    <w:rsid w:val="00E23091"/>
    <w:rsid w:val="00E26C7E"/>
    <w:rsid w:val="00E30102"/>
    <w:rsid w:val="00E36913"/>
    <w:rsid w:val="00E41FDE"/>
    <w:rsid w:val="00E57AFE"/>
    <w:rsid w:val="00E71606"/>
    <w:rsid w:val="00E72C07"/>
    <w:rsid w:val="00E80EC8"/>
    <w:rsid w:val="00E82E99"/>
    <w:rsid w:val="00E866A8"/>
    <w:rsid w:val="00E92314"/>
    <w:rsid w:val="00E974F6"/>
    <w:rsid w:val="00EB02BD"/>
    <w:rsid w:val="00EC1012"/>
    <w:rsid w:val="00EC22B9"/>
    <w:rsid w:val="00ED1DB3"/>
    <w:rsid w:val="00EE120A"/>
    <w:rsid w:val="00EE4655"/>
    <w:rsid w:val="00EE5316"/>
    <w:rsid w:val="00EE5C1D"/>
    <w:rsid w:val="00EF02BF"/>
    <w:rsid w:val="00EF4D8D"/>
    <w:rsid w:val="00EF5F50"/>
    <w:rsid w:val="00EF7647"/>
    <w:rsid w:val="00F00939"/>
    <w:rsid w:val="00F14DF7"/>
    <w:rsid w:val="00F17797"/>
    <w:rsid w:val="00F220D7"/>
    <w:rsid w:val="00F22B30"/>
    <w:rsid w:val="00F27DAD"/>
    <w:rsid w:val="00F30386"/>
    <w:rsid w:val="00F30FDE"/>
    <w:rsid w:val="00F40E5B"/>
    <w:rsid w:val="00F4588B"/>
    <w:rsid w:val="00F51C31"/>
    <w:rsid w:val="00F64F4B"/>
    <w:rsid w:val="00F66489"/>
    <w:rsid w:val="00F7398A"/>
    <w:rsid w:val="00F7414C"/>
    <w:rsid w:val="00F7736A"/>
    <w:rsid w:val="00F77ED5"/>
    <w:rsid w:val="00F90277"/>
    <w:rsid w:val="00FA1B46"/>
    <w:rsid w:val="00FB6E7D"/>
    <w:rsid w:val="00FC64F7"/>
    <w:rsid w:val="00FC770C"/>
    <w:rsid w:val="00FD227A"/>
    <w:rsid w:val="00FE04BF"/>
    <w:rsid w:val="00FE4BDE"/>
    <w:rsid w:val="00FF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uiPriority w:val="4"/>
    <w:qFormat/>
    <w:rsid w:val="00A40F44"/>
    <w:pPr>
      <w:spacing w:after="160" w:line="259" w:lineRule="auto"/>
    </w:pPr>
    <w:rPr>
      <w:rFonts w:ascii="Calibri" w:hAnsi="Calibri"/>
    </w:rPr>
  </w:style>
  <w:style w:type="paragraph" w:styleId="Heading1">
    <w:name w:val="heading 1"/>
    <w:aliases w:val="Pocket"/>
    <w:basedOn w:val="Normal"/>
    <w:next w:val="Normal"/>
    <w:link w:val="Heading1Char"/>
    <w:qFormat/>
    <w:rsid w:val="00C277EC"/>
    <w:pPr>
      <w:keepNext/>
      <w:keepLines/>
      <w:spacing w:after="0"/>
      <w:outlineLvl w:val="0"/>
    </w:pPr>
    <w:rPr>
      <w:rFonts w:eastAsiaTheme="majorEastAsia" w:cstheme="majorBidi"/>
      <w:b/>
      <w:bCs/>
      <w:sz w:val="28"/>
      <w:szCs w:val="28"/>
    </w:rPr>
  </w:style>
  <w:style w:type="paragraph" w:styleId="Heading2">
    <w:name w:val="heading 2"/>
    <w:aliases w:val="Hat"/>
    <w:basedOn w:val="Normal"/>
    <w:next w:val="Normal"/>
    <w:link w:val="Heading2Char"/>
    <w:uiPriority w:val="1"/>
    <w:unhideWhenUsed/>
    <w:qFormat/>
    <w:rsid w:val="002937A7"/>
    <w:pPr>
      <w:keepNext/>
      <w:keepLines/>
      <w:pageBreakBefore/>
      <w:spacing w:after="0"/>
      <w:outlineLvl w:val="1"/>
    </w:pPr>
    <w:rPr>
      <w:rFonts w:eastAsiaTheme="majorEastAsia" w:cstheme="majorBidi"/>
      <w:b/>
      <w:bCs/>
      <w:sz w:val="36"/>
      <w:szCs w:val="26"/>
    </w:rPr>
  </w:style>
  <w:style w:type="paragraph" w:styleId="Heading3">
    <w:name w:val="heading 3"/>
    <w:aliases w:val="Block"/>
    <w:basedOn w:val="Normal"/>
    <w:next w:val="Normal"/>
    <w:link w:val="Heading3Char"/>
    <w:uiPriority w:val="2"/>
    <w:unhideWhenUsed/>
    <w:qFormat/>
    <w:rsid w:val="00A40F4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3F456E"/>
    <w:pPr>
      <w:keepNext/>
      <w:keepLines/>
      <w:spacing w:before="200" w:after="0" w:line="240" w:lineRule="auto"/>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C277EC"/>
    <w:rPr>
      <w:rFonts w:eastAsiaTheme="majorEastAsia" w:cstheme="majorBidi"/>
      <w:b/>
      <w:bCs/>
      <w:sz w:val="28"/>
      <w:szCs w:val="28"/>
    </w:rPr>
  </w:style>
  <w:style w:type="character" w:customStyle="1" w:styleId="Heading2Char">
    <w:name w:val="Heading 2 Char"/>
    <w:aliases w:val="Hat Char"/>
    <w:basedOn w:val="DefaultParagraphFont"/>
    <w:link w:val="Heading2"/>
    <w:uiPriority w:val="1"/>
    <w:rsid w:val="002937A7"/>
    <w:rPr>
      <w:rFonts w:ascii="Calibri" w:eastAsiaTheme="majorEastAsia" w:hAnsi="Calibri" w:cstheme="majorBidi"/>
      <w:b/>
      <w:bCs/>
      <w:sz w:val="36"/>
      <w:szCs w:val="26"/>
    </w:rPr>
  </w:style>
  <w:style w:type="character" w:customStyle="1" w:styleId="Heading4Char">
    <w:name w:val="Heading 4 Char"/>
    <w:aliases w:val="Tag Char"/>
    <w:basedOn w:val="DefaultParagraphFont"/>
    <w:link w:val="Heading4"/>
    <w:uiPriority w:val="3"/>
    <w:rsid w:val="003F456E"/>
    <w:rPr>
      <w:rFonts w:eastAsiaTheme="majorEastAsia" w:cstheme="majorBidi"/>
      <w:b/>
      <w:bCs/>
      <w:iCs/>
      <w:color w:val="000000" w:themeColor="text1"/>
    </w:rPr>
  </w:style>
  <w:style w:type="character" w:customStyle="1" w:styleId="Heading3Char">
    <w:name w:val="Heading 3 Char"/>
    <w:aliases w:val="Block Char"/>
    <w:basedOn w:val="DefaultParagraphFont"/>
    <w:link w:val="Heading3"/>
    <w:uiPriority w:val="2"/>
    <w:rsid w:val="00A40F44"/>
    <w:rPr>
      <w:rFonts w:ascii="Calibri" w:eastAsiaTheme="majorEastAsia" w:hAnsi="Calibri" w:cstheme="majorBidi"/>
      <w:b/>
      <w:sz w:val="32"/>
      <w:szCs w:val="24"/>
      <w:u w:val="single"/>
    </w:rPr>
  </w:style>
  <w:style w:type="character" w:styleId="Emphasis">
    <w:name w:val="Emphasis"/>
    <w:basedOn w:val="DefaultParagraphFont"/>
    <w:uiPriority w:val="7"/>
    <w:qFormat/>
    <w:rsid w:val="00A40F44"/>
    <w:rPr>
      <w:rFonts w:ascii="Calibri" w:hAnsi="Calibri"/>
      <w:b/>
      <w:i w:val="0"/>
      <w:iCs/>
      <w:sz w:val="22"/>
      <w:u w:val="single"/>
      <w:bdr w:val="none" w:sz="0" w:space="0" w:color="auto"/>
    </w:rPr>
  </w:style>
  <w:style w:type="character" w:customStyle="1" w:styleId="StyleBold">
    <w:name w:val="Style Bold"/>
    <w:basedOn w:val="DefaultParagraphFont"/>
    <w:uiPriority w:val="9"/>
    <w:semiHidden/>
    <w:rsid w:val="00A40F44"/>
    <w:rPr>
      <w:b/>
      <w:bCs/>
    </w:rPr>
  </w:style>
  <w:style w:type="character" w:customStyle="1" w:styleId="StyleBoldUnderline">
    <w:name w:val="Style Bold Underline"/>
    <w:aliases w:val="Underline,Style Underline"/>
    <w:basedOn w:val="DefaultParagraphFont"/>
    <w:uiPriority w:val="6"/>
    <w:qFormat/>
    <w:rsid w:val="00A40F44"/>
    <w:rPr>
      <w:b w:val="0"/>
      <w:sz w:val="22"/>
      <w:u w:val="single"/>
    </w:rPr>
  </w:style>
  <w:style w:type="character" w:customStyle="1" w:styleId="StyleStyleBold12pt">
    <w:name w:val="Style Style Bold + 12 pt"/>
    <w:aliases w:val="Cite,Style 13 pt Bold"/>
    <w:basedOn w:val="DefaultParagraphFont"/>
    <w:uiPriority w:val="5"/>
    <w:qFormat/>
    <w:rsid w:val="00A40F44"/>
    <w:rPr>
      <w:b/>
      <w:bCs/>
      <w:sz w:val="26"/>
      <w:u w:val="none"/>
    </w:rPr>
  </w:style>
  <w:style w:type="paragraph" w:styleId="Header">
    <w:name w:val="header"/>
    <w:basedOn w:val="Normal"/>
    <w:link w:val="HeaderChar"/>
    <w:uiPriority w:val="99"/>
    <w:semiHidden/>
    <w:rsid w:val="00A40F44"/>
    <w:pPr>
      <w:tabs>
        <w:tab w:val="center" w:pos="4680"/>
        <w:tab w:val="right" w:pos="9360"/>
      </w:tabs>
    </w:pPr>
  </w:style>
  <w:style w:type="character" w:customStyle="1" w:styleId="HeaderChar">
    <w:name w:val="Header Char"/>
    <w:basedOn w:val="DefaultParagraphFont"/>
    <w:link w:val="Header"/>
    <w:uiPriority w:val="99"/>
    <w:semiHidden/>
    <w:rsid w:val="00A40F44"/>
    <w:rPr>
      <w:rFonts w:ascii="Calibri" w:hAnsi="Calibri"/>
    </w:rPr>
  </w:style>
  <w:style w:type="paragraph" w:styleId="Footer">
    <w:name w:val="footer"/>
    <w:basedOn w:val="Normal"/>
    <w:link w:val="FooterChar"/>
    <w:uiPriority w:val="99"/>
    <w:semiHidden/>
    <w:rsid w:val="00A40F44"/>
    <w:pPr>
      <w:tabs>
        <w:tab w:val="center" w:pos="4680"/>
        <w:tab w:val="right" w:pos="9360"/>
      </w:tabs>
    </w:pPr>
  </w:style>
  <w:style w:type="character" w:customStyle="1" w:styleId="FooterChar">
    <w:name w:val="Footer Char"/>
    <w:basedOn w:val="DefaultParagraphFont"/>
    <w:link w:val="Footer"/>
    <w:uiPriority w:val="99"/>
    <w:semiHidden/>
    <w:rsid w:val="00A40F44"/>
    <w:rPr>
      <w:rFonts w:ascii="Calibri" w:hAnsi="Calibri"/>
    </w:rPr>
  </w:style>
  <w:style w:type="character" w:styleId="Hyperlink">
    <w:name w:val="Hyperlink"/>
    <w:aliases w:val="heading 1 (block title),Important,Read,Card Text,Internet Link"/>
    <w:basedOn w:val="DefaultParagraphFont"/>
    <w:uiPriority w:val="99"/>
    <w:unhideWhenUsed/>
    <w:rsid w:val="00A40F44"/>
    <w:rPr>
      <w:color w:val="auto"/>
      <w:u w:val="none"/>
    </w:rPr>
  </w:style>
  <w:style w:type="character" w:styleId="FollowedHyperlink">
    <w:name w:val="FollowedHyperlink"/>
    <w:basedOn w:val="DefaultParagraphFont"/>
    <w:uiPriority w:val="99"/>
    <w:semiHidden/>
    <w:unhideWhenUsed/>
    <w:rsid w:val="00A40F44"/>
    <w:rPr>
      <w:color w:val="auto"/>
      <w:u w:val="none"/>
    </w:rPr>
  </w:style>
  <w:style w:type="paragraph" w:styleId="NormalWeb">
    <w:name w:val="Normal (Web)"/>
    <w:basedOn w:val="Normal"/>
    <w:uiPriority w:val="99"/>
    <w:unhideWhenUsed/>
    <w:rsid w:val="00A40F4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40F44"/>
    <w:pPr>
      <w:ind w:left="720"/>
      <w:contextualSpacing/>
    </w:pPr>
  </w:style>
  <w:style w:type="table" w:styleId="TableGrid">
    <w:name w:val="Table Grid"/>
    <w:basedOn w:val="TableNormal"/>
    <w:uiPriority w:val="59"/>
    <w:rsid w:val="00A40F44"/>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40F44"/>
    <w:pPr>
      <w:spacing w:after="100"/>
      <w:ind w:left="220"/>
    </w:pPr>
  </w:style>
  <w:style w:type="paragraph" w:styleId="TOC3">
    <w:name w:val="toc 3"/>
    <w:basedOn w:val="Normal"/>
    <w:next w:val="Normal"/>
    <w:autoRedefine/>
    <w:uiPriority w:val="39"/>
    <w:unhideWhenUsed/>
    <w:rsid w:val="00A40F44"/>
    <w:pPr>
      <w:spacing w:after="100"/>
      <w:ind w:left="440"/>
    </w:pPr>
  </w:style>
  <w:style w:type="paragraph" w:styleId="TOC1">
    <w:name w:val="toc 1"/>
    <w:basedOn w:val="Normal"/>
    <w:next w:val="Normal"/>
    <w:autoRedefine/>
    <w:uiPriority w:val="39"/>
    <w:unhideWhenUsed/>
    <w:rsid w:val="00A40F4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4" w:unhideWhenUsed="0" w:qFormat="1"/>
    <w:lsdException w:name="heading 1" w:semiHidden="0" w:uiPriority="0" w:unhideWhenUsed="0" w:qFormat="1"/>
    <w:lsdException w:name="heading 2" w:uiPriority="1" w:qFormat="1"/>
    <w:lsdException w:name="heading 3" w:uiPriority="2"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uiPriority w:val="4"/>
    <w:qFormat/>
    <w:rsid w:val="00A40F44"/>
    <w:pPr>
      <w:spacing w:after="160" w:line="259" w:lineRule="auto"/>
    </w:pPr>
    <w:rPr>
      <w:rFonts w:ascii="Calibri" w:hAnsi="Calibri"/>
    </w:rPr>
  </w:style>
  <w:style w:type="paragraph" w:styleId="Heading1">
    <w:name w:val="heading 1"/>
    <w:aliases w:val="Pocket"/>
    <w:basedOn w:val="Normal"/>
    <w:next w:val="Normal"/>
    <w:link w:val="Heading1Char"/>
    <w:qFormat/>
    <w:rsid w:val="00C277EC"/>
    <w:pPr>
      <w:keepNext/>
      <w:keepLines/>
      <w:spacing w:after="0"/>
      <w:outlineLvl w:val="0"/>
    </w:pPr>
    <w:rPr>
      <w:rFonts w:eastAsiaTheme="majorEastAsia" w:cstheme="majorBidi"/>
      <w:b/>
      <w:bCs/>
      <w:sz w:val="28"/>
      <w:szCs w:val="28"/>
    </w:rPr>
  </w:style>
  <w:style w:type="paragraph" w:styleId="Heading2">
    <w:name w:val="heading 2"/>
    <w:aliases w:val="Hat"/>
    <w:basedOn w:val="Normal"/>
    <w:next w:val="Normal"/>
    <w:link w:val="Heading2Char"/>
    <w:uiPriority w:val="1"/>
    <w:unhideWhenUsed/>
    <w:qFormat/>
    <w:rsid w:val="002937A7"/>
    <w:pPr>
      <w:keepNext/>
      <w:keepLines/>
      <w:pageBreakBefore/>
      <w:spacing w:after="0"/>
      <w:outlineLvl w:val="1"/>
    </w:pPr>
    <w:rPr>
      <w:rFonts w:eastAsiaTheme="majorEastAsia" w:cstheme="majorBidi"/>
      <w:b/>
      <w:bCs/>
      <w:sz w:val="36"/>
      <w:szCs w:val="26"/>
    </w:rPr>
  </w:style>
  <w:style w:type="paragraph" w:styleId="Heading3">
    <w:name w:val="heading 3"/>
    <w:aliases w:val="Block"/>
    <w:basedOn w:val="Normal"/>
    <w:next w:val="Normal"/>
    <w:link w:val="Heading3Char"/>
    <w:uiPriority w:val="2"/>
    <w:unhideWhenUsed/>
    <w:qFormat/>
    <w:rsid w:val="00A40F4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3F456E"/>
    <w:pPr>
      <w:keepNext/>
      <w:keepLines/>
      <w:spacing w:before="200" w:after="0" w:line="240" w:lineRule="auto"/>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C277EC"/>
    <w:rPr>
      <w:rFonts w:eastAsiaTheme="majorEastAsia" w:cstheme="majorBidi"/>
      <w:b/>
      <w:bCs/>
      <w:sz w:val="28"/>
      <w:szCs w:val="28"/>
    </w:rPr>
  </w:style>
  <w:style w:type="character" w:customStyle="1" w:styleId="Heading2Char">
    <w:name w:val="Heading 2 Char"/>
    <w:aliases w:val="Hat Char"/>
    <w:basedOn w:val="DefaultParagraphFont"/>
    <w:link w:val="Heading2"/>
    <w:uiPriority w:val="1"/>
    <w:rsid w:val="002937A7"/>
    <w:rPr>
      <w:rFonts w:ascii="Calibri" w:eastAsiaTheme="majorEastAsia" w:hAnsi="Calibri" w:cstheme="majorBidi"/>
      <w:b/>
      <w:bCs/>
      <w:sz w:val="36"/>
      <w:szCs w:val="26"/>
    </w:rPr>
  </w:style>
  <w:style w:type="character" w:customStyle="1" w:styleId="Heading4Char">
    <w:name w:val="Heading 4 Char"/>
    <w:aliases w:val="Tag Char"/>
    <w:basedOn w:val="DefaultParagraphFont"/>
    <w:link w:val="Heading4"/>
    <w:uiPriority w:val="3"/>
    <w:rsid w:val="003F456E"/>
    <w:rPr>
      <w:rFonts w:eastAsiaTheme="majorEastAsia" w:cstheme="majorBidi"/>
      <w:b/>
      <w:bCs/>
      <w:iCs/>
      <w:color w:val="000000" w:themeColor="text1"/>
    </w:rPr>
  </w:style>
  <w:style w:type="character" w:customStyle="1" w:styleId="Heading3Char">
    <w:name w:val="Heading 3 Char"/>
    <w:aliases w:val="Block Char"/>
    <w:basedOn w:val="DefaultParagraphFont"/>
    <w:link w:val="Heading3"/>
    <w:uiPriority w:val="2"/>
    <w:rsid w:val="00A40F44"/>
    <w:rPr>
      <w:rFonts w:ascii="Calibri" w:eastAsiaTheme="majorEastAsia" w:hAnsi="Calibri" w:cstheme="majorBidi"/>
      <w:b/>
      <w:sz w:val="32"/>
      <w:szCs w:val="24"/>
      <w:u w:val="single"/>
    </w:rPr>
  </w:style>
  <w:style w:type="character" w:styleId="Emphasis">
    <w:name w:val="Emphasis"/>
    <w:basedOn w:val="DefaultParagraphFont"/>
    <w:uiPriority w:val="7"/>
    <w:qFormat/>
    <w:rsid w:val="00A40F44"/>
    <w:rPr>
      <w:rFonts w:ascii="Calibri" w:hAnsi="Calibri"/>
      <w:b/>
      <w:i w:val="0"/>
      <w:iCs/>
      <w:sz w:val="22"/>
      <w:u w:val="single"/>
      <w:bdr w:val="none" w:sz="0" w:space="0" w:color="auto"/>
    </w:rPr>
  </w:style>
  <w:style w:type="character" w:customStyle="1" w:styleId="StyleBold">
    <w:name w:val="Style Bold"/>
    <w:basedOn w:val="DefaultParagraphFont"/>
    <w:uiPriority w:val="9"/>
    <w:semiHidden/>
    <w:rsid w:val="00A40F44"/>
    <w:rPr>
      <w:b/>
      <w:bCs/>
    </w:rPr>
  </w:style>
  <w:style w:type="character" w:customStyle="1" w:styleId="StyleBoldUnderline">
    <w:name w:val="Style Bold Underline"/>
    <w:aliases w:val="Underline,Style Underline"/>
    <w:basedOn w:val="DefaultParagraphFont"/>
    <w:uiPriority w:val="6"/>
    <w:qFormat/>
    <w:rsid w:val="00A40F44"/>
    <w:rPr>
      <w:b w:val="0"/>
      <w:sz w:val="22"/>
      <w:u w:val="single"/>
    </w:rPr>
  </w:style>
  <w:style w:type="character" w:customStyle="1" w:styleId="StyleStyleBold12pt">
    <w:name w:val="Style Style Bold + 12 pt"/>
    <w:aliases w:val="Cite,Style 13 pt Bold"/>
    <w:basedOn w:val="DefaultParagraphFont"/>
    <w:uiPriority w:val="5"/>
    <w:qFormat/>
    <w:rsid w:val="00A40F44"/>
    <w:rPr>
      <w:b/>
      <w:bCs/>
      <w:sz w:val="26"/>
      <w:u w:val="none"/>
    </w:rPr>
  </w:style>
  <w:style w:type="paragraph" w:styleId="Header">
    <w:name w:val="header"/>
    <w:basedOn w:val="Normal"/>
    <w:link w:val="HeaderChar"/>
    <w:uiPriority w:val="99"/>
    <w:semiHidden/>
    <w:rsid w:val="00A40F44"/>
    <w:pPr>
      <w:tabs>
        <w:tab w:val="center" w:pos="4680"/>
        <w:tab w:val="right" w:pos="9360"/>
      </w:tabs>
    </w:pPr>
  </w:style>
  <w:style w:type="character" w:customStyle="1" w:styleId="HeaderChar">
    <w:name w:val="Header Char"/>
    <w:basedOn w:val="DefaultParagraphFont"/>
    <w:link w:val="Header"/>
    <w:uiPriority w:val="99"/>
    <w:semiHidden/>
    <w:rsid w:val="00A40F44"/>
    <w:rPr>
      <w:rFonts w:ascii="Calibri" w:hAnsi="Calibri"/>
    </w:rPr>
  </w:style>
  <w:style w:type="paragraph" w:styleId="Footer">
    <w:name w:val="footer"/>
    <w:basedOn w:val="Normal"/>
    <w:link w:val="FooterChar"/>
    <w:uiPriority w:val="99"/>
    <w:semiHidden/>
    <w:rsid w:val="00A40F44"/>
    <w:pPr>
      <w:tabs>
        <w:tab w:val="center" w:pos="4680"/>
        <w:tab w:val="right" w:pos="9360"/>
      </w:tabs>
    </w:pPr>
  </w:style>
  <w:style w:type="character" w:customStyle="1" w:styleId="FooterChar">
    <w:name w:val="Footer Char"/>
    <w:basedOn w:val="DefaultParagraphFont"/>
    <w:link w:val="Footer"/>
    <w:uiPriority w:val="99"/>
    <w:semiHidden/>
    <w:rsid w:val="00A40F44"/>
    <w:rPr>
      <w:rFonts w:ascii="Calibri" w:hAnsi="Calibri"/>
    </w:rPr>
  </w:style>
  <w:style w:type="character" w:styleId="Hyperlink">
    <w:name w:val="Hyperlink"/>
    <w:aliases w:val="heading 1 (block title),Important,Read,Card Text,Internet Link"/>
    <w:basedOn w:val="DefaultParagraphFont"/>
    <w:uiPriority w:val="99"/>
    <w:unhideWhenUsed/>
    <w:rsid w:val="00A40F44"/>
    <w:rPr>
      <w:color w:val="auto"/>
      <w:u w:val="none"/>
    </w:rPr>
  </w:style>
  <w:style w:type="character" w:styleId="FollowedHyperlink">
    <w:name w:val="FollowedHyperlink"/>
    <w:basedOn w:val="DefaultParagraphFont"/>
    <w:uiPriority w:val="99"/>
    <w:semiHidden/>
    <w:unhideWhenUsed/>
    <w:rsid w:val="00A40F44"/>
    <w:rPr>
      <w:color w:val="auto"/>
      <w:u w:val="none"/>
    </w:rPr>
  </w:style>
  <w:style w:type="paragraph" w:styleId="NormalWeb">
    <w:name w:val="Normal (Web)"/>
    <w:basedOn w:val="Normal"/>
    <w:uiPriority w:val="99"/>
    <w:unhideWhenUsed/>
    <w:rsid w:val="00A40F4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40F44"/>
    <w:pPr>
      <w:ind w:left="720"/>
      <w:contextualSpacing/>
    </w:pPr>
  </w:style>
  <w:style w:type="table" w:styleId="TableGrid">
    <w:name w:val="Table Grid"/>
    <w:basedOn w:val="TableNormal"/>
    <w:uiPriority w:val="59"/>
    <w:rsid w:val="00A40F44"/>
    <w:pPr>
      <w:spacing w:after="0" w:line="240" w:lineRule="auto"/>
    </w:pPr>
    <w:rPr>
      <w:rFonts w:asciiTheme="minorHAnsi" w:eastAsia="Times New Roman"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40F44"/>
    <w:pPr>
      <w:spacing w:after="100"/>
      <w:ind w:left="220"/>
    </w:pPr>
  </w:style>
  <w:style w:type="paragraph" w:styleId="TOC3">
    <w:name w:val="toc 3"/>
    <w:basedOn w:val="Normal"/>
    <w:next w:val="Normal"/>
    <w:autoRedefine/>
    <w:uiPriority w:val="39"/>
    <w:unhideWhenUsed/>
    <w:rsid w:val="00A40F44"/>
    <w:pPr>
      <w:spacing w:after="100"/>
      <w:ind w:left="440"/>
    </w:pPr>
  </w:style>
  <w:style w:type="paragraph" w:styleId="TOC1">
    <w:name w:val="toc 1"/>
    <w:basedOn w:val="Normal"/>
    <w:next w:val="Normal"/>
    <w:autoRedefine/>
    <w:uiPriority w:val="39"/>
    <w:unhideWhenUsed/>
    <w:rsid w:val="00A40F4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im@wcdebate.com" TargetMode="External"/><Relationship Id="rId13" Type="http://schemas.openxmlformats.org/officeDocument/2006/relationships/hyperlink" Target="http://www.theguardian.com/commentisfree/2012/aug/20/civil-disobedience-sanchez-gordillo" TargetMode="External"/><Relationship Id="rId18" Type="http://schemas.openxmlformats.org/officeDocument/2006/relationships/hyperlink" Target="http://www.theatlantic.com/politics/archive/2015/06/the-triumph-of-occupy-wall-street/395408/" TargetMode="External"/><Relationship Id="rId26" Type="http://schemas.openxmlformats.org/officeDocument/2006/relationships/hyperlink" Target="http://www.thenation.com/article/why-ferguson-burns/"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ites.temple.edu/amyfarris/essays/philosophy/civil-disobedience-a-necessary-and-just-component" TargetMode="External"/><Relationship Id="rId34" Type="http://schemas.openxmlformats.org/officeDocument/2006/relationships/hyperlink" Target="http://abcnews.go.com/US/occupy-wall-street-protests-spread-country-clear-unified/story?id=14696466" TargetMode="External"/><Relationship Id="rId7" Type="http://schemas.openxmlformats.org/officeDocument/2006/relationships/hyperlink" Target="http://www.wcdebate.com" TargetMode="External"/><Relationship Id="rId12" Type="http://schemas.openxmlformats.org/officeDocument/2006/relationships/hyperlink" Target="http://commons.pacificu.edu/cgi/viewcontent.cgi?article=1277&amp;context=eip" TargetMode="External"/><Relationship Id="rId17" Type="http://schemas.openxmlformats.org/officeDocument/2006/relationships/hyperlink" Target="http://www.bbc.com/news/world-middle-east-23601349" TargetMode="External"/><Relationship Id="rId25" Type="http://schemas.openxmlformats.org/officeDocument/2006/relationships/hyperlink" Target="http://www.yalelawjournal.org/essay/the-moral-impact-theory-of-law" TargetMode="External"/><Relationship Id="rId33" Type="http://schemas.openxmlformats.org/officeDocument/2006/relationships/hyperlink" Target="http://commons.pacificu.edu/cgi/viewcontent.cgi?article=1277&amp;context=eip"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ommons.pacificu.edu/cgi/viewcontent.cgi?article=1277&amp;context=eip" TargetMode="External"/><Relationship Id="rId20" Type="http://schemas.openxmlformats.org/officeDocument/2006/relationships/hyperlink" Target="http://www.theatlantic.com/politics/archive/2015/06/the-triumph-of-occupy-wall-street/395408/" TargetMode="External"/><Relationship Id="rId29" Type="http://schemas.openxmlformats.org/officeDocument/2006/relationships/hyperlink" Target="http://www.yalelawjournal.org/essay/the-moral-impact-theory-of-law"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im@wcdebate.com" TargetMode="External"/><Relationship Id="rId11" Type="http://schemas.openxmlformats.org/officeDocument/2006/relationships/hyperlink" Target="http://www.wcdebate.com" TargetMode="External"/><Relationship Id="rId24" Type="http://schemas.openxmlformats.org/officeDocument/2006/relationships/hyperlink" Target="http://www.newrepublic.com/article/122510/blacklivesmatter-protesters-are-not-problem" TargetMode="External"/><Relationship Id="rId32" Type="http://schemas.openxmlformats.org/officeDocument/2006/relationships/hyperlink" Target="http://www.history.com/this-day-in-history/gandhis-first-act-of-civil-disobedience" TargetMode="External"/><Relationship Id="rId37" Type="http://schemas.openxmlformats.org/officeDocument/2006/relationships/hyperlink" Target="http://www.csmonitor.com/USA/USA-Update/2015/0903/Who-is-speaking-out-against-Black-Lives-Matte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nation.com/article/can-hong-kongs-protesters-keep-momentum-their-side/" TargetMode="External"/><Relationship Id="rId23" Type="http://schemas.openxmlformats.org/officeDocument/2006/relationships/hyperlink" Target="http://www.thenation.com/article/there-is-absolutely-no-such-thing-as-the-ferguson-effect/" TargetMode="External"/><Relationship Id="rId28" Type="http://schemas.openxmlformats.org/officeDocument/2006/relationships/hyperlink" Target="https://www.princeton.edu/~pfrymer/pfrymer/Welcome_files/APSR%2097.pdf" TargetMode="External"/><Relationship Id="rId36" Type="http://schemas.openxmlformats.org/officeDocument/2006/relationships/hyperlink" Target="http://www.rt.com/usa/217835-oakland-protest-black-violence/" TargetMode="External"/><Relationship Id="rId10" Type="http://schemas.openxmlformats.org/officeDocument/2006/relationships/hyperlink" Target="mailto:jim@wcdebate.com" TargetMode="External"/><Relationship Id="rId19" Type="http://schemas.openxmlformats.org/officeDocument/2006/relationships/hyperlink" Target="http://www.huffingtonpost.com/john-wellington-ennis/three-years-later-what-ha_b_5833682.html" TargetMode="External"/><Relationship Id="rId31" Type="http://schemas.openxmlformats.org/officeDocument/2006/relationships/hyperlink" Target="http://www.yalelawjournal.org/essay/the-moral-impact-theory-of-law" TargetMode="External"/><Relationship Id="rId4" Type="http://schemas.openxmlformats.org/officeDocument/2006/relationships/settings" Target="settings.xml"/><Relationship Id="rId9" Type="http://schemas.openxmlformats.org/officeDocument/2006/relationships/hyperlink" Target="file:///C:\Users\hansonjb99\Documents\0-West%20Coast\00webproducts\policy-set-2014\2014-15%20oceans\www.wcdebate.com" TargetMode="External"/><Relationship Id="rId14" Type="http://schemas.openxmlformats.org/officeDocument/2006/relationships/hyperlink" Target="http://migrationcluster.ucdavis.edu/local_resources/papers/johnson/Johnson_Immigration%20and%20Civil%20Rights_State%20and%20Local%20Efforts.pdf" TargetMode="External"/><Relationship Id="rId22" Type="http://schemas.openxmlformats.org/officeDocument/2006/relationships/hyperlink" Target="http://www.huffingtonpost.com/dr-tiffany-d-sanders/black-lives-matter-is-und_b_8068510.html" TargetMode="External"/><Relationship Id="rId27" Type="http://schemas.openxmlformats.org/officeDocument/2006/relationships/hyperlink" Target="http://www.eisenhowerfoundation.org/docs/kerner.pdf" TargetMode="External"/><Relationship Id="rId30" Type="http://schemas.openxmlformats.org/officeDocument/2006/relationships/hyperlink" Target="http://www.equip.org/article/law-and-morality/" TargetMode="External"/><Relationship Id="rId35" Type="http://schemas.openxmlformats.org/officeDocument/2006/relationships/hyperlink" Target="http://www.bostonherald.com/news_opinion/2015/09/black_lives_matter_movement_experiencing_growing_pa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wcdeb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12892</Words>
  <Characters>73491</Characters>
  <Application>Microsoft Office Word</Application>
  <DocSecurity>0</DocSecurity>
  <Lines>612</Lines>
  <Paragraphs>172</Paragraphs>
  <ScaleCrop>false</ScaleCrop>
  <Company>Microsoft</Company>
  <LinksUpToDate>false</LinksUpToDate>
  <CharactersWithSpaces>86211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Hanson</dc:creator>
  <cp:lastModifiedBy>Jim Hanson</cp:lastModifiedBy>
  <cp:revision>3</cp:revision>
  <dcterms:created xsi:type="dcterms:W3CDTF">2015-09-07T22:10:00Z</dcterms:created>
  <dcterms:modified xsi:type="dcterms:W3CDTF">2015-09-07T22:12:00Z</dcterms:modified>
</cp:coreProperties>
</file>